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jc w:val="center"/>
        <w:tblBorders>
          <w:top w:val="threeDEngrave" w:sz="24" w:space="0" w:color="0F243E" w:themeColor="text2" w:themeShade="80"/>
          <w:left w:val="threeDEngrave" w:sz="24" w:space="0" w:color="0F243E" w:themeColor="text2" w:themeShade="80"/>
          <w:bottom w:val="threeDEngrave" w:sz="24" w:space="0" w:color="0F243E" w:themeColor="text2" w:themeShade="80"/>
          <w:right w:val="threeDEngrave" w:sz="24" w:space="0" w:color="0F243E" w:themeColor="text2" w:themeShade="80"/>
          <w:insideH w:val="none" w:sz="0" w:space="0" w:color="auto"/>
          <w:insideV w:val="none" w:sz="0" w:space="0" w:color="auto"/>
        </w:tblBorders>
        <w:shd w:val="pct80" w:color="17365D" w:themeColor="text2" w:themeShade="BF" w:fill="auto"/>
        <w:tblLook w:val="04A0" w:firstRow="1" w:lastRow="0" w:firstColumn="1" w:lastColumn="0" w:noHBand="0" w:noVBand="1"/>
      </w:tblPr>
      <w:tblGrid>
        <w:gridCol w:w="8951"/>
      </w:tblGrid>
      <w:tr w:rsidR="007F2F5D" w:rsidRPr="009E30C1" w14:paraId="1AF88979" w14:textId="77777777" w:rsidTr="007F2F5D">
        <w:trPr>
          <w:trHeight w:val="1701"/>
          <w:jc w:val="center"/>
        </w:trPr>
        <w:tc>
          <w:tcPr>
            <w:tcW w:w="8951" w:type="dxa"/>
            <w:tcBorders>
              <w:bottom w:val="threeDEmboss" w:sz="24" w:space="0" w:color="0F243E" w:themeColor="text2" w:themeShade="80"/>
              <w:right w:val="threeDEmboss" w:sz="24" w:space="0" w:color="0F243E" w:themeColor="text2" w:themeShade="80"/>
            </w:tcBorders>
            <w:shd w:val="pct80" w:color="17365D" w:themeColor="text2" w:themeShade="BF" w:fill="auto"/>
            <w:vAlign w:val="center"/>
          </w:tcPr>
          <w:p w14:paraId="616FE014" w14:textId="2B3184B9" w:rsidR="00D848F1" w:rsidRDefault="0068373D" w:rsidP="00D848F1">
            <w:pPr>
              <w:jc w:val="center"/>
              <w:rPr>
                <w:rFonts w:ascii="Bremen Cirilica" w:hAnsi="Bremen Cirilica" w:cs="Cambria"/>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heme="minorHAnsi" w:hAnsiTheme="minorHAnsi" w:cs="Cambria"/>
                <w:b/>
                <w:color w:val="262626" w:themeColor="text1" w:themeTint="D9"/>
                <w:sz w:val="44"/>
                <w:szCs w:val="44"/>
                <w:lang w:val="sr-Cyrl-R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Основна школа</w:t>
            </w:r>
          </w:p>
          <w:p w14:paraId="7309F82B" w14:textId="77777777" w:rsidR="007B1D7F" w:rsidRDefault="0068373D" w:rsidP="0068373D">
            <w:pPr>
              <w:jc w:val="center"/>
              <w:rPr>
                <w:rFonts w:ascii="Bremen Cirilica" w:hAnsi="Bremen Cirilica" w:cs="Cambria"/>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heme="minorHAnsi" w:hAnsiTheme="minorHAnsi" w:cs="Cambria"/>
                <w:b/>
                <w:color w:val="262626" w:themeColor="text1" w:themeTint="D9"/>
                <w:sz w:val="44"/>
                <w:szCs w:val="44"/>
                <w:lang w:val="sr-Cyrl-R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„Јован Јовановић Змај“</w:t>
            </w:r>
          </w:p>
          <w:p w14:paraId="58E9C35C" w14:textId="4AF60478" w:rsidR="0068373D" w:rsidRPr="0068373D" w:rsidRDefault="0068373D" w:rsidP="0068373D">
            <w:pPr>
              <w:jc w:val="center"/>
              <w:rPr>
                <w:rFonts w:asciiTheme="minorHAnsi" w:hAnsiTheme="minorHAnsi" w:cs="Cambria"/>
                <w:b/>
                <w:color w:val="262626" w:themeColor="text1" w:themeTint="D9"/>
                <w:sz w:val="44"/>
                <w:szCs w:val="44"/>
                <w:lang w:val="sr-Cyrl-R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roofErr w:type="spellStart"/>
            <w:r>
              <w:rPr>
                <w:rFonts w:asciiTheme="minorHAnsi" w:hAnsiTheme="minorHAnsi" w:cs="Cambria"/>
                <w:b/>
                <w:color w:val="262626" w:themeColor="text1" w:themeTint="D9"/>
                <w:sz w:val="44"/>
                <w:szCs w:val="44"/>
                <w:lang w:val="sr-Cyrl-R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Свилајнац</w:t>
            </w:r>
            <w:proofErr w:type="spellEnd"/>
          </w:p>
        </w:tc>
      </w:tr>
    </w:tbl>
    <w:tbl>
      <w:tblPr>
        <w:tblStyle w:val="TableGrid3"/>
        <w:tblW w:w="0" w:type="auto"/>
        <w:tblBorders>
          <w:top w:val="thinThickSmallGap" w:sz="24" w:space="0" w:color="002060"/>
          <w:left w:val="thinThickSmallGap" w:sz="24" w:space="0" w:color="002060"/>
          <w:bottom w:val="thickThinSmallGap" w:sz="24" w:space="0" w:color="002060"/>
          <w:right w:val="thickThinSmallGap" w:sz="24" w:space="0" w:color="002060"/>
        </w:tblBorders>
        <w:shd w:val="pct15" w:color="17365D" w:themeColor="text2" w:themeShade="BF" w:fill="auto"/>
        <w:tblLook w:val="04A0" w:firstRow="1" w:lastRow="0" w:firstColumn="1" w:lastColumn="0" w:noHBand="0" w:noVBand="1"/>
      </w:tblPr>
      <w:tblGrid>
        <w:gridCol w:w="8951"/>
      </w:tblGrid>
      <w:tr w:rsidR="00D848F1" w:rsidRPr="009E30C1" w14:paraId="65FD70CD" w14:textId="77777777" w:rsidTr="00C82B58">
        <w:trPr>
          <w:cantSplit/>
          <w:trHeight w:val="5102"/>
        </w:trPr>
        <w:tc>
          <w:tcPr>
            <w:tcW w:w="8951" w:type="dxa"/>
            <w:tcBorders>
              <w:top w:val="threeDEngrave" w:sz="24" w:space="0" w:color="0F243E" w:themeColor="text2" w:themeShade="80"/>
              <w:left w:val="threeDEngrave" w:sz="24" w:space="0" w:color="0F243E" w:themeColor="text2" w:themeShade="80"/>
              <w:bottom w:val="threeDEmboss" w:sz="18" w:space="0" w:color="0F243E" w:themeColor="text2" w:themeShade="80"/>
              <w:right w:val="threeDEmboss" w:sz="24" w:space="0" w:color="0F243E" w:themeColor="text2" w:themeShade="80"/>
            </w:tcBorders>
            <w:shd w:val="pct15" w:color="17365D" w:themeColor="text2" w:themeShade="BF" w:fill="auto"/>
            <w:vAlign w:val="center"/>
          </w:tcPr>
          <w:p w14:paraId="32D30F44" w14:textId="49D2B39D" w:rsidR="00D848F1" w:rsidRPr="009E30C1" w:rsidRDefault="00D848F1" w:rsidP="0039260E">
            <w:pPr>
              <w:ind w:left="113" w:right="113"/>
              <w:jc w:val="center"/>
              <w:rPr>
                <w:rFonts w:ascii="Bremen Cirilica" w:hAnsi="Bremen Cirilica" w:cs="Times New Roman"/>
                <w:sz w:val="220"/>
                <w:szCs w:val="200"/>
                <w:lang w:val="sr-Cyrl-RS"/>
              </w:rPr>
            </w:pPr>
            <w:r w:rsidRPr="009E30C1">
              <w:rPr>
                <w:rFonts w:ascii="Times New Roman" w:hAnsi="Times New Roman" w:cs="Times New Roman"/>
                <w:noProof/>
              </w:rPr>
              <w:drawing>
                <wp:inline distT="0" distB="0" distL="0" distR="0" wp14:anchorId="79DBB572" wp14:editId="7CCCD497">
                  <wp:extent cx="2562480" cy="2880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562480" cy="2880000"/>
                          </a:xfrm>
                          <a:prstGeom prst="rect">
                            <a:avLst/>
                          </a:prstGeom>
                        </pic:spPr>
                      </pic:pic>
                    </a:graphicData>
                  </a:graphic>
                </wp:inline>
              </w:drawing>
            </w:r>
          </w:p>
        </w:tc>
      </w:tr>
      <w:tr w:rsidR="00D848F1" w:rsidRPr="009E30C1" w14:paraId="2B1904D9" w14:textId="77777777" w:rsidTr="00775158">
        <w:trPr>
          <w:cantSplit/>
          <w:trHeight w:val="5046"/>
        </w:trPr>
        <w:tc>
          <w:tcPr>
            <w:tcW w:w="8951" w:type="dxa"/>
            <w:tcBorders>
              <w:top w:val="threeDEmboss" w:sz="18" w:space="0" w:color="0F243E" w:themeColor="text2" w:themeShade="80"/>
              <w:left w:val="threeDEngrave" w:sz="24" w:space="0" w:color="0F243E" w:themeColor="text2" w:themeShade="80"/>
              <w:bottom w:val="threeDEmboss" w:sz="24" w:space="0" w:color="0F243E" w:themeColor="text2" w:themeShade="80"/>
              <w:right w:val="threeDEmboss" w:sz="24" w:space="0" w:color="0F243E" w:themeColor="text2" w:themeShade="80"/>
            </w:tcBorders>
            <w:shd w:val="pct15" w:color="17365D" w:themeColor="text2" w:themeShade="BF" w:fill="auto"/>
            <w:vAlign w:val="center"/>
          </w:tcPr>
          <w:p w14:paraId="6C2B8826" w14:textId="77777777" w:rsidR="00D848F1" w:rsidRPr="009E30C1" w:rsidRDefault="00D848F1" w:rsidP="0068373D">
            <w:pPr>
              <w:rPr>
                <w:rFonts w:ascii="Bremen Cirilica" w:hAnsi="Bremen Cirilica" w:cs="Times New Roman"/>
                <w:b/>
                <w:bCs/>
                <w:color w:val="0070C0"/>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E9CF09A" w14:textId="7FBD06F3" w:rsidR="00D848F1" w:rsidRDefault="0068373D" w:rsidP="0039260E">
            <w:pPr>
              <w:jc w:val="center"/>
              <w:rPr>
                <w:rFonts w:ascii="Bremen Cirilica" w:hAnsi="Bremen Cirilica" w:cs="Times New Roman"/>
                <w:b/>
                <w:bCs/>
                <w:color w:val="0070C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HAnsi" w:hAnsiTheme="minorHAnsi" w:cs="Times New Roman"/>
                <w:b/>
                <w:bCs/>
                <w:color w:val="0070C0"/>
                <w:sz w:val="72"/>
                <w:szCs w:val="72"/>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ПЛАН</w:t>
            </w:r>
            <w:r w:rsidR="00D848F1">
              <w:rPr>
                <w:rFonts w:ascii="Bremen Cirilica" w:hAnsi="Bremen Cirilica" w:cs="Times New Roman"/>
                <w:b/>
                <w:bCs/>
                <w:color w:val="0070C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367E6C99" w14:textId="3A002572" w:rsidR="00D848F1" w:rsidRPr="009E30C1" w:rsidRDefault="0068373D" w:rsidP="0068373D">
            <w:pPr>
              <w:jc w:val="center"/>
              <w:rPr>
                <w:rFonts w:ascii="Times New Roman" w:hAnsi="Times New Roman" w:cs="Times New Roman"/>
                <w:lang w:val="sr-Cyrl-RS"/>
              </w:rPr>
            </w:pPr>
            <w:r>
              <w:rPr>
                <w:rFonts w:asciiTheme="minorHAnsi" w:hAnsiTheme="minorHAnsi" w:cs="Times New Roman"/>
                <w:b/>
                <w:bCs/>
                <w:color w:val="0070C0"/>
                <w:sz w:val="48"/>
                <w:szCs w:val="48"/>
                <w:lang w:val="sr-Cyrl-R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УПРАВЉАЊА РИЗИЦИМА ОД ПОВРЕДЕ ПРИНЦИПА РОДНЕ РАВНОПРАВНОСТИ</w:t>
            </w:r>
          </w:p>
        </w:tc>
      </w:tr>
    </w:tbl>
    <w:tbl>
      <w:tblPr>
        <w:tblStyle w:val="TableGrid4"/>
        <w:tblW w:w="0" w:type="auto"/>
        <w:tblBorders>
          <w:top w:val="thinThickSmallGap" w:sz="24" w:space="0" w:color="002060"/>
          <w:left w:val="thinThickSmallGap" w:sz="24" w:space="0" w:color="002060"/>
          <w:bottom w:val="thickThinSmallGap" w:sz="24" w:space="0" w:color="002060"/>
          <w:right w:val="thickThinSmallGap" w:sz="24" w:space="0" w:color="002060"/>
          <w:insideH w:val="single" w:sz="6" w:space="0" w:color="002060"/>
          <w:insideV w:val="single" w:sz="6" w:space="0" w:color="002060"/>
        </w:tblBorders>
        <w:shd w:val="pct80" w:color="17365D" w:themeColor="text2" w:themeShade="BF" w:fill="auto"/>
        <w:tblLook w:val="04A0" w:firstRow="1" w:lastRow="0" w:firstColumn="1" w:lastColumn="0" w:noHBand="0" w:noVBand="1"/>
      </w:tblPr>
      <w:tblGrid>
        <w:gridCol w:w="8951"/>
      </w:tblGrid>
      <w:tr w:rsidR="007F2F5D" w:rsidRPr="009E30C1" w14:paraId="43A1241A" w14:textId="77777777" w:rsidTr="007F2F5D">
        <w:trPr>
          <w:trHeight w:val="1701"/>
        </w:trPr>
        <w:tc>
          <w:tcPr>
            <w:tcW w:w="8951" w:type="dxa"/>
            <w:tcBorders>
              <w:top w:val="threeDEngrave" w:sz="24" w:space="0" w:color="0F243E" w:themeColor="text2" w:themeShade="80"/>
              <w:left w:val="threeDEngrave" w:sz="24" w:space="0" w:color="0F243E" w:themeColor="text2" w:themeShade="80"/>
              <w:bottom w:val="threeDEmboss" w:sz="24" w:space="0" w:color="0F243E" w:themeColor="text2" w:themeShade="80"/>
              <w:right w:val="threeDEmboss" w:sz="24" w:space="0" w:color="0F243E" w:themeColor="text2" w:themeShade="80"/>
            </w:tcBorders>
            <w:shd w:val="pct80" w:color="17365D" w:themeColor="text2" w:themeShade="BF" w:fill="auto"/>
            <w:vAlign w:val="center"/>
          </w:tcPr>
          <w:p w14:paraId="310EC19D" w14:textId="48779F08" w:rsidR="007F2F5D" w:rsidRPr="0026233B" w:rsidRDefault="0068373D" w:rsidP="0039260E">
            <w:pPr>
              <w:jc w:val="center"/>
              <w:rPr>
                <w:rFonts w:ascii="Bodoni Roman Cirilica" w:hAnsi="Bodoni Roman Cirilica" w:cs="Times New Roman"/>
                <w:color w:val="FFFFFF" w:themeColor="background1"/>
                <w:sz w:val="56"/>
                <w:szCs w:val="48"/>
                <w:lang w:val="sr-Cyrl-RS"/>
              </w:rPr>
            </w:pPr>
            <w:proofErr w:type="spellStart"/>
            <w:r>
              <w:rPr>
                <w:rFonts w:asciiTheme="minorHAnsi" w:hAnsiTheme="minorHAnsi" w:cs="Times New Roman"/>
                <w:color w:val="FFFFFF" w:themeColor="background1"/>
                <w:sz w:val="56"/>
                <w:szCs w:val="48"/>
                <w:lang w:val="sr-Cyrl-RS"/>
              </w:rPr>
              <w:t>Свилајнац</w:t>
            </w:r>
            <w:proofErr w:type="spellEnd"/>
            <w:r>
              <w:rPr>
                <w:rFonts w:asciiTheme="minorHAnsi" w:hAnsiTheme="minorHAnsi" w:cs="Times New Roman"/>
                <w:color w:val="FFFFFF" w:themeColor="background1"/>
                <w:sz w:val="56"/>
                <w:szCs w:val="48"/>
                <w:lang w:val="sr-Cyrl-RS"/>
              </w:rPr>
              <w:t>,</w:t>
            </w:r>
            <w:r w:rsidR="007F2F5D" w:rsidRPr="0026233B">
              <w:rPr>
                <w:rFonts w:ascii="Bodoni Roman Cirilica" w:hAnsi="Bodoni Roman Cirilica" w:cs="Times New Roman"/>
                <w:color w:val="FFFFFF" w:themeColor="background1"/>
                <w:sz w:val="56"/>
                <w:szCs w:val="48"/>
                <w:lang w:val="sr-Cyrl-RS"/>
              </w:rPr>
              <w:t xml:space="preserve"> </w:t>
            </w:r>
          </w:p>
          <w:p w14:paraId="1E266FF1" w14:textId="7E17C3BC" w:rsidR="007F2F5D" w:rsidRPr="007B1D7F" w:rsidRDefault="0068373D" w:rsidP="0039260E">
            <w:pPr>
              <w:jc w:val="center"/>
              <w:rPr>
                <w:rFonts w:ascii="Aardvark Cirilica" w:hAnsi="Aardvark Cirilica" w:cs="Times New Roman"/>
                <w:sz w:val="96"/>
                <w:szCs w:val="96"/>
              </w:rPr>
            </w:pPr>
            <w:r>
              <w:rPr>
                <w:rFonts w:asciiTheme="minorHAnsi" w:hAnsiTheme="minorHAnsi" w:cs="Calibri"/>
                <w:color w:val="FFFFFF" w:themeColor="background1"/>
                <w:sz w:val="56"/>
                <w:szCs w:val="48"/>
                <w:lang w:val="sr-Cyrl-RS"/>
              </w:rPr>
              <w:t>децембар, 2025. година</w:t>
            </w:r>
          </w:p>
        </w:tc>
      </w:tr>
    </w:tbl>
    <w:p w14:paraId="0000000D" w14:textId="77777777" w:rsidR="00226DA9" w:rsidRPr="00136493" w:rsidRDefault="00226DA9" w:rsidP="007F78E1">
      <w:pPr>
        <w:contextualSpacing/>
      </w:pPr>
    </w:p>
    <w:p w14:paraId="0000000E" w14:textId="1AF44895" w:rsidR="00226DA9" w:rsidRPr="00136493" w:rsidRDefault="00C53001" w:rsidP="007F78E1">
      <w:pPr>
        <w:pStyle w:val="Naslov"/>
        <w:pBdr>
          <w:top w:val="none" w:sz="0" w:space="0" w:color="000000"/>
          <w:left w:val="none" w:sz="0" w:space="0" w:color="000000"/>
          <w:bottom w:val="none" w:sz="0" w:space="0" w:color="000000"/>
          <w:right w:val="none" w:sz="0" w:space="0" w:color="000000"/>
        </w:pBdr>
        <w:ind w:firstLine="720"/>
        <w:contextualSpacing/>
        <w:jc w:val="both"/>
        <w:rPr>
          <w:rFonts w:ascii="Arial" w:eastAsia="Arial" w:hAnsi="Arial" w:cs="Arial"/>
          <w:sz w:val="24"/>
          <w:szCs w:val="24"/>
        </w:rPr>
      </w:pPr>
      <w:r w:rsidRPr="00136493">
        <w:rPr>
          <w:rFonts w:ascii="Arial" w:eastAsia="Arial" w:hAnsi="Arial" w:cs="Arial"/>
          <w:sz w:val="24"/>
          <w:szCs w:val="24"/>
        </w:rPr>
        <w:lastRenderedPageBreak/>
        <w:t>На</w:t>
      </w:r>
      <w:r w:rsidR="004E55DD" w:rsidRPr="00136493">
        <w:rPr>
          <w:rFonts w:ascii="Arial" w:eastAsia="Arial" w:hAnsi="Arial" w:cs="Arial"/>
          <w:sz w:val="24"/>
          <w:szCs w:val="24"/>
        </w:rPr>
        <w:t xml:space="preserve"> </w:t>
      </w:r>
      <w:r w:rsidRPr="00136493">
        <w:rPr>
          <w:rFonts w:ascii="Arial" w:eastAsia="Arial" w:hAnsi="Arial" w:cs="Arial"/>
          <w:sz w:val="24"/>
          <w:szCs w:val="24"/>
        </w:rPr>
        <w:t xml:space="preserve">основу члана </w:t>
      </w:r>
      <w:r w:rsidR="00030A13">
        <w:rPr>
          <w:rFonts w:ascii="Arial" w:hAnsi="Arial" w:cs="Arial"/>
          <w:sz w:val="24"/>
          <w:szCs w:val="24"/>
          <w:lang w:val="sr-Latn-RS"/>
        </w:rPr>
        <w:t>21</w:t>
      </w:r>
      <w:r w:rsidR="00136493" w:rsidRPr="00136493">
        <w:rPr>
          <w:rFonts w:ascii="Arial" w:hAnsi="Arial" w:cs="Arial"/>
          <w:sz w:val="24"/>
          <w:szCs w:val="24"/>
        </w:rPr>
        <w:t xml:space="preserve">. Закона о родној равноправности („Службени гласник </w:t>
      </w:r>
      <w:proofErr w:type="spellStart"/>
      <w:r w:rsidR="00136493" w:rsidRPr="00136493">
        <w:rPr>
          <w:rFonts w:ascii="Arial" w:hAnsi="Arial" w:cs="Arial"/>
          <w:sz w:val="24"/>
          <w:szCs w:val="24"/>
        </w:rPr>
        <w:t>РС“м</w:t>
      </w:r>
      <w:proofErr w:type="spellEnd"/>
      <w:r w:rsidR="00136493" w:rsidRPr="00136493">
        <w:rPr>
          <w:rFonts w:ascii="Arial" w:hAnsi="Arial" w:cs="Arial"/>
          <w:sz w:val="24"/>
          <w:szCs w:val="24"/>
        </w:rPr>
        <w:t xml:space="preserve"> број 52/2021) и Правилника о изради и спровођењу плана управљања ризицима од повреде принципа родне равноправности („Службени гласник РС“, број 67/2022)</w:t>
      </w:r>
      <w:r w:rsidRPr="00136493">
        <w:rPr>
          <w:rFonts w:ascii="Arial" w:eastAsia="Arial" w:hAnsi="Arial" w:cs="Arial"/>
          <w:sz w:val="24"/>
          <w:szCs w:val="24"/>
        </w:rPr>
        <w:t xml:space="preserve">, </w:t>
      </w:r>
      <w:r w:rsidR="00117293">
        <w:rPr>
          <w:rFonts w:ascii="Arial" w:eastAsia="Arial" w:hAnsi="Arial" w:cs="Arial"/>
          <w:sz w:val="24"/>
          <w:szCs w:val="24"/>
        </w:rPr>
        <w:t>Директор</w:t>
      </w:r>
      <w:r w:rsidRPr="00136493">
        <w:rPr>
          <w:rFonts w:ascii="Arial" w:eastAsia="Arial" w:hAnsi="Arial" w:cs="Arial"/>
          <w:sz w:val="24"/>
          <w:szCs w:val="24"/>
        </w:rPr>
        <w:t xml:space="preserve"> Основне школе </w:t>
      </w:r>
      <w:r w:rsidR="004608E6" w:rsidRPr="00136493">
        <w:rPr>
          <w:rFonts w:ascii="Arial" w:eastAsia="Arial" w:hAnsi="Arial" w:cs="Arial"/>
          <w:sz w:val="24"/>
          <w:szCs w:val="24"/>
        </w:rPr>
        <w:t>„</w:t>
      </w:r>
      <w:r w:rsidRPr="00136493">
        <w:rPr>
          <w:rFonts w:ascii="Arial" w:eastAsia="Arial" w:hAnsi="Arial" w:cs="Arial"/>
          <w:sz w:val="24"/>
          <w:szCs w:val="24"/>
        </w:rPr>
        <w:t>Јован Јовановић Змај</w:t>
      </w:r>
      <w:r w:rsidR="004608E6" w:rsidRPr="00136493">
        <w:rPr>
          <w:rFonts w:ascii="Arial" w:eastAsia="Arial" w:hAnsi="Arial" w:cs="Arial"/>
          <w:sz w:val="24"/>
          <w:szCs w:val="24"/>
        </w:rPr>
        <w:t>“</w:t>
      </w:r>
      <w:r w:rsidRPr="00136493">
        <w:rPr>
          <w:rFonts w:ascii="Arial" w:eastAsia="Arial" w:hAnsi="Arial" w:cs="Arial"/>
          <w:sz w:val="24"/>
          <w:szCs w:val="24"/>
        </w:rPr>
        <w:t xml:space="preserve"> у </w:t>
      </w:r>
      <w:proofErr w:type="spellStart"/>
      <w:r w:rsidRPr="00136493">
        <w:rPr>
          <w:rFonts w:ascii="Arial" w:eastAsia="Arial" w:hAnsi="Arial" w:cs="Arial"/>
          <w:sz w:val="24"/>
          <w:szCs w:val="24"/>
        </w:rPr>
        <w:t>Свилајн</w:t>
      </w:r>
      <w:r w:rsidR="00117293">
        <w:rPr>
          <w:rFonts w:ascii="Arial" w:eastAsia="Arial" w:hAnsi="Arial" w:cs="Arial"/>
          <w:sz w:val="24"/>
          <w:szCs w:val="24"/>
        </w:rPr>
        <w:t>цу</w:t>
      </w:r>
      <w:proofErr w:type="spellEnd"/>
      <w:r w:rsidR="00117293">
        <w:rPr>
          <w:rFonts w:ascii="Arial" w:eastAsia="Arial" w:hAnsi="Arial" w:cs="Arial"/>
          <w:sz w:val="24"/>
          <w:szCs w:val="24"/>
        </w:rPr>
        <w:t xml:space="preserve"> је </w:t>
      </w:r>
      <w:r w:rsidRPr="00136493">
        <w:rPr>
          <w:rFonts w:ascii="Arial" w:eastAsia="Arial" w:hAnsi="Arial" w:cs="Arial"/>
          <w:sz w:val="24"/>
          <w:szCs w:val="24"/>
        </w:rPr>
        <w:t xml:space="preserve"> </w:t>
      </w:r>
      <w:r w:rsidR="00136493" w:rsidRPr="00136493">
        <w:rPr>
          <w:rFonts w:ascii="Arial" w:eastAsia="Arial" w:hAnsi="Arial" w:cs="Arial"/>
          <w:sz w:val="24"/>
          <w:szCs w:val="24"/>
        </w:rPr>
        <w:t>2</w:t>
      </w:r>
      <w:r w:rsidR="002C333A">
        <w:rPr>
          <w:rFonts w:ascii="Arial" w:eastAsia="Arial" w:hAnsi="Arial" w:cs="Arial"/>
          <w:sz w:val="24"/>
          <w:szCs w:val="24"/>
        </w:rPr>
        <w:t>9</w:t>
      </w:r>
      <w:r w:rsidRPr="00136493">
        <w:rPr>
          <w:rFonts w:ascii="Arial" w:eastAsia="Arial" w:hAnsi="Arial" w:cs="Arial"/>
          <w:sz w:val="24"/>
          <w:szCs w:val="24"/>
        </w:rPr>
        <w:t>.</w:t>
      </w:r>
      <w:r w:rsidR="00136493" w:rsidRPr="00136493">
        <w:rPr>
          <w:rFonts w:ascii="Arial" w:eastAsia="Arial" w:hAnsi="Arial" w:cs="Arial"/>
          <w:sz w:val="24"/>
          <w:szCs w:val="24"/>
        </w:rPr>
        <w:t>12</w:t>
      </w:r>
      <w:r w:rsidRPr="00136493">
        <w:rPr>
          <w:rFonts w:ascii="Arial" w:eastAsia="Arial" w:hAnsi="Arial" w:cs="Arial"/>
          <w:sz w:val="24"/>
          <w:szCs w:val="24"/>
        </w:rPr>
        <w:t>.202</w:t>
      </w:r>
      <w:r w:rsidR="00117293">
        <w:rPr>
          <w:rFonts w:ascii="Arial" w:eastAsia="Arial" w:hAnsi="Arial" w:cs="Arial"/>
          <w:sz w:val="24"/>
          <w:szCs w:val="24"/>
        </w:rPr>
        <w:t>5</w:t>
      </w:r>
      <w:r w:rsidRPr="00136493">
        <w:rPr>
          <w:rFonts w:ascii="Arial" w:eastAsia="Arial" w:hAnsi="Arial" w:cs="Arial"/>
          <w:sz w:val="24"/>
          <w:szCs w:val="24"/>
        </w:rPr>
        <w:t xml:space="preserve">. године </w:t>
      </w:r>
      <w:proofErr w:type="spellStart"/>
      <w:r w:rsidR="0086299C">
        <w:rPr>
          <w:rFonts w:ascii="Arial" w:eastAsia="Arial" w:hAnsi="Arial" w:cs="Arial"/>
          <w:sz w:val="24"/>
          <w:szCs w:val="24"/>
        </w:rPr>
        <w:t>дел.</w:t>
      </w:r>
      <w:r w:rsidR="002C333A">
        <w:rPr>
          <w:rFonts w:ascii="Arial" w:eastAsia="Arial" w:hAnsi="Arial" w:cs="Arial"/>
          <w:sz w:val="24"/>
          <w:szCs w:val="24"/>
        </w:rPr>
        <w:t>бр</w:t>
      </w:r>
      <w:proofErr w:type="spellEnd"/>
      <w:r w:rsidR="002C333A">
        <w:rPr>
          <w:rFonts w:ascii="Arial" w:eastAsia="Arial" w:hAnsi="Arial" w:cs="Arial"/>
          <w:sz w:val="24"/>
          <w:szCs w:val="24"/>
        </w:rPr>
        <w:t xml:space="preserve">. 1921 </w:t>
      </w:r>
      <w:r w:rsidRPr="00136493">
        <w:rPr>
          <w:rFonts w:ascii="Arial" w:eastAsia="Arial" w:hAnsi="Arial" w:cs="Arial"/>
          <w:sz w:val="24"/>
          <w:szCs w:val="24"/>
        </w:rPr>
        <w:t>усвојио</w:t>
      </w:r>
    </w:p>
    <w:p w14:paraId="0000000F" w14:textId="77777777" w:rsidR="00226DA9" w:rsidRPr="009E30C1" w:rsidRDefault="00226DA9" w:rsidP="007F78E1">
      <w:pPr>
        <w:contextualSpacing/>
        <w:rPr>
          <w:rFonts w:ascii="Times New Roman" w:hAnsi="Times New Roman" w:cs="Times New Roman"/>
        </w:rPr>
      </w:pPr>
    </w:p>
    <w:p w14:paraId="00000011" w14:textId="0BD61D65" w:rsidR="00226DA9" w:rsidRPr="009E30C1" w:rsidRDefault="00226DA9" w:rsidP="007F78E1">
      <w:pPr>
        <w:contextualSpacing/>
        <w:rPr>
          <w:rFonts w:ascii="Times New Roman" w:hAnsi="Times New Roman" w:cs="Times New Roman"/>
        </w:rPr>
      </w:pPr>
    </w:p>
    <w:p w14:paraId="30327233" w14:textId="1A53E572" w:rsidR="003F7DFF" w:rsidRPr="009E30C1" w:rsidRDefault="003F7DFF" w:rsidP="007F78E1">
      <w:pPr>
        <w:contextualSpacing/>
        <w:rPr>
          <w:rFonts w:ascii="Times New Roman" w:hAnsi="Times New Roman" w:cs="Times New Roman"/>
        </w:rPr>
      </w:pPr>
    </w:p>
    <w:p w14:paraId="1F9614DE" w14:textId="25A70D72" w:rsidR="003F7DFF" w:rsidRPr="009E30C1" w:rsidRDefault="003F7DFF" w:rsidP="007F78E1">
      <w:pPr>
        <w:contextualSpacing/>
        <w:rPr>
          <w:rFonts w:ascii="Times New Roman" w:hAnsi="Times New Roman" w:cs="Times New Roman"/>
        </w:rPr>
      </w:pPr>
    </w:p>
    <w:p w14:paraId="00000016" w14:textId="77777777" w:rsidR="00226DA9" w:rsidRPr="009E30C1" w:rsidRDefault="00226DA9" w:rsidP="007F78E1">
      <w:pPr>
        <w:contextualSpacing/>
        <w:rPr>
          <w:rFonts w:ascii="Times New Roman" w:hAnsi="Times New Roman" w:cs="Times New Roman"/>
        </w:rPr>
      </w:pPr>
      <w:bookmarkStart w:id="0" w:name="_Hlk124332621"/>
      <w:bookmarkEnd w:id="0"/>
    </w:p>
    <w:p w14:paraId="00000017" w14:textId="77777777" w:rsidR="00226DA9" w:rsidRPr="009E30C1" w:rsidRDefault="00226DA9" w:rsidP="007F78E1">
      <w:pPr>
        <w:contextualSpacing/>
        <w:rPr>
          <w:rFonts w:ascii="Times New Roman" w:hAnsi="Times New Roman" w:cs="Times New Roman"/>
        </w:rPr>
      </w:pPr>
    </w:p>
    <w:p w14:paraId="793B4C3B" w14:textId="666CED41" w:rsidR="00136493" w:rsidRDefault="00136493" w:rsidP="00136493">
      <w:pPr>
        <w:pStyle w:val="Naslov"/>
        <w:pBdr>
          <w:top w:val="none" w:sz="0" w:space="0" w:color="000000"/>
          <w:left w:val="none" w:sz="0" w:space="0" w:color="000000"/>
          <w:bottom w:val="none" w:sz="0" w:space="0" w:color="000000"/>
          <w:right w:val="none" w:sz="0" w:space="0" w:color="000000"/>
        </w:pBdr>
        <w:contextualSpacing/>
        <w:rPr>
          <w:rFonts w:ascii="Arial" w:eastAsia="Arial" w:hAnsi="Arial" w:cs="Arial"/>
          <w:b/>
          <w:i/>
          <w:sz w:val="96"/>
          <w:szCs w:val="96"/>
        </w:rPr>
      </w:pPr>
      <w:bookmarkStart w:id="1" w:name="_Hlk124268985"/>
      <w:r w:rsidRPr="00136493">
        <w:rPr>
          <w:rFonts w:ascii="Arial" w:eastAsia="Arial" w:hAnsi="Arial" w:cs="Arial"/>
          <w:b/>
          <w:i/>
          <w:sz w:val="96"/>
          <w:szCs w:val="96"/>
        </w:rPr>
        <w:t>ПЛАН</w:t>
      </w:r>
    </w:p>
    <w:p w14:paraId="7BD6C7FA" w14:textId="77777777" w:rsidR="00136493" w:rsidRPr="00136493" w:rsidRDefault="00136493" w:rsidP="00136493"/>
    <w:p w14:paraId="699D2339" w14:textId="2DCF1172" w:rsidR="00136493" w:rsidRDefault="00136493" w:rsidP="00136493">
      <w:pPr>
        <w:spacing w:line="360" w:lineRule="auto"/>
        <w:jc w:val="center"/>
        <w:rPr>
          <w:sz w:val="44"/>
          <w:szCs w:val="44"/>
        </w:rPr>
      </w:pPr>
      <w:r w:rsidRPr="00136493">
        <w:rPr>
          <w:sz w:val="44"/>
          <w:szCs w:val="44"/>
        </w:rPr>
        <w:t>УПРАВЉАЊА РИЗИЦИМА ОД ПОВРЕДЕ ПРИНЦИПА РОДНЕ РАВНОПРАВНОСТИ</w:t>
      </w:r>
      <w:bookmarkEnd w:id="1"/>
    </w:p>
    <w:p w14:paraId="7BDD06BF" w14:textId="7D5B4A13" w:rsidR="00136493" w:rsidRDefault="00136493" w:rsidP="00136493">
      <w:pPr>
        <w:spacing w:line="360" w:lineRule="auto"/>
        <w:jc w:val="center"/>
        <w:rPr>
          <w:sz w:val="44"/>
          <w:szCs w:val="44"/>
        </w:rPr>
      </w:pPr>
      <w:r>
        <w:rPr>
          <w:sz w:val="44"/>
          <w:szCs w:val="44"/>
        </w:rPr>
        <w:t>ОСНОВНЕ ШКОЛЕ</w:t>
      </w:r>
    </w:p>
    <w:p w14:paraId="3235ABBF" w14:textId="4251EF52" w:rsidR="00136493" w:rsidRDefault="00136493" w:rsidP="00136493">
      <w:pPr>
        <w:spacing w:line="360" w:lineRule="auto"/>
        <w:jc w:val="center"/>
        <w:rPr>
          <w:sz w:val="44"/>
          <w:szCs w:val="44"/>
        </w:rPr>
      </w:pPr>
      <w:r>
        <w:rPr>
          <w:sz w:val="44"/>
          <w:szCs w:val="44"/>
        </w:rPr>
        <w:t>„ЈОВАН ЈОВАНОВИЋ ЗМАЈ“</w:t>
      </w:r>
    </w:p>
    <w:p w14:paraId="5C570384" w14:textId="4B697BCF" w:rsidR="00136493" w:rsidRPr="00136493" w:rsidRDefault="00136493" w:rsidP="00136493">
      <w:pPr>
        <w:spacing w:line="360" w:lineRule="auto"/>
        <w:jc w:val="center"/>
        <w:rPr>
          <w:sz w:val="44"/>
          <w:szCs w:val="44"/>
        </w:rPr>
      </w:pPr>
      <w:r>
        <w:rPr>
          <w:sz w:val="44"/>
          <w:szCs w:val="44"/>
        </w:rPr>
        <w:t>СВИЛАЈНАЦ</w:t>
      </w:r>
    </w:p>
    <w:p w14:paraId="00000019" w14:textId="77777777" w:rsidR="00226DA9" w:rsidRPr="009E30C1" w:rsidRDefault="00226DA9" w:rsidP="007F78E1">
      <w:pPr>
        <w:pStyle w:val="Naslov"/>
        <w:pBdr>
          <w:top w:val="none" w:sz="0" w:space="0" w:color="000000"/>
          <w:left w:val="none" w:sz="0" w:space="0" w:color="000000"/>
          <w:bottom w:val="none" w:sz="0" w:space="0" w:color="000000"/>
          <w:right w:val="none" w:sz="0" w:space="0" w:color="000000"/>
        </w:pBdr>
        <w:contextualSpacing/>
        <w:rPr>
          <w:rFonts w:ascii="Times New Roman" w:eastAsia="Arial" w:hAnsi="Times New Roman" w:cs="Times New Roman"/>
          <w:b/>
          <w:i/>
          <w:sz w:val="52"/>
          <w:szCs w:val="52"/>
        </w:rPr>
      </w:pPr>
    </w:p>
    <w:p w14:paraId="00000022" w14:textId="77777777" w:rsidR="00226DA9" w:rsidRPr="009E30C1" w:rsidRDefault="00226DA9" w:rsidP="007F78E1">
      <w:pPr>
        <w:contextualSpacing/>
        <w:rPr>
          <w:rFonts w:ascii="Times New Roman" w:hAnsi="Times New Roman" w:cs="Times New Roman"/>
        </w:rPr>
      </w:pPr>
    </w:p>
    <w:p w14:paraId="45B41C6C" w14:textId="2FEB984D" w:rsidR="002C333A" w:rsidRDefault="002C333A" w:rsidP="007F78E1">
      <w:pPr>
        <w:contextualSpacing/>
        <w:rPr>
          <w:rFonts w:ascii="Times New Roman" w:hAnsi="Times New Roman" w:cs="Times New Roman"/>
        </w:rPr>
      </w:pPr>
    </w:p>
    <w:p w14:paraId="5886E86A" w14:textId="4A8F022C" w:rsidR="002C333A" w:rsidRDefault="002C333A" w:rsidP="007F78E1">
      <w:pPr>
        <w:contextualSpacing/>
        <w:rPr>
          <w:rFonts w:ascii="Times New Roman" w:hAnsi="Times New Roman" w:cs="Times New Roman"/>
        </w:rPr>
      </w:pPr>
    </w:p>
    <w:p w14:paraId="6B533FC1" w14:textId="6E5F794C" w:rsidR="002C333A" w:rsidRDefault="002C333A" w:rsidP="007F78E1">
      <w:pPr>
        <w:contextualSpacing/>
        <w:rPr>
          <w:rFonts w:ascii="Times New Roman" w:hAnsi="Times New Roman" w:cs="Times New Roman"/>
        </w:rPr>
      </w:pPr>
    </w:p>
    <w:p w14:paraId="6813C375" w14:textId="50A8DE26" w:rsidR="002C333A" w:rsidRDefault="009E30B3" w:rsidP="007F78E1">
      <w:pPr>
        <w:contextualSpacing/>
        <w:rPr>
          <w:rFonts w:ascii="Times New Roman" w:hAnsi="Times New Roman" w:cs="Times New Roman"/>
        </w:rPr>
      </w:pPr>
      <w:r>
        <w:rPr>
          <w:rFonts w:ascii="Bremen Cirilica" w:hAnsi="Bremen Cirilica" w:cs="Cambria"/>
          <w:b/>
          <w:noProof/>
          <w:color w:val="262626" w:themeColor="text1" w:themeTint="D9"/>
          <w:sz w:val="44"/>
          <w:szCs w:val="44"/>
        </w:rPr>
        <w:drawing>
          <wp:anchor distT="0" distB="0" distL="114300" distR="114300" simplePos="0" relativeHeight="251664384" behindDoc="1" locked="0" layoutInCell="1" allowOverlap="1" wp14:anchorId="5546B67F" wp14:editId="331149E9">
            <wp:simplePos x="0" y="0"/>
            <wp:positionH relativeFrom="column">
              <wp:posOffset>3623945</wp:posOffset>
            </wp:positionH>
            <wp:positionV relativeFrom="paragraph">
              <wp:posOffset>43815</wp:posOffset>
            </wp:positionV>
            <wp:extent cx="1951519" cy="1087969"/>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1519" cy="1087969"/>
                    </a:xfrm>
                    <a:prstGeom prst="rect">
                      <a:avLst/>
                    </a:prstGeom>
                  </pic:spPr>
                </pic:pic>
              </a:graphicData>
            </a:graphic>
            <wp14:sizeRelH relativeFrom="page">
              <wp14:pctWidth>0</wp14:pctWidth>
            </wp14:sizeRelH>
            <wp14:sizeRelV relativeFrom="page">
              <wp14:pctHeight>0</wp14:pctHeight>
            </wp14:sizeRelV>
          </wp:anchor>
        </w:drawing>
      </w:r>
    </w:p>
    <w:p w14:paraId="44DFA2FC" w14:textId="1A06DE60" w:rsidR="002C333A" w:rsidRDefault="002C333A" w:rsidP="002C333A">
      <w:pPr>
        <w:contextualSpacing/>
        <w:rPr>
          <w:rFonts w:ascii="Times New Roman" w:hAnsi="Times New Roman" w:cs="Times New Roman"/>
        </w:rPr>
      </w:pPr>
      <w:r>
        <w:rPr>
          <w:rFonts w:ascii="Times New Roman" w:hAnsi="Times New Roman" w:cs="Times New Roman"/>
          <w:lang w:val="sr-Latn-RS"/>
        </w:rPr>
        <w:t xml:space="preserve">                                                                                             </w:t>
      </w:r>
      <w:r w:rsidR="008F7EFF">
        <w:rPr>
          <w:rFonts w:ascii="Times New Roman" w:hAnsi="Times New Roman" w:cs="Times New Roman"/>
        </w:rPr>
        <w:t xml:space="preserve">                       </w:t>
      </w:r>
      <w:r>
        <w:rPr>
          <w:rFonts w:ascii="Times New Roman" w:hAnsi="Times New Roman" w:cs="Times New Roman"/>
        </w:rPr>
        <w:t>Директор</w:t>
      </w:r>
    </w:p>
    <w:p w14:paraId="407E7BF3" w14:textId="05E8D7BB" w:rsidR="002C333A" w:rsidRDefault="002C333A" w:rsidP="008F7EFF">
      <w:pPr>
        <w:contextualSpacing/>
        <w:jc w:val="right"/>
        <w:rPr>
          <w:rFonts w:ascii="Times New Roman" w:hAnsi="Times New Roman" w:cs="Times New Roman"/>
        </w:rPr>
      </w:pPr>
      <w:r>
        <w:rPr>
          <w:rFonts w:ascii="Times New Roman" w:hAnsi="Times New Roman" w:cs="Times New Roman"/>
        </w:rPr>
        <w:t xml:space="preserve">                                                                                                                                             </w:t>
      </w:r>
    </w:p>
    <w:p w14:paraId="13C8279C" w14:textId="49FBE27D" w:rsidR="002C333A" w:rsidRDefault="002C333A" w:rsidP="002C333A">
      <w:pPr>
        <w:contextualSpacing/>
        <w:rPr>
          <w:rFonts w:ascii="Times New Roman" w:hAnsi="Times New Roman" w:cs="Times New Roman"/>
        </w:rPr>
      </w:pPr>
      <w:r>
        <w:rPr>
          <w:rFonts w:ascii="Times New Roman" w:hAnsi="Times New Roman" w:cs="Times New Roman"/>
        </w:rPr>
        <w:t xml:space="preserve">                                                                                                                 Снежана Ресавац</w:t>
      </w:r>
    </w:p>
    <w:p w14:paraId="0FB75CD5" w14:textId="1EA140D0" w:rsidR="009117C4" w:rsidRPr="009E30C1" w:rsidRDefault="009117C4" w:rsidP="002C333A">
      <w:pPr>
        <w:pStyle w:val="Naslov"/>
        <w:pBdr>
          <w:top w:val="none" w:sz="0" w:space="0" w:color="000000"/>
          <w:left w:val="none" w:sz="0" w:space="0" w:color="000000"/>
          <w:bottom w:val="none" w:sz="0" w:space="0" w:color="000000"/>
          <w:right w:val="none" w:sz="0" w:space="0" w:color="000000"/>
        </w:pBdr>
        <w:contextualSpacing/>
        <w:rPr>
          <w:rFonts w:ascii="Times New Roman" w:eastAsia="Arial" w:hAnsi="Times New Roman" w:cs="Times New Roman"/>
          <w:b/>
          <w:sz w:val="24"/>
          <w:szCs w:val="24"/>
        </w:rPr>
      </w:pPr>
    </w:p>
    <w:p w14:paraId="72B1D120" w14:textId="77777777" w:rsidR="009117C4" w:rsidRPr="009E30C1" w:rsidRDefault="009117C4" w:rsidP="007F78E1">
      <w:pPr>
        <w:pStyle w:val="Naslov"/>
        <w:pBdr>
          <w:top w:val="none" w:sz="0" w:space="0" w:color="000000"/>
          <w:left w:val="none" w:sz="0" w:space="0" w:color="000000"/>
          <w:bottom w:val="none" w:sz="0" w:space="0" w:color="000000"/>
          <w:right w:val="none" w:sz="0" w:space="0" w:color="000000"/>
        </w:pBdr>
        <w:contextualSpacing/>
        <w:rPr>
          <w:rFonts w:ascii="Times New Roman" w:eastAsia="Arial" w:hAnsi="Times New Roman" w:cs="Times New Roman"/>
          <w:b/>
          <w:sz w:val="24"/>
          <w:szCs w:val="24"/>
        </w:rPr>
      </w:pPr>
    </w:p>
    <w:p w14:paraId="57F1B74C" w14:textId="77777777" w:rsidR="009117C4" w:rsidRPr="009E30C1" w:rsidRDefault="009117C4" w:rsidP="007F78E1">
      <w:pPr>
        <w:pStyle w:val="Naslov"/>
        <w:pBdr>
          <w:top w:val="none" w:sz="0" w:space="0" w:color="000000"/>
          <w:left w:val="none" w:sz="0" w:space="0" w:color="000000"/>
          <w:bottom w:val="none" w:sz="0" w:space="0" w:color="000000"/>
          <w:right w:val="none" w:sz="0" w:space="0" w:color="000000"/>
        </w:pBdr>
        <w:contextualSpacing/>
        <w:rPr>
          <w:rFonts w:ascii="Times New Roman" w:eastAsia="Arial" w:hAnsi="Times New Roman" w:cs="Times New Roman"/>
          <w:b/>
          <w:sz w:val="24"/>
          <w:szCs w:val="24"/>
        </w:rPr>
      </w:pPr>
    </w:p>
    <w:p w14:paraId="175C3440" w14:textId="77777777" w:rsidR="009117C4" w:rsidRPr="009E30C1" w:rsidRDefault="009117C4" w:rsidP="007F78E1">
      <w:pPr>
        <w:pStyle w:val="Naslov"/>
        <w:pBdr>
          <w:top w:val="none" w:sz="0" w:space="0" w:color="000000"/>
          <w:left w:val="none" w:sz="0" w:space="0" w:color="000000"/>
          <w:bottom w:val="none" w:sz="0" w:space="0" w:color="000000"/>
          <w:right w:val="none" w:sz="0" w:space="0" w:color="000000"/>
        </w:pBdr>
        <w:contextualSpacing/>
        <w:rPr>
          <w:rFonts w:ascii="Times New Roman" w:eastAsia="Arial" w:hAnsi="Times New Roman" w:cs="Times New Roman"/>
          <w:b/>
          <w:sz w:val="24"/>
          <w:szCs w:val="24"/>
        </w:rPr>
      </w:pPr>
    </w:p>
    <w:p w14:paraId="7B1138AE" w14:textId="394D2EBC" w:rsidR="009117C4" w:rsidRDefault="009117C4" w:rsidP="007F78E1">
      <w:pPr>
        <w:pStyle w:val="Naslov"/>
        <w:pBdr>
          <w:top w:val="none" w:sz="0" w:space="0" w:color="000000"/>
          <w:left w:val="none" w:sz="0" w:space="0" w:color="000000"/>
          <w:bottom w:val="none" w:sz="0" w:space="0" w:color="000000"/>
          <w:right w:val="none" w:sz="0" w:space="0" w:color="000000"/>
        </w:pBdr>
        <w:contextualSpacing/>
        <w:rPr>
          <w:rFonts w:ascii="Times New Roman" w:eastAsia="Arial" w:hAnsi="Times New Roman" w:cs="Times New Roman"/>
          <w:b/>
          <w:sz w:val="24"/>
          <w:szCs w:val="24"/>
        </w:rPr>
      </w:pPr>
    </w:p>
    <w:p w14:paraId="6106B9E3" w14:textId="5A162044" w:rsidR="009E30B3" w:rsidRDefault="009E30B3" w:rsidP="009E30B3"/>
    <w:p w14:paraId="1DE0B2A3" w14:textId="5031DA33" w:rsidR="009E30B3" w:rsidRDefault="009E30B3" w:rsidP="009E30B3"/>
    <w:p w14:paraId="238CBF34" w14:textId="698FFE36" w:rsidR="009E30B3" w:rsidRDefault="009E30B3" w:rsidP="009E30B3"/>
    <w:p w14:paraId="54185307" w14:textId="44362595" w:rsidR="009E30B3" w:rsidRDefault="009E30B3" w:rsidP="009E30B3"/>
    <w:p w14:paraId="6C4CB080" w14:textId="551C0381" w:rsidR="009E30B3" w:rsidRDefault="009E30B3" w:rsidP="009E30B3"/>
    <w:p w14:paraId="2EBF4002" w14:textId="7A0765E3" w:rsidR="009E30B3" w:rsidRDefault="009E30B3" w:rsidP="009E30B3"/>
    <w:p w14:paraId="08DCBB84" w14:textId="77777777" w:rsidR="009E30B3" w:rsidRPr="009E30B3" w:rsidRDefault="009E30B3" w:rsidP="009E30B3"/>
    <w:p w14:paraId="65CF3E4D" w14:textId="77777777" w:rsidR="009117C4" w:rsidRPr="009E30C1" w:rsidRDefault="009117C4" w:rsidP="007F78E1">
      <w:pPr>
        <w:pStyle w:val="Naslov"/>
        <w:pBdr>
          <w:top w:val="none" w:sz="0" w:space="0" w:color="000000"/>
          <w:left w:val="none" w:sz="0" w:space="0" w:color="000000"/>
          <w:bottom w:val="none" w:sz="0" w:space="0" w:color="000000"/>
          <w:right w:val="none" w:sz="0" w:space="0" w:color="000000"/>
        </w:pBdr>
        <w:contextualSpacing/>
        <w:rPr>
          <w:rFonts w:ascii="Times New Roman" w:eastAsia="Arial" w:hAnsi="Times New Roman" w:cs="Times New Roman"/>
          <w:b/>
          <w:sz w:val="24"/>
          <w:szCs w:val="24"/>
        </w:rPr>
      </w:pPr>
    </w:p>
    <w:p w14:paraId="46B720AD" w14:textId="77777777" w:rsidR="00BC43FA" w:rsidRPr="009E30C1" w:rsidRDefault="00BC43FA" w:rsidP="00BC43FA">
      <w:pPr>
        <w:jc w:val="center"/>
        <w:rPr>
          <w:rFonts w:ascii="Times New Roman" w:hAnsi="Times New Roman" w:cs="Times New Roman"/>
          <w:b/>
          <w:bCs/>
          <w:sz w:val="28"/>
          <w:szCs w:val="28"/>
        </w:rPr>
      </w:pPr>
    </w:p>
    <w:p w14:paraId="791A1359" w14:textId="4D1E163C" w:rsidR="00BC43FA" w:rsidRPr="00D3796E" w:rsidRDefault="00BC43FA" w:rsidP="00BC43FA">
      <w:pPr>
        <w:jc w:val="center"/>
        <w:rPr>
          <w:b/>
          <w:bCs/>
          <w:sz w:val="28"/>
          <w:szCs w:val="28"/>
        </w:rPr>
      </w:pPr>
      <w:r w:rsidRPr="00D3796E">
        <w:rPr>
          <w:b/>
          <w:bCs/>
          <w:sz w:val="28"/>
          <w:szCs w:val="28"/>
        </w:rPr>
        <w:t>САДРЖАЈ:</w:t>
      </w:r>
      <w:bookmarkStart w:id="2" w:name="садржај"/>
      <w:bookmarkEnd w:id="2"/>
      <w:r w:rsidR="00F45425" w:rsidRPr="00D3796E">
        <w:rPr>
          <w:b/>
          <w:bCs/>
          <w:sz w:val="28"/>
          <w:szCs w:val="28"/>
        </w:rPr>
        <w:t xml:space="preserve"> </w:t>
      </w:r>
    </w:p>
    <w:p w14:paraId="5D3336E5" w14:textId="7A6D7764" w:rsidR="00BC43FA" w:rsidRPr="009E30C1" w:rsidRDefault="00BC43FA" w:rsidP="00BB6990">
      <w:pPr>
        <w:rPr>
          <w:rFonts w:ascii="Times New Roman" w:hAnsi="Times New Roman" w:cs="Times New Roman"/>
        </w:rPr>
      </w:pPr>
    </w:p>
    <w:p w14:paraId="548A42C5" w14:textId="537D88A4" w:rsidR="00BC43FA" w:rsidRPr="009E30C1" w:rsidRDefault="00D76FFF" w:rsidP="00D76FFF">
      <w:pPr>
        <w:tabs>
          <w:tab w:val="left" w:pos="8277"/>
        </w:tabs>
        <w:rPr>
          <w:rFonts w:ascii="Times New Roman" w:hAnsi="Times New Roman" w:cs="Times New Roman"/>
        </w:rPr>
      </w:pPr>
      <w:r>
        <w:rPr>
          <w:rFonts w:ascii="Times New Roman" w:hAnsi="Times New Roman" w:cs="Times New Roman"/>
        </w:rPr>
        <w:tab/>
      </w:r>
    </w:p>
    <w:p w14:paraId="00000070" w14:textId="52BBE5AF" w:rsidR="00226DA9" w:rsidRPr="009E30C1" w:rsidRDefault="00226DA9" w:rsidP="007F78E1">
      <w:pPr>
        <w:contextualSpacing/>
        <w:rPr>
          <w:rFonts w:ascii="Times New Roman" w:hAnsi="Times New Roman" w:cs="Times New Roman"/>
        </w:rPr>
      </w:pPr>
    </w:p>
    <w:p w14:paraId="56DE7ABC" w14:textId="32D65373" w:rsidR="00DE23D6" w:rsidRDefault="00D3796E">
      <w:pPr>
        <w:pStyle w:val="SADRAJ1"/>
        <w:rPr>
          <w:rFonts w:eastAsiaTheme="minorEastAsia" w:cstheme="minorBidi"/>
          <w:b w:val="0"/>
          <w:bCs w:val="0"/>
          <w:caps w:val="0"/>
          <w:noProof/>
          <w:sz w:val="22"/>
          <w:szCs w:val="22"/>
          <w:lang w:val="en-US"/>
        </w:rPr>
      </w:pPr>
      <w:r>
        <w:rPr>
          <w:rFonts w:ascii="Times New Roman" w:hAnsi="Times New Roman" w:cs="Times New Roman"/>
        </w:rPr>
        <w:fldChar w:fldCharType="begin"/>
      </w:r>
      <w:r>
        <w:rPr>
          <w:rFonts w:ascii="Times New Roman" w:hAnsi="Times New Roman" w:cs="Times New Roman"/>
        </w:rPr>
        <w:instrText xml:space="preserve"> TOC \o "1-5" \h \z \u </w:instrText>
      </w:r>
      <w:r>
        <w:rPr>
          <w:rFonts w:ascii="Times New Roman" w:hAnsi="Times New Roman" w:cs="Times New Roman"/>
        </w:rPr>
        <w:fldChar w:fldCharType="separate"/>
      </w:r>
      <w:hyperlink w:anchor="_Toc124506547" w:history="1">
        <w:r w:rsidR="00DE23D6" w:rsidRPr="00E00DC8">
          <w:rPr>
            <w:rStyle w:val="Hiperveza"/>
            <w:rFonts w:ascii="Arial Black" w:hAnsi="Arial Black"/>
            <w:noProof/>
          </w:rPr>
          <w:t>1.</w:t>
        </w:r>
        <w:r w:rsidR="00DE23D6">
          <w:rPr>
            <w:rFonts w:eastAsiaTheme="minorEastAsia" w:cstheme="minorBidi"/>
            <w:b w:val="0"/>
            <w:bCs w:val="0"/>
            <w:caps w:val="0"/>
            <w:noProof/>
            <w:sz w:val="22"/>
            <w:szCs w:val="22"/>
            <w:lang w:val="en-US"/>
          </w:rPr>
          <w:tab/>
        </w:r>
        <w:r w:rsidR="00DE23D6" w:rsidRPr="00E00DC8">
          <w:rPr>
            <w:rStyle w:val="Hiperveza"/>
            <w:rFonts w:ascii="Arial Black" w:hAnsi="Arial Black"/>
            <w:noProof/>
          </w:rPr>
          <w:t>УВОД</w:t>
        </w:r>
        <w:r w:rsidR="00DE23D6">
          <w:rPr>
            <w:noProof/>
            <w:webHidden/>
          </w:rPr>
          <w:tab/>
        </w:r>
        <w:r w:rsidR="00DE23D6">
          <w:rPr>
            <w:noProof/>
            <w:webHidden/>
          </w:rPr>
          <w:fldChar w:fldCharType="begin"/>
        </w:r>
        <w:r w:rsidR="00DE23D6">
          <w:rPr>
            <w:noProof/>
            <w:webHidden/>
          </w:rPr>
          <w:instrText xml:space="preserve"> PAGEREF _Toc124506547 \h </w:instrText>
        </w:r>
        <w:r w:rsidR="00DE23D6">
          <w:rPr>
            <w:noProof/>
            <w:webHidden/>
          </w:rPr>
        </w:r>
        <w:r w:rsidR="00DE23D6">
          <w:rPr>
            <w:noProof/>
            <w:webHidden/>
          </w:rPr>
          <w:fldChar w:fldCharType="separate"/>
        </w:r>
        <w:r w:rsidR="008A7346">
          <w:rPr>
            <w:noProof/>
            <w:webHidden/>
          </w:rPr>
          <w:t>5</w:t>
        </w:r>
        <w:r w:rsidR="00DE23D6">
          <w:rPr>
            <w:noProof/>
            <w:webHidden/>
          </w:rPr>
          <w:fldChar w:fldCharType="end"/>
        </w:r>
      </w:hyperlink>
    </w:p>
    <w:p w14:paraId="301753CB" w14:textId="53BCFE76" w:rsidR="00DE23D6" w:rsidRDefault="009635A3">
      <w:pPr>
        <w:pStyle w:val="SADRAJ2"/>
        <w:rPr>
          <w:rFonts w:eastAsiaTheme="minorEastAsia" w:cstheme="minorBidi"/>
          <w:smallCaps w:val="0"/>
          <w:noProof/>
          <w:sz w:val="22"/>
          <w:szCs w:val="22"/>
          <w:lang w:val="en-US"/>
        </w:rPr>
      </w:pPr>
      <w:hyperlink w:anchor="_Toc124506548" w:history="1">
        <w:r w:rsidR="00DE23D6" w:rsidRPr="00E00DC8">
          <w:rPr>
            <w:rStyle w:val="Hiperveza"/>
            <w:rFonts w:ascii="Arial Black" w:hAnsi="Arial Black"/>
            <w:noProof/>
          </w:rPr>
          <w:t>1.1.</w:t>
        </w:r>
        <w:r w:rsidR="00DE23D6">
          <w:rPr>
            <w:rFonts w:eastAsiaTheme="minorEastAsia" w:cstheme="minorBidi"/>
            <w:smallCaps w:val="0"/>
            <w:noProof/>
            <w:sz w:val="22"/>
            <w:szCs w:val="22"/>
            <w:lang w:val="en-US"/>
          </w:rPr>
          <w:tab/>
        </w:r>
        <w:r w:rsidR="00DE23D6" w:rsidRPr="00E00DC8">
          <w:rPr>
            <w:rStyle w:val="Hiperveza"/>
            <w:rFonts w:ascii="Arial Black" w:hAnsi="Arial Black"/>
            <w:noProof/>
          </w:rPr>
          <w:t xml:space="preserve">ПОЛАЗНЕ ОСНОВЕ ЗА ИЗРАДУ </w:t>
        </w:r>
        <w:r w:rsidR="00DE23D6" w:rsidRPr="00E00DC8">
          <w:rPr>
            <w:rStyle w:val="Hiperveza"/>
            <w:rFonts w:ascii="Arial Black" w:eastAsia="Cambria" w:hAnsi="Arial Black" w:cs="Cambria"/>
            <w:noProof/>
          </w:rPr>
          <w:t>ПЛАНА УПРАВЉАЊА РИЗИЦИМА ОД ПОВРЕДЕ ПРИНЦИПА РОДНЕ РАВНОПРАВНОСТИ</w:t>
        </w:r>
        <w:r w:rsidR="00DE23D6">
          <w:rPr>
            <w:noProof/>
            <w:webHidden/>
          </w:rPr>
          <w:tab/>
        </w:r>
        <w:r w:rsidR="00DE23D6">
          <w:rPr>
            <w:noProof/>
            <w:webHidden/>
          </w:rPr>
          <w:fldChar w:fldCharType="begin"/>
        </w:r>
        <w:r w:rsidR="00DE23D6">
          <w:rPr>
            <w:noProof/>
            <w:webHidden/>
          </w:rPr>
          <w:instrText xml:space="preserve"> PAGEREF _Toc124506548 \h </w:instrText>
        </w:r>
        <w:r w:rsidR="00DE23D6">
          <w:rPr>
            <w:noProof/>
            <w:webHidden/>
          </w:rPr>
        </w:r>
        <w:r w:rsidR="00DE23D6">
          <w:rPr>
            <w:noProof/>
            <w:webHidden/>
          </w:rPr>
          <w:fldChar w:fldCharType="separate"/>
        </w:r>
        <w:r w:rsidR="008A7346">
          <w:rPr>
            <w:noProof/>
            <w:webHidden/>
          </w:rPr>
          <w:t>7</w:t>
        </w:r>
        <w:r w:rsidR="00DE23D6">
          <w:rPr>
            <w:noProof/>
            <w:webHidden/>
          </w:rPr>
          <w:fldChar w:fldCharType="end"/>
        </w:r>
      </w:hyperlink>
    </w:p>
    <w:p w14:paraId="09F64FE4" w14:textId="49D3DF56" w:rsidR="00DE23D6" w:rsidRDefault="009635A3">
      <w:pPr>
        <w:pStyle w:val="SADRAJ3"/>
        <w:rPr>
          <w:rFonts w:eastAsiaTheme="minorEastAsia" w:cstheme="minorBidi"/>
          <w:b w:val="0"/>
          <w:bCs w:val="0"/>
          <w:i w:val="0"/>
          <w:iCs w:val="0"/>
          <w:sz w:val="22"/>
          <w:szCs w:val="22"/>
          <w:lang w:val="en-US"/>
        </w:rPr>
      </w:pPr>
      <w:hyperlink w:anchor="_Toc124506549" w:history="1">
        <w:r w:rsidR="00DE23D6" w:rsidRPr="00E00DC8">
          <w:rPr>
            <w:rStyle w:val="Hiperveza"/>
            <w:rFonts w:ascii="Arial Black" w:hAnsi="Arial Black"/>
          </w:rPr>
          <w:t>1.1.1.</w:t>
        </w:r>
        <w:r w:rsidR="00DE23D6">
          <w:rPr>
            <w:rFonts w:eastAsiaTheme="minorEastAsia" w:cstheme="minorBidi"/>
            <w:b w:val="0"/>
            <w:bCs w:val="0"/>
            <w:i w:val="0"/>
            <w:iCs w:val="0"/>
            <w:sz w:val="22"/>
            <w:szCs w:val="22"/>
            <w:lang w:val="en-US"/>
          </w:rPr>
          <w:tab/>
        </w:r>
        <w:r w:rsidR="00DE23D6" w:rsidRPr="00E00DC8">
          <w:rPr>
            <w:rStyle w:val="Hiperveza"/>
            <w:rFonts w:ascii="Arial Black" w:hAnsi="Arial Black"/>
          </w:rPr>
          <w:t>Међународни акти</w:t>
        </w:r>
        <w:r w:rsidR="00DE23D6">
          <w:rPr>
            <w:webHidden/>
          </w:rPr>
          <w:tab/>
        </w:r>
        <w:r w:rsidR="00DE23D6">
          <w:rPr>
            <w:webHidden/>
          </w:rPr>
          <w:fldChar w:fldCharType="begin"/>
        </w:r>
        <w:r w:rsidR="00DE23D6">
          <w:rPr>
            <w:webHidden/>
          </w:rPr>
          <w:instrText xml:space="preserve"> PAGEREF _Toc124506549 \h </w:instrText>
        </w:r>
        <w:r w:rsidR="00DE23D6">
          <w:rPr>
            <w:webHidden/>
          </w:rPr>
        </w:r>
        <w:r w:rsidR="00DE23D6">
          <w:rPr>
            <w:webHidden/>
          </w:rPr>
          <w:fldChar w:fldCharType="separate"/>
        </w:r>
        <w:r w:rsidR="008A7346">
          <w:rPr>
            <w:webHidden/>
          </w:rPr>
          <w:t>7</w:t>
        </w:r>
        <w:r w:rsidR="00DE23D6">
          <w:rPr>
            <w:webHidden/>
          </w:rPr>
          <w:fldChar w:fldCharType="end"/>
        </w:r>
      </w:hyperlink>
    </w:p>
    <w:p w14:paraId="496399B2" w14:textId="07A8CBFF" w:rsidR="00DE23D6" w:rsidRDefault="009635A3">
      <w:pPr>
        <w:pStyle w:val="SADRAJ3"/>
        <w:rPr>
          <w:rFonts w:eastAsiaTheme="minorEastAsia" w:cstheme="minorBidi"/>
          <w:b w:val="0"/>
          <w:bCs w:val="0"/>
          <w:i w:val="0"/>
          <w:iCs w:val="0"/>
          <w:sz w:val="22"/>
          <w:szCs w:val="22"/>
          <w:lang w:val="en-US"/>
        </w:rPr>
      </w:pPr>
      <w:hyperlink w:anchor="_Toc124506550" w:history="1">
        <w:r w:rsidR="00DE23D6" w:rsidRPr="00E00DC8">
          <w:rPr>
            <w:rStyle w:val="Hiperveza"/>
            <w:rFonts w:ascii="Arial Black" w:hAnsi="Arial Black"/>
          </w:rPr>
          <w:t>1.1.2.</w:t>
        </w:r>
        <w:r w:rsidR="00DE23D6">
          <w:rPr>
            <w:rFonts w:eastAsiaTheme="minorEastAsia" w:cstheme="minorBidi"/>
            <w:b w:val="0"/>
            <w:bCs w:val="0"/>
            <w:i w:val="0"/>
            <w:iCs w:val="0"/>
            <w:sz w:val="22"/>
            <w:szCs w:val="22"/>
            <w:lang w:val="en-US"/>
          </w:rPr>
          <w:tab/>
        </w:r>
        <w:r w:rsidR="00DE23D6" w:rsidRPr="00E00DC8">
          <w:rPr>
            <w:rStyle w:val="Hiperveza"/>
            <w:rFonts w:ascii="Arial Black" w:hAnsi="Arial Black"/>
          </w:rPr>
          <w:t>Правни оквир Републике Србије</w:t>
        </w:r>
        <w:r w:rsidR="00DE23D6">
          <w:rPr>
            <w:webHidden/>
          </w:rPr>
          <w:tab/>
        </w:r>
        <w:r w:rsidR="00DE23D6">
          <w:rPr>
            <w:webHidden/>
          </w:rPr>
          <w:fldChar w:fldCharType="begin"/>
        </w:r>
        <w:r w:rsidR="00DE23D6">
          <w:rPr>
            <w:webHidden/>
          </w:rPr>
          <w:instrText xml:space="preserve"> PAGEREF _Toc124506550 \h </w:instrText>
        </w:r>
        <w:r w:rsidR="00DE23D6">
          <w:rPr>
            <w:webHidden/>
          </w:rPr>
        </w:r>
        <w:r w:rsidR="00DE23D6">
          <w:rPr>
            <w:webHidden/>
          </w:rPr>
          <w:fldChar w:fldCharType="separate"/>
        </w:r>
        <w:r w:rsidR="008A7346">
          <w:rPr>
            <w:webHidden/>
          </w:rPr>
          <w:t>8</w:t>
        </w:r>
        <w:r w:rsidR="00DE23D6">
          <w:rPr>
            <w:webHidden/>
          </w:rPr>
          <w:fldChar w:fldCharType="end"/>
        </w:r>
      </w:hyperlink>
    </w:p>
    <w:p w14:paraId="0D0C2087" w14:textId="22B54392" w:rsidR="00DE23D6" w:rsidRDefault="009635A3">
      <w:pPr>
        <w:pStyle w:val="SADRAJ1"/>
        <w:rPr>
          <w:rFonts w:eastAsiaTheme="minorEastAsia" w:cstheme="minorBidi"/>
          <w:b w:val="0"/>
          <w:bCs w:val="0"/>
          <w:caps w:val="0"/>
          <w:noProof/>
          <w:sz w:val="22"/>
          <w:szCs w:val="22"/>
          <w:lang w:val="en-US"/>
        </w:rPr>
      </w:pPr>
      <w:hyperlink w:anchor="_Toc124506551" w:history="1">
        <w:r w:rsidR="00DE23D6" w:rsidRPr="00E00DC8">
          <w:rPr>
            <w:rStyle w:val="Hiperveza"/>
            <w:rFonts w:ascii="Arial Black" w:hAnsi="Arial Black"/>
            <w:noProof/>
          </w:rPr>
          <w:t>2.</w:t>
        </w:r>
        <w:r w:rsidR="00DE23D6">
          <w:rPr>
            <w:rFonts w:eastAsiaTheme="minorEastAsia" w:cstheme="minorBidi"/>
            <w:b w:val="0"/>
            <w:bCs w:val="0"/>
            <w:caps w:val="0"/>
            <w:noProof/>
            <w:sz w:val="22"/>
            <w:szCs w:val="22"/>
            <w:lang w:val="en-US"/>
          </w:rPr>
          <w:tab/>
        </w:r>
        <w:r w:rsidR="00DE23D6" w:rsidRPr="00E00DC8">
          <w:rPr>
            <w:rStyle w:val="Hiperveza"/>
            <w:rFonts w:ascii="Arial Black" w:hAnsi="Arial Black"/>
            <w:noProof/>
          </w:rPr>
          <w:t>ОПШТИ ДЕО</w:t>
        </w:r>
        <w:r w:rsidR="00DE23D6">
          <w:rPr>
            <w:noProof/>
            <w:webHidden/>
          </w:rPr>
          <w:tab/>
        </w:r>
        <w:r w:rsidR="00DE23D6">
          <w:rPr>
            <w:noProof/>
            <w:webHidden/>
          </w:rPr>
          <w:fldChar w:fldCharType="begin"/>
        </w:r>
        <w:r w:rsidR="00DE23D6">
          <w:rPr>
            <w:noProof/>
            <w:webHidden/>
          </w:rPr>
          <w:instrText xml:space="preserve"> PAGEREF _Toc124506551 \h </w:instrText>
        </w:r>
        <w:r w:rsidR="00DE23D6">
          <w:rPr>
            <w:noProof/>
            <w:webHidden/>
          </w:rPr>
        </w:r>
        <w:r w:rsidR="00DE23D6">
          <w:rPr>
            <w:noProof/>
            <w:webHidden/>
          </w:rPr>
          <w:fldChar w:fldCharType="separate"/>
        </w:r>
        <w:r w:rsidR="008A7346">
          <w:rPr>
            <w:noProof/>
            <w:webHidden/>
          </w:rPr>
          <w:t>10</w:t>
        </w:r>
        <w:r w:rsidR="00DE23D6">
          <w:rPr>
            <w:noProof/>
            <w:webHidden/>
          </w:rPr>
          <w:fldChar w:fldCharType="end"/>
        </w:r>
      </w:hyperlink>
    </w:p>
    <w:p w14:paraId="25488CDF" w14:textId="2A48636B" w:rsidR="00DE23D6" w:rsidRDefault="009635A3">
      <w:pPr>
        <w:pStyle w:val="SADRAJ2"/>
        <w:rPr>
          <w:rFonts w:eastAsiaTheme="minorEastAsia" w:cstheme="minorBidi"/>
          <w:smallCaps w:val="0"/>
          <w:noProof/>
          <w:sz w:val="22"/>
          <w:szCs w:val="22"/>
          <w:lang w:val="en-US"/>
        </w:rPr>
      </w:pPr>
      <w:hyperlink w:anchor="_Toc124506552" w:history="1">
        <w:r w:rsidR="00DE23D6" w:rsidRPr="00E00DC8">
          <w:rPr>
            <w:rStyle w:val="Hiperveza"/>
            <w:rFonts w:ascii="Arial Black" w:hAnsi="Arial Black"/>
            <w:noProof/>
          </w:rPr>
          <w:t>2.1.</w:t>
        </w:r>
        <w:r w:rsidR="00DE23D6">
          <w:rPr>
            <w:rFonts w:eastAsiaTheme="minorEastAsia" w:cstheme="minorBidi"/>
            <w:smallCaps w:val="0"/>
            <w:noProof/>
            <w:sz w:val="22"/>
            <w:szCs w:val="22"/>
            <w:lang w:val="en-US"/>
          </w:rPr>
          <w:tab/>
        </w:r>
        <w:r w:rsidR="00DE23D6" w:rsidRPr="00E00DC8">
          <w:rPr>
            <w:rStyle w:val="Hiperveza"/>
            <w:rFonts w:ascii="Arial Black" w:hAnsi="Arial Black"/>
            <w:noProof/>
          </w:rPr>
          <w:t>Назив, подаци о седишту и одговорном лицу</w:t>
        </w:r>
        <w:r w:rsidR="00DE23D6">
          <w:rPr>
            <w:noProof/>
            <w:webHidden/>
          </w:rPr>
          <w:tab/>
        </w:r>
        <w:r w:rsidR="00DE23D6">
          <w:rPr>
            <w:noProof/>
            <w:webHidden/>
          </w:rPr>
          <w:fldChar w:fldCharType="begin"/>
        </w:r>
        <w:r w:rsidR="00DE23D6">
          <w:rPr>
            <w:noProof/>
            <w:webHidden/>
          </w:rPr>
          <w:instrText xml:space="preserve"> PAGEREF _Toc124506552 \h </w:instrText>
        </w:r>
        <w:r w:rsidR="00DE23D6">
          <w:rPr>
            <w:noProof/>
            <w:webHidden/>
          </w:rPr>
        </w:r>
        <w:r w:rsidR="00DE23D6">
          <w:rPr>
            <w:noProof/>
            <w:webHidden/>
          </w:rPr>
          <w:fldChar w:fldCharType="separate"/>
        </w:r>
        <w:r w:rsidR="008A7346">
          <w:rPr>
            <w:noProof/>
            <w:webHidden/>
          </w:rPr>
          <w:t>10</w:t>
        </w:r>
        <w:r w:rsidR="00DE23D6">
          <w:rPr>
            <w:noProof/>
            <w:webHidden/>
          </w:rPr>
          <w:fldChar w:fldCharType="end"/>
        </w:r>
      </w:hyperlink>
    </w:p>
    <w:p w14:paraId="6B5118D5" w14:textId="3B81566F" w:rsidR="00DE23D6" w:rsidRDefault="009635A3">
      <w:pPr>
        <w:pStyle w:val="SADRAJ2"/>
        <w:rPr>
          <w:rFonts w:eastAsiaTheme="minorEastAsia" w:cstheme="minorBidi"/>
          <w:smallCaps w:val="0"/>
          <w:noProof/>
          <w:sz w:val="22"/>
          <w:szCs w:val="22"/>
          <w:lang w:val="en-US"/>
        </w:rPr>
      </w:pPr>
      <w:hyperlink w:anchor="_Toc124506553" w:history="1">
        <w:r w:rsidR="00DE23D6" w:rsidRPr="00E00DC8">
          <w:rPr>
            <w:rStyle w:val="Hiperveza"/>
            <w:rFonts w:ascii="Arial Black" w:hAnsi="Arial Black"/>
            <w:noProof/>
          </w:rPr>
          <w:t>2.2.</w:t>
        </w:r>
        <w:r w:rsidR="00DE23D6">
          <w:rPr>
            <w:rFonts w:eastAsiaTheme="minorEastAsia" w:cstheme="minorBidi"/>
            <w:smallCaps w:val="0"/>
            <w:noProof/>
            <w:sz w:val="22"/>
            <w:szCs w:val="22"/>
            <w:lang w:val="en-US"/>
          </w:rPr>
          <w:tab/>
        </w:r>
        <w:r w:rsidR="00DE23D6" w:rsidRPr="00E00DC8">
          <w:rPr>
            <w:rStyle w:val="Hiperveza"/>
            <w:rFonts w:ascii="Arial Black" w:hAnsi="Arial Black"/>
            <w:noProof/>
          </w:rPr>
          <w:t>Основи подаци</w:t>
        </w:r>
        <w:r w:rsidR="00DE23D6">
          <w:rPr>
            <w:noProof/>
            <w:webHidden/>
          </w:rPr>
          <w:tab/>
        </w:r>
        <w:r w:rsidR="00DE23D6">
          <w:rPr>
            <w:noProof/>
            <w:webHidden/>
          </w:rPr>
          <w:fldChar w:fldCharType="begin"/>
        </w:r>
        <w:r w:rsidR="00DE23D6">
          <w:rPr>
            <w:noProof/>
            <w:webHidden/>
          </w:rPr>
          <w:instrText xml:space="preserve"> PAGEREF _Toc124506553 \h </w:instrText>
        </w:r>
        <w:r w:rsidR="00DE23D6">
          <w:rPr>
            <w:noProof/>
            <w:webHidden/>
          </w:rPr>
        </w:r>
        <w:r w:rsidR="00DE23D6">
          <w:rPr>
            <w:noProof/>
            <w:webHidden/>
          </w:rPr>
          <w:fldChar w:fldCharType="separate"/>
        </w:r>
        <w:r w:rsidR="008A7346">
          <w:rPr>
            <w:noProof/>
            <w:webHidden/>
          </w:rPr>
          <w:t>10</w:t>
        </w:r>
        <w:r w:rsidR="00DE23D6">
          <w:rPr>
            <w:noProof/>
            <w:webHidden/>
          </w:rPr>
          <w:fldChar w:fldCharType="end"/>
        </w:r>
      </w:hyperlink>
    </w:p>
    <w:p w14:paraId="21328AB5" w14:textId="31CECADE" w:rsidR="00DE23D6" w:rsidRDefault="009635A3">
      <w:pPr>
        <w:pStyle w:val="SADRAJ2"/>
        <w:rPr>
          <w:rFonts w:eastAsiaTheme="minorEastAsia" w:cstheme="minorBidi"/>
          <w:smallCaps w:val="0"/>
          <w:noProof/>
          <w:sz w:val="22"/>
          <w:szCs w:val="22"/>
          <w:lang w:val="en-US"/>
        </w:rPr>
      </w:pPr>
      <w:hyperlink w:anchor="_Toc124506554" w:history="1">
        <w:r w:rsidR="00DE23D6" w:rsidRPr="00E00DC8">
          <w:rPr>
            <w:rStyle w:val="Hiperveza"/>
            <w:rFonts w:ascii="Arial Black" w:hAnsi="Arial Black"/>
            <w:noProof/>
          </w:rPr>
          <w:t>2.3.</w:t>
        </w:r>
        <w:r w:rsidR="00DE23D6">
          <w:rPr>
            <w:rFonts w:eastAsiaTheme="minorEastAsia" w:cstheme="minorBidi"/>
            <w:smallCaps w:val="0"/>
            <w:noProof/>
            <w:sz w:val="22"/>
            <w:szCs w:val="22"/>
            <w:lang w:val="en-US"/>
          </w:rPr>
          <w:tab/>
        </w:r>
        <w:r w:rsidR="00DE23D6" w:rsidRPr="00E00DC8">
          <w:rPr>
            <w:rStyle w:val="Hiperveza"/>
            <w:rFonts w:ascii="Arial Black" w:hAnsi="Arial Black"/>
            <w:noProof/>
          </w:rPr>
          <w:t xml:space="preserve">Шематски приказ организационе структуре </w:t>
        </w:r>
        <w:r w:rsidR="00DE23D6" w:rsidRPr="00E00DC8">
          <w:rPr>
            <w:rStyle w:val="Hiperveza"/>
            <w:rFonts w:ascii="Arial Black" w:hAnsi="Arial Black"/>
            <w:bCs/>
            <w:iCs/>
            <w:noProof/>
          </w:rPr>
          <w:t>ОШ „Јован Јовановић Змај“, Свилајнац</w:t>
        </w:r>
        <w:r w:rsidR="00DE23D6">
          <w:rPr>
            <w:noProof/>
            <w:webHidden/>
          </w:rPr>
          <w:tab/>
        </w:r>
        <w:r w:rsidR="00DE23D6">
          <w:rPr>
            <w:noProof/>
            <w:webHidden/>
          </w:rPr>
          <w:fldChar w:fldCharType="begin"/>
        </w:r>
        <w:r w:rsidR="00DE23D6">
          <w:rPr>
            <w:noProof/>
            <w:webHidden/>
          </w:rPr>
          <w:instrText xml:space="preserve"> PAGEREF _Toc124506554 \h </w:instrText>
        </w:r>
        <w:r w:rsidR="00DE23D6">
          <w:rPr>
            <w:noProof/>
            <w:webHidden/>
          </w:rPr>
        </w:r>
        <w:r w:rsidR="00DE23D6">
          <w:rPr>
            <w:noProof/>
            <w:webHidden/>
          </w:rPr>
          <w:fldChar w:fldCharType="separate"/>
        </w:r>
        <w:r w:rsidR="008A7346">
          <w:rPr>
            <w:noProof/>
            <w:webHidden/>
          </w:rPr>
          <w:t>13</w:t>
        </w:r>
        <w:r w:rsidR="00DE23D6">
          <w:rPr>
            <w:noProof/>
            <w:webHidden/>
          </w:rPr>
          <w:fldChar w:fldCharType="end"/>
        </w:r>
      </w:hyperlink>
    </w:p>
    <w:p w14:paraId="2B0007D0" w14:textId="4B32C25D" w:rsidR="00DE23D6" w:rsidRDefault="009635A3">
      <w:pPr>
        <w:pStyle w:val="SADRAJ1"/>
        <w:rPr>
          <w:rFonts w:eastAsiaTheme="minorEastAsia" w:cstheme="minorBidi"/>
          <w:b w:val="0"/>
          <w:bCs w:val="0"/>
          <w:caps w:val="0"/>
          <w:noProof/>
          <w:sz w:val="22"/>
          <w:szCs w:val="22"/>
          <w:lang w:val="en-US"/>
        </w:rPr>
      </w:pPr>
      <w:hyperlink w:anchor="_Toc124506555" w:history="1">
        <w:r w:rsidR="00DE23D6" w:rsidRPr="00E00DC8">
          <w:rPr>
            <w:rStyle w:val="Hiperveza"/>
            <w:rFonts w:ascii="Arial Black" w:hAnsi="Arial Black"/>
            <w:noProof/>
          </w:rPr>
          <w:t>3.</w:t>
        </w:r>
        <w:r w:rsidR="00DE23D6">
          <w:rPr>
            <w:rFonts w:eastAsiaTheme="minorEastAsia" w:cstheme="minorBidi"/>
            <w:b w:val="0"/>
            <w:bCs w:val="0"/>
            <w:caps w:val="0"/>
            <w:noProof/>
            <w:sz w:val="22"/>
            <w:szCs w:val="22"/>
            <w:lang w:val="en-US"/>
          </w:rPr>
          <w:tab/>
        </w:r>
        <w:r w:rsidR="00DE23D6" w:rsidRPr="00E00DC8">
          <w:rPr>
            <w:rStyle w:val="Hiperveza"/>
            <w:rFonts w:ascii="Arial Black" w:hAnsi="Arial Black"/>
            <w:noProof/>
          </w:rPr>
          <w:t>РОДНО ОСЕТЉИВА СТАТИСТИКА ШКОЛЕ</w:t>
        </w:r>
        <w:r w:rsidR="00DE23D6">
          <w:rPr>
            <w:noProof/>
            <w:webHidden/>
          </w:rPr>
          <w:tab/>
        </w:r>
        <w:r w:rsidR="00DE23D6">
          <w:rPr>
            <w:noProof/>
            <w:webHidden/>
          </w:rPr>
          <w:fldChar w:fldCharType="begin"/>
        </w:r>
        <w:r w:rsidR="00DE23D6">
          <w:rPr>
            <w:noProof/>
            <w:webHidden/>
          </w:rPr>
          <w:instrText xml:space="preserve"> PAGEREF _Toc124506555 \h </w:instrText>
        </w:r>
        <w:r w:rsidR="00DE23D6">
          <w:rPr>
            <w:noProof/>
            <w:webHidden/>
          </w:rPr>
        </w:r>
        <w:r w:rsidR="00DE23D6">
          <w:rPr>
            <w:noProof/>
            <w:webHidden/>
          </w:rPr>
          <w:fldChar w:fldCharType="separate"/>
        </w:r>
        <w:r w:rsidR="008A7346">
          <w:rPr>
            <w:noProof/>
            <w:webHidden/>
          </w:rPr>
          <w:t>15</w:t>
        </w:r>
        <w:r w:rsidR="00DE23D6">
          <w:rPr>
            <w:noProof/>
            <w:webHidden/>
          </w:rPr>
          <w:fldChar w:fldCharType="end"/>
        </w:r>
      </w:hyperlink>
    </w:p>
    <w:p w14:paraId="3B388A09" w14:textId="31345281" w:rsidR="00DE23D6" w:rsidRDefault="009635A3">
      <w:pPr>
        <w:pStyle w:val="SADRAJ2"/>
        <w:rPr>
          <w:rFonts w:eastAsiaTheme="minorEastAsia" w:cstheme="minorBidi"/>
          <w:smallCaps w:val="0"/>
          <w:noProof/>
          <w:sz w:val="22"/>
          <w:szCs w:val="22"/>
          <w:lang w:val="en-US"/>
        </w:rPr>
      </w:pPr>
      <w:hyperlink w:anchor="_Toc124506556" w:history="1">
        <w:r w:rsidR="00DE23D6" w:rsidRPr="00E00DC8">
          <w:rPr>
            <w:rStyle w:val="Hiperveza"/>
            <w:rFonts w:ascii="Arial Black" w:hAnsi="Arial Black"/>
            <w:noProof/>
          </w:rPr>
          <w:t>3.1.</w:t>
        </w:r>
        <w:r w:rsidR="00DE23D6">
          <w:rPr>
            <w:rFonts w:eastAsiaTheme="minorEastAsia" w:cstheme="minorBidi"/>
            <w:smallCaps w:val="0"/>
            <w:noProof/>
            <w:sz w:val="22"/>
            <w:szCs w:val="22"/>
            <w:lang w:val="en-US"/>
          </w:rPr>
          <w:tab/>
        </w:r>
        <w:r w:rsidR="00DE23D6" w:rsidRPr="00E00DC8">
          <w:rPr>
            <w:rStyle w:val="Hiperveza"/>
            <w:rFonts w:ascii="Arial Black" w:hAnsi="Arial Black"/>
            <w:noProof/>
          </w:rPr>
          <w:t>Број запослених у Школи и полна заступљеност</w:t>
        </w:r>
        <w:r w:rsidR="00DE23D6">
          <w:rPr>
            <w:noProof/>
            <w:webHidden/>
          </w:rPr>
          <w:tab/>
        </w:r>
        <w:r w:rsidR="00DE23D6">
          <w:rPr>
            <w:noProof/>
            <w:webHidden/>
          </w:rPr>
          <w:fldChar w:fldCharType="begin"/>
        </w:r>
        <w:r w:rsidR="00DE23D6">
          <w:rPr>
            <w:noProof/>
            <w:webHidden/>
          </w:rPr>
          <w:instrText xml:space="preserve"> PAGEREF _Toc124506556 \h </w:instrText>
        </w:r>
        <w:r w:rsidR="00DE23D6">
          <w:rPr>
            <w:noProof/>
            <w:webHidden/>
          </w:rPr>
        </w:r>
        <w:r w:rsidR="00DE23D6">
          <w:rPr>
            <w:noProof/>
            <w:webHidden/>
          </w:rPr>
          <w:fldChar w:fldCharType="separate"/>
        </w:r>
        <w:r w:rsidR="008A7346">
          <w:rPr>
            <w:noProof/>
            <w:webHidden/>
          </w:rPr>
          <w:t>15</w:t>
        </w:r>
        <w:r w:rsidR="00DE23D6">
          <w:rPr>
            <w:noProof/>
            <w:webHidden/>
          </w:rPr>
          <w:fldChar w:fldCharType="end"/>
        </w:r>
      </w:hyperlink>
    </w:p>
    <w:p w14:paraId="03143C16" w14:textId="2A260746" w:rsidR="00DE23D6" w:rsidRDefault="009635A3">
      <w:pPr>
        <w:pStyle w:val="SADRAJ2"/>
        <w:rPr>
          <w:rFonts w:eastAsiaTheme="minorEastAsia" w:cstheme="minorBidi"/>
          <w:smallCaps w:val="0"/>
          <w:noProof/>
          <w:sz w:val="22"/>
          <w:szCs w:val="22"/>
          <w:lang w:val="en-US"/>
        </w:rPr>
      </w:pPr>
      <w:hyperlink w:anchor="_Toc124506557" w:history="1">
        <w:r w:rsidR="00DE23D6" w:rsidRPr="00E00DC8">
          <w:rPr>
            <w:rStyle w:val="Hiperveza"/>
            <w:rFonts w:ascii="Arial Black" w:hAnsi="Arial Black"/>
            <w:noProof/>
          </w:rPr>
          <w:t>3.2.</w:t>
        </w:r>
        <w:r w:rsidR="00DE23D6">
          <w:rPr>
            <w:rFonts w:eastAsiaTheme="minorEastAsia" w:cstheme="minorBidi"/>
            <w:smallCaps w:val="0"/>
            <w:noProof/>
            <w:sz w:val="22"/>
            <w:szCs w:val="22"/>
            <w:lang w:val="en-US"/>
          </w:rPr>
          <w:tab/>
        </w:r>
        <w:r w:rsidR="00DE23D6" w:rsidRPr="00E00DC8">
          <w:rPr>
            <w:rStyle w:val="Hiperveza"/>
            <w:rFonts w:ascii="Arial Black" w:hAnsi="Arial Black"/>
            <w:noProof/>
          </w:rPr>
          <w:t>Структура запослених према степену стеченог образовања</w:t>
        </w:r>
        <w:r w:rsidR="00DE23D6">
          <w:rPr>
            <w:noProof/>
            <w:webHidden/>
          </w:rPr>
          <w:tab/>
        </w:r>
        <w:r w:rsidR="00DE23D6">
          <w:rPr>
            <w:noProof/>
            <w:webHidden/>
          </w:rPr>
          <w:fldChar w:fldCharType="begin"/>
        </w:r>
        <w:r w:rsidR="00DE23D6">
          <w:rPr>
            <w:noProof/>
            <w:webHidden/>
          </w:rPr>
          <w:instrText xml:space="preserve"> PAGEREF _Toc124506557 \h </w:instrText>
        </w:r>
        <w:r w:rsidR="00DE23D6">
          <w:rPr>
            <w:noProof/>
            <w:webHidden/>
          </w:rPr>
        </w:r>
        <w:r w:rsidR="00DE23D6">
          <w:rPr>
            <w:noProof/>
            <w:webHidden/>
          </w:rPr>
          <w:fldChar w:fldCharType="separate"/>
        </w:r>
        <w:r w:rsidR="008A7346">
          <w:rPr>
            <w:noProof/>
            <w:webHidden/>
          </w:rPr>
          <w:t>16</w:t>
        </w:r>
        <w:r w:rsidR="00DE23D6">
          <w:rPr>
            <w:noProof/>
            <w:webHidden/>
          </w:rPr>
          <w:fldChar w:fldCharType="end"/>
        </w:r>
      </w:hyperlink>
    </w:p>
    <w:p w14:paraId="3A51D00A" w14:textId="4DE3FE57" w:rsidR="00DE23D6" w:rsidRDefault="009635A3">
      <w:pPr>
        <w:pStyle w:val="SADRAJ2"/>
        <w:rPr>
          <w:rFonts w:eastAsiaTheme="minorEastAsia" w:cstheme="minorBidi"/>
          <w:smallCaps w:val="0"/>
          <w:noProof/>
          <w:sz w:val="22"/>
          <w:szCs w:val="22"/>
          <w:lang w:val="en-US"/>
        </w:rPr>
      </w:pPr>
      <w:hyperlink w:anchor="_Toc124506558" w:history="1">
        <w:r w:rsidR="00DE23D6" w:rsidRPr="00E00DC8">
          <w:rPr>
            <w:rStyle w:val="Hiperveza"/>
            <w:rFonts w:ascii="Arial Black" w:hAnsi="Arial Black"/>
            <w:noProof/>
          </w:rPr>
          <w:t>3.3.</w:t>
        </w:r>
        <w:r w:rsidR="00DE23D6">
          <w:rPr>
            <w:rFonts w:eastAsiaTheme="minorEastAsia" w:cstheme="minorBidi"/>
            <w:smallCaps w:val="0"/>
            <w:noProof/>
            <w:sz w:val="22"/>
            <w:szCs w:val="22"/>
            <w:lang w:val="en-US"/>
          </w:rPr>
          <w:tab/>
        </w:r>
        <w:r w:rsidR="00DE23D6" w:rsidRPr="00E00DC8">
          <w:rPr>
            <w:rStyle w:val="Hiperveza"/>
            <w:rFonts w:ascii="Arial Black" w:hAnsi="Arial Black"/>
            <w:noProof/>
          </w:rPr>
          <w:t>Структура запослених према годинама старости</w:t>
        </w:r>
        <w:r w:rsidR="00DE23D6">
          <w:rPr>
            <w:noProof/>
            <w:webHidden/>
          </w:rPr>
          <w:tab/>
        </w:r>
        <w:r w:rsidR="00DE23D6">
          <w:rPr>
            <w:noProof/>
            <w:webHidden/>
          </w:rPr>
          <w:fldChar w:fldCharType="begin"/>
        </w:r>
        <w:r w:rsidR="00DE23D6">
          <w:rPr>
            <w:noProof/>
            <w:webHidden/>
          </w:rPr>
          <w:instrText xml:space="preserve"> PAGEREF _Toc124506558 \h </w:instrText>
        </w:r>
        <w:r w:rsidR="00DE23D6">
          <w:rPr>
            <w:noProof/>
            <w:webHidden/>
          </w:rPr>
        </w:r>
        <w:r w:rsidR="00DE23D6">
          <w:rPr>
            <w:noProof/>
            <w:webHidden/>
          </w:rPr>
          <w:fldChar w:fldCharType="separate"/>
        </w:r>
        <w:r w:rsidR="008A7346">
          <w:rPr>
            <w:noProof/>
            <w:webHidden/>
          </w:rPr>
          <w:t>16</w:t>
        </w:r>
        <w:r w:rsidR="00DE23D6">
          <w:rPr>
            <w:noProof/>
            <w:webHidden/>
          </w:rPr>
          <w:fldChar w:fldCharType="end"/>
        </w:r>
      </w:hyperlink>
    </w:p>
    <w:p w14:paraId="6FA6E460" w14:textId="49AE35D7" w:rsidR="00DE23D6" w:rsidRDefault="009635A3">
      <w:pPr>
        <w:pStyle w:val="SADRAJ1"/>
        <w:rPr>
          <w:rFonts w:eastAsiaTheme="minorEastAsia" w:cstheme="minorBidi"/>
          <w:b w:val="0"/>
          <w:bCs w:val="0"/>
          <w:caps w:val="0"/>
          <w:noProof/>
          <w:sz w:val="22"/>
          <w:szCs w:val="22"/>
          <w:lang w:val="en-US"/>
        </w:rPr>
      </w:pPr>
      <w:hyperlink w:anchor="_Toc124506559" w:history="1">
        <w:r w:rsidR="00DE23D6" w:rsidRPr="00E00DC8">
          <w:rPr>
            <w:rStyle w:val="Hiperveza"/>
            <w:rFonts w:ascii="Arial Black" w:hAnsi="Arial Black"/>
            <w:noProof/>
          </w:rPr>
          <w:t>4.</w:t>
        </w:r>
        <w:r w:rsidR="00DE23D6">
          <w:rPr>
            <w:rFonts w:eastAsiaTheme="minorEastAsia" w:cstheme="minorBidi"/>
            <w:b w:val="0"/>
            <w:bCs w:val="0"/>
            <w:caps w:val="0"/>
            <w:noProof/>
            <w:sz w:val="22"/>
            <w:szCs w:val="22"/>
            <w:lang w:val="en-US"/>
          </w:rPr>
          <w:tab/>
        </w:r>
        <w:r w:rsidR="00DE23D6" w:rsidRPr="00E00DC8">
          <w:rPr>
            <w:rStyle w:val="Hiperveza"/>
            <w:rFonts w:ascii="Arial Black" w:hAnsi="Arial Black"/>
            <w:noProof/>
          </w:rPr>
          <w:t>ПРОЦЕНА РИЗИКА</w:t>
        </w:r>
        <w:r w:rsidR="00DE23D6">
          <w:rPr>
            <w:noProof/>
            <w:webHidden/>
          </w:rPr>
          <w:tab/>
        </w:r>
        <w:r w:rsidR="00DE23D6">
          <w:rPr>
            <w:noProof/>
            <w:webHidden/>
          </w:rPr>
          <w:fldChar w:fldCharType="begin"/>
        </w:r>
        <w:r w:rsidR="00DE23D6">
          <w:rPr>
            <w:noProof/>
            <w:webHidden/>
          </w:rPr>
          <w:instrText xml:space="preserve"> PAGEREF _Toc124506559 \h </w:instrText>
        </w:r>
        <w:r w:rsidR="00DE23D6">
          <w:rPr>
            <w:noProof/>
            <w:webHidden/>
          </w:rPr>
        </w:r>
        <w:r w:rsidR="00DE23D6">
          <w:rPr>
            <w:noProof/>
            <w:webHidden/>
          </w:rPr>
          <w:fldChar w:fldCharType="separate"/>
        </w:r>
        <w:r w:rsidR="008A7346">
          <w:rPr>
            <w:noProof/>
            <w:webHidden/>
          </w:rPr>
          <w:t>18</w:t>
        </w:r>
        <w:r w:rsidR="00DE23D6">
          <w:rPr>
            <w:noProof/>
            <w:webHidden/>
          </w:rPr>
          <w:fldChar w:fldCharType="end"/>
        </w:r>
      </w:hyperlink>
    </w:p>
    <w:p w14:paraId="7094386C" w14:textId="2FEFFDB4" w:rsidR="00DE23D6" w:rsidRDefault="009635A3">
      <w:pPr>
        <w:pStyle w:val="SADRAJ2"/>
        <w:rPr>
          <w:rFonts w:eastAsiaTheme="minorEastAsia" w:cstheme="minorBidi"/>
          <w:smallCaps w:val="0"/>
          <w:noProof/>
          <w:sz w:val="22"/>
          <w:szCs w:val="22"/>
          <w:lang w:val="en-US"/>
        </w:rPr>
      </w:pPr>
      <w:hyperlink w:anchor="_Toc124506560" w:history="1">
        <w:r w:rsidR="00DE23D6" w:rsidRPr="00E00DC8">
          <w:rPr>
            <w:rStyle w:val="Hiperveza"/>
            <w:rFonts w:ascii="Arial Black" w:hAnsi="Arial Black"/>
            <w:noProof/>
          </w:rPr>
          <w:t>4.1.</w:t>
        </w:r>
        <w:r w:rsidR="00DE23D6">
          <w:rPr>
            <w:rFonts w:eastAsiaTheme="minorEastAsia" w:cstheme="minorBidi"/>
            <w:smallCaps w:val="0"/>
            <w:noProof/>
            <w:sz w:val="22"/>
            <w:szCs w:val="22"/>
            <w:lang w:val="en-US"/>
          </w:rPr>
          <w:tab/>
        </w:r>
        <w:r w:rsidR="00DE23D6" w:rsidRPr="00E00DC8">
          <w:rPr>
            <w:rStyle w:val="Hiperveza"/>
            <w:rFonts w:ascii="Arial Black" w:hAnsi="Arial Black"/>
            <w:noProof/>
          </w:rPr>
          <w:t>Радни процеси који су нарочито изложени ризику за повреду принципа родне равноправности</w:t>
        </w:r>
        <w:r w:rsidR="00DE23D6">
          <w:rPr>
            <w:noProof/>
            <w:webHidden/>
          </w:rPr>
          <w:tab/>
        </w:r>
        <w:r w:rsidR="00DE23D6">
          <w:rPr>
            <w:noProof/>
            <w:webHidden/>
          </w:rPr>
          <w:fldChar w:fldCharType="begin"/>
        </w:r>
        <w:r w:rsidR="00DE23D6">
          <w:rPr>
            <w:noProof/>
            <w:webHidden/>
          </w:rPr>
          <w:instrText xml:space="preserve"> PAGEREF _Toc124506560 \h </w:instrText>
        </w:r>
        <w:r w:rsidR="00DE23D6">
          <w:rPr>
            <w:noProof/>
            <w:webHidden/>
          </w:rPr>
        </w:r>
        <w:r w:rsidR="00DE23D6">
          <w:rPr>
            <w:noProof/>
            <w:webHidden/>
          </w:rPr>
          <w:fldChar w:fldCharType="separate"/>
        </w:r>
        <w:r w:rsidR="008A7346">
          <w:rPr>
            <w:noProof/>
            <w:webHidden/>
          </w:rPr>
          <w:t>18</w:t>
        </w:r>
        <w:r w:rsidR="00DE23D6">
          <w:rPr>
            <w:noProof/>
            <w:webHidden/>
          </w:rPr>
          <w:fldChar w:fldCharType="end"/>
        </w:r>
      </w:hyperlink>
    </w:p>
    <w:p w14:paraId="014589B0" w14:textId="752FFF73" w:rsidR="00DE23D6" w:rsidRDefault="009635A3">
      <w:pPr>
        <w:pStyle w:val="SADRAJ2"/>
        <w:rPr>
          <w:rFonts w:eastAsiaTheme="minorEastAsia" w:cstheme="minorBidi"/>
          <w:smallCaps w:val="0"/>
          <w:noProof/>
          <w:sz w:val="22"/>
          <w:szCs w:val="22"/>
          <w:lang w:val="en-US"/>
        </w:rPr>
      </w:pPr>
      <w:hyperlink w:anchor="_Toc124506561" w:history="1">
        <w:r w:rsidR="00DE23D6" w:rsidRPr="00E00DC8">
          <w:rPr>
            <w:rStyle w:val="Hiperveza"/>
            <w:rFonts w:ascii="Arial Black" w:hAnsi="Arial Black"/>
            <w:noProof/>
          </w:rPr>
          <w:t>4.2.</w:t>
        </w:r>
        <w:r w:rsidR="00DE23D6">
          <w:rPr>
            <w:rFonts w:eastAsiaTheme="minorEastAsia" w:cstheme="minorBidi"/>
            <w:smallCaps w:val="0"/>
            <w:noProof/>
            <w:sz w:val="22"/>
            <w:szCs w:val="22"/>
            <w:lang w:val="en-US"/>
          </w:rPr>
          <w:tab/>
        </w:r>
        <w:r w:rsidR="00DE23D6" w:rsidRPr="00E00DC8">
          <w:rPr>
            <w:rStyle w:val="Hiperveza"/>
            <w:rFonts w:ascii="Arial Black" w:hAnsi="Arial Black"/>
            <w:noProof/>
          </w:rPr>
          <w:t>Кадровска структура према полу у оквиру радних процеса</w:t>
        </w:r>
        <w:r w:rsidR="00DE23D6">
          <w:rPr>
            <w:noProof/>
            <w:webHidden/>
          </w:rPr>
          <w:tab/>
        </w:r>
        <w:r w:rsidR="00DE23D6">
          <w:rPr>
            <w:noProof/>
            <w:webHidden/>
          </w:rPr>
          <w:fldChar w:fldCharType="begin"/>
        </w:r>
        <w:r w:rsidR="00DE23D6">
          <w:rPr>
            <w:noProof/>
            <w:webHidden/>
          </w:rPr>
          <w:instrText xml:space="preserve"> PAGEREF _Toc124506561 \h </w:instrText>
        </w:r>
        <w:r w:rsidR="00DE23D6">
          <w:rPr>
            <w:noProof/>
            <w:webHidden/>
          </w:rPr>
        </w:r>
        <w:r w:rsidR="00DE23D6">
          <w:rPr>
            <w:noProof/>
            <w:webHidden/>
          </w:rPr>
          <w:fldChar w:fldCharType="separate"/>
        </w:r>
        <w:r w:rsidR="008A7346">
          <w:rPr>
            <w:noProof/>
            <w:webHidden/>
          </w:rPr>
          <w:t>19</w:t>
        </w:r>
        <w:r w:rsidR="00DE23D6">
          <w:rPr>
            <w:noProof/>
            <w:webHidden/>
          </w:rPr>
          <w:fldChar w:fldCharType="end"/>
        </w:r>
      </w:hyperlink>
    </w:p>
    <w:p w14:paraId="63BFE18D" w14:textId="227AF09C" w:rsidR="00DE23D6" w:rsidRDefault="009635A3">
      <w:pPr>
        <w:pStyle w:val="SADRAJ2"/>
        <w:rPr>
          <w:rFonts w:eastAsiaTheme="minorEastAsia" w:cstheme="minorBidi"/>
          <w:smallCaps w:val="0"/>
          <w:noProof/>
          <w:sz w:val="22"/>
          <w:szCs w:val="22"/>
          <w:lang w:val="en-US"/>
        </w:rPr>
      </w:pPr>
      <w:hyperlink w:anchor="_Toc124506562" w:history="1">
        <w:r w:rsidR="00DE23D6" w:rsidRPr="00E00DC8">
          <w:rPr>
            <w:rStyle w:val="Hiperveza"/>
            <w:rFonts w:ascii="Arial Black" w:hAnsi="Arial Black"/>
            <w:noProof/>
          </w:rPr>
          <w:t>4.3.</w:t>
        </w:r>
        <w:r w:rsidR="00DE23D6">
          <w:rPr>
            <w:rFonts w:eastAsiaTheme="minorEastAsia" w:cstheme="minorBidi"/>
            <w:smallCaps w:val="0"/>
            <w:noProof/>
            <w:sz w:val="22"/>
            <w:szCs w:val="22"/>
            <w:lang w:val="en-US"/>
          </w:rPr>
          <w:tab/>
        </w:r>
        <w:r w:rsidR="00DE23D6" w:rsidRPr="00E00DC8">
          <w:rPr>
            <w:rStyle w:val="Hiperveza"/>
            <w:rFonts w:ascii="Arial Black" w:hAnsi="Arial Black"/>
            <w:noProof/>
          </w:rPr>
          <w:t>Опис стања</w:t>
        </w:r>
        <w:r w:rsidR="00DE23D6">
          <w:rPr>
            <w:noProof/>
            <w:webHidden/>
          </w:rPr>
          <w:tab/>
        </w:r>
        <w:r w:rsidR="00DE23D6">
          <w:rPr>
            <w:noProof/>
            <w:webHidden/>
          </w:rPr>
          <w:fldChar w:fldCharType="begin"/>
        </w:r>
        <w:r w:rsidR="00DE23D6">
          <w:rPr>
            <w:noProof/>
            <w:webHidden/>
          </w:rPr>
          <w:instrText xml:space="preserve"> PAGEREF _Toc124506562 \h </w:instrText>
        </w:r>
        <w:r w:rsidR="00DE23D6">
          <w:rPr>
            <w:noProof/>
            <w:webHidden/>
          </w:rPr>
        </w:r>
        <w:r w:rsidR="00DE23D6">
          <w:rPr>
            <w:noProof/>
            <w:webHidden/>
          </w:rPr>
          <w:fldChar w:fldCharType="separate"/>
        </w:r>
        <w:r w:rsidR="008A7346">
          <w:rPr>
            <w:noProof/>
            <w:webHidden/>
          </w:rPr>
          <w:t>20</w:t>
        </w:r>
        <w:r w:rsidR="00DE23D6">
          <w:rPr>
            <w:noProof/>
            <w:webHidden/>
          </w:rPr>
          <w:fldChar w:fldCharType="end"/>
        </w:r>
      </w:hyperlink>
    </w:p>
    <w:p w14:paraId="533CDC67" w14:textId="38C50D00" w:rsidR="00DE23D6" w:rsidRDefault="009635A3">
      <w:pPr>
        <w:pStyle w:val="SADRAJ1"/>
        <w:rPr>
          <w:rFonts w:eastAsiaTheme="minorEastAsia" w:cstheme="minorBidi"/>
          <w:b w:val="0"/>
          <w:bCs w:val="0"/>
          <w:caps w:val="0"/>
          <w:noProof/>
          <w:sz w:val="22"/>
          <w:szCs w:val="22"/>
          <w:lang w:val="en-US"/>
        </w:rPr>
      </w:pPr>
      <w:hyperlink w:anchor="_Toc124506563" w:history="1">
        <w:r w:rsidR="00DE23D6" w:rsidRPr="00E00DC8">
          <w:rPr>
            <w:rStyle w:val="Hiperveza"/>
            <w:rFonts w:ascii="Arial Black" w:hAnsi="Arial Black"/>
            <w:noProof/>
          </w:rPr>
          <w:t>5.</w:t>
        </w:r>
        <w:r w:rsidR="00DE23D6">
          <w:rPr>
            <w:rFonts w:eastAsiaTheme="minorEastAsia" w:cstheme="minorBidi"/>
            <w:b w:val="0"/>
            <w:bCs w:val="0"/>
            <w:caps w:val="0"/>
            <w:noProof/>
            <w:sz w:val="22"/>
            <w:szCs w:val="22"/>
            <w:lang w:val="en-US"/>
          </w:rPr>
          <w:tab/>
        </w:r>
        <w:r w:rsidR="00DE23D6" w:rsidRPr="00E00DC8">
          <w:rPr>
            <w:rStyle w:val="Hiperveza"/>
            <w:rFonts w:ascii="Arial Black" w:hAnsi="Arial Black"/>
            <w:noProof/>
            <w:lang w:val="en-US"/>
          </w:rPr>
          <w:t>МЕРЕ ЗА ОСТВАРИВАЊЕ И УНАПРЕЂЕЊЕ РОДНЕ РАВНОПРАВНОСТИ</w:t>
        </w:r>
        <w:r w:rsidR="00DE23D6">
          <w:rPr>
            <w:noProof/>
            <w:webHidden/>
          </w:rPr>
          <w:tab/>
        </w:r>
        <w:r w:rsidR="00DE23D6">
          <w:rPr>
            <w:noProof/>
            <w:webHidden/>
          </w:rPr>
          <w:fldChar w:fldCharType="begin"/>
        </w:r>
        <w:r w:rsidR="00DE23D6">
          <w:rPr>
            <w:noProof/>
            <w:webHidden/>
          </w:rPr>
          <w:instrText xml:space="preserve"> PAGEREF _Toc124506563 \h </w:instrText>
        </w:r>
        <w:r w:rsidR="00DE23D6">
          <w:rPr>
            <w:noProof/>
            <w:webHidden/>
          </w:rPr>
        </w:r>
        <w:r w:rsidR="00DE23D6">
          <w:rPr>
            <w:noProof/>
            <w:webHidden/>
          </w:rPr>
          <w:fldChar w:fldCharType="separate"/>
        </w:r>
        <w:r w:rsidR="008A7346">
          <w:rPr>
            <w:noProof/>
            <w:webHidden/>
          </w:rPr>
          <w:t>22</w:t>
        </w:r>
        <w:r w:rsidR="00DE23D6">
          <w:rPr>
            <w:noProof/>
            <w:webHidden/>
          </w:rPr>
          <w:fldChar w:fldCharType="end"/>
        </w:r>
      </w:hyperlink>
    </w:p>
    <w:p w14:paraId="60E03C39" w14:textId="1904A0C5" w:rsidR="00DE23D6" w:rsidRDefault="009635A3">
      <w:pPr>
        <w:pStyle w:val="SADRAJ2"/>
        <w:rPr>
          <w:rFonts w:eastAsiaTheme="minorEastAsia" w:cstheme="minorBidi"/>
          <w:smallCaps w:val="0"/>
          <w:noProof/>
          <w:sz w:val="22"/>
          <w:szCs w:val="22"/>
          <w:lang w:val="en-US"/>
        </w:rPr>
      </w:pPr>
      <w:hyperlink w:anchor="_Toc124506564" w:history="1">
        <w:r w:rsidR="00DE23D6" w:rsidRPr="00E00DC8">
          <w:rPr>
            <w:rStyle w:val="Hiperveza"/>
            <w:rFonts w:ascii="Arial Black" w:hAnsi="Arial Black"/>
            <w:noProof/>
          </w:rPr>
          <w:t>5.1.</w:t>
        </w:r>
        <w:r w:rsidR="00DE23D6">
          <w:rPr>
            <w:rFonts w:eastAsiaTheme="minorEastAsia" w:cstheme="minorBidi"/>
            <w:smallCaps w:val="0"/>
            <w:noProof/>
            <w:sz w:val="22"/>
            <w:szCs w:val="22"/>
            <w:lang w:val="en-US"/>
          </w:rPr>
          <w:tab/>
        </w:r>
        <w:r w:rsidR="00DE23D6" w:rsidRPr="00E00DC8">
          <w:rPr>
            <w:rStyle w:val="Hiperveza"/>
            <w:rFonts w:ascii="Arial Black" w:hAnsi="Arial Black"/>
            <w:noProof/>
          </w:rPr>
          <w:t>ОПШТЕ МЕРЕ</w:t>
        </w:r>
        <w:r w:rsidR="00DE23D6">
          <w:rPr>
            <w:noProof/>
            <w:webHidden/>
          </w:rPr>
          <w:tab/>
        </w:r>
        <w:r w:rsidR="00DE23D6">
          <w:rPr>
            <w:noProof/>
            <w:webHidden/>
          </w:rPr>
          <w:fldChar w:fldCharType="begin"/>
        </w:r>
        <w:r w:rsidR="00DE23D6">
          <w:rPr>
            <w:noProof/>
            <w:webHidden/>
          </w:rPr>
          <w:instrText xml:space="preserve"> PAGEREF _Toc124506564 \h </w:instrText>
        </w:r>
        <w:r w:rsidR="00DE23D6">
          <w:rPr>
            <w:noProof/>
            <w:webHidden/>
          </w:rPr>
        </w:r>
        <w:r w:rsidR="00DE23D6">
          <w:rPr>
            <w:noProof/>
            <w:webHidden/>
          </w:rPr>
          <w:fldChar w:fldCharType="separate"/>
        </w:r>
        <w:r w:rsidR="008A7346">
          <w:rPr>
            <w:noProof/>
            <w:webHidden/>
          </w:rPr>
          <w:t>22</w:t>
        </w:r>
        <w:r w:rsidR="00DE23D6">
          <w:rPr>
            <w:noProof/>
            <w:webHidden/>
          </w:rPr>
          <w:fldChar w:fldCharType="end"/>
        </w:r>
      </w:hyperlink>
    </w:p>
    <w:p w14:paraId="15734AA0" w14:textId="2DC1FF7A" w:rsidR="00DE23D6" w:rsidRDefault="009635A3">
      <w:pPr>
        <w:pStyle w:val="SADRAJ2"/>
        <w:rPr>
          <w:rFonts w:eastAsiaTheme="minorEastAsia" w:cstheme="minorBidi"/>
          <w:smallCaps w:val="0"/>
          <w:noProof/>
          <w:sz w:val="22"/>
          <w:szCs w:val="22"/>
          <w:lang w:val="en-US"/>
        </w:rPr>
      </w:pPr>
      <w:hyperlink w:anchor="_Toc124506565" w:history="1">
        <w:r w:rsidR="00DE23D6" w:rsidRPr="00E00DC8">
          <w:rPr>
            <w:rStyle w:val="Hiperveza"/>
            <w:rFonts w:ascii="Arial Black" w:hAnsi="Arial Black"/>
            <w:noProof/>
          </w:rPr>
          <w:t>5.2.</w:t>
        </w:r>
        <w:r w:rsidR="00DE23D6">
          <w:rPr>
            <w:rFonts w:eastAsiaTheme="minorEastAsia" w:cstheme="minorBidi"/>
            <w:smallCaps w:val="0"/>
            <w:noProof/>
            <w:sz w:val="22"/>
            <w:szCs w:val="22"/>
            <w:lang w:val="en-US"/>
          </w:rPr>
          <w:tab/>
        </w:r>
        <w:r w:rsidR="00DE23D6" w:rsidRPr="00E00DC8">
          <w:rPr>
            <w:rStyle w:val="Hiperveza"/>
            <w:rFonts w:ascii="Arial Black" w:hAnsi="Arial Black"/>
            <w:noProof/>
          </w:rPr>
          <w:t>ПОСЕБНЕ МЕРЕ</w:t>
        </w:r>
        <w:r w:rsidR="00DE23D6">
          <w:rPr>
            <w:noProof/>
            <w:webHidden/>
          </w:rPr>
          <w:tab/>
        </w:r>
        <w:r w:rsidR="00DE23D6">
          <w:rPr>
            <w:noProof/>
            <w:webHidden/>
          </w:rPr>
          <w:fldChar w:fldCharType="begin"/>
        </w:r>
        <w:r w:rsidR="00DE23D6">
          <w:rPr>
            <w:noProof/>
            <w:webHidden/>
          </w:rPr>
          <w:instrText xml:space="preserve"> PAGEREF _Toc124506565 \h </w:instrText>
        </w:r>
        <w:r w:rsidR="00DE23D6">
          <w:rPr>
            <w:noProof/>
            <w:webHidden/>
          </w:rPr>
        </w:r>
        <w:r w:rsidR="00DE23D6">
          <w:rPr>
            <w:noProof/>
            <w:webHidden/>
          </w:rPr>
          <w:fldChar w:fldCharType="separate"/>
        </w:r>
        <w:r w:rsidR="008A7346">
          <w:rPr>
            <w:noProof/>
            <w:webHidden/>
          </w:rPr>
          <w:t>22</w:t>
        </w:r>
        <w:r w:rsidR="00DE23D6">
          <w:rPr>
            <w:noProof/>
            <w:webHidden/>
          </w:rPr>
          <w:fldChar w:fldCharType="end"/>
        </w:r>
      </w:hyperlink>
    </w:p>
    <w:p w14:paraId="03028F88" w14:textId="7C30857E" w:rsidR="00DE23D6" w:rsidRDefault="009635A3">
      <w:pPr>
        <w:pStyle w:val="SADRAJ3"/>
        <w:rPr>
          <w:rFonts w:eastAsiaTheme="minorEastAsia" w:cstheme="minorBidi"/>
          <w:b w:val="0"/>
          <w:bCs w:val="0"/>
          <w:i w:val="0"/>
          <w:iCs w:val="0"/>
          <w:sz w:val="22"/>
          <w:szCs w:val="22"/>
          <w:lang w:val="en-US"/>
        </w:rPr>
      </w:pPr>
      <w:hyperlink w:anchor="_Toc124506566" w:history="1">
        <w:r w:rsidR="00DE23D6" w:rsidRPr="00E00DC8">
          <w:rPr>
            <w:rStyle w:val="Hiperveza"/>
            <w:rFonts w:ascii="Arial Black" w:hAnsi="Arial Black"/>
          </w:rPr>
          <w:t>5.2.1.</w:t>
        </w:r>
        <w:r w:rsidR="00DE23D6">
          <w:rPr>
            <w:rFonts w:eastAsiaTheme="minorEastAsia" w:cstheme="minorBidi"/>
            <w:b w:val="0"/>
            <w:bCs w:val="0"/>
            <w:i w:val="0"/>
            <w:iCs w:val="0"/>
            <w:sz w:val="22"/>
            <w:szCs w:val="22"/>
            <w:lang w:val="en-US"/>
          </w:rPr>
          <w:tab/>
        </w:r>
        <w:r w:rsidR="00DE23D6" w:rsidRPr="00E00DC8">
          <w:rPr>
            <w:rStyle w:val="Hiperveza"/>
            <w:rFonts w:ascii="Arial Black" w:hAnsi="Arial Black"/>
            <w:lang w:val="en-US"/>
          </w:rPr>
          <w:t>Мере које се одређују и случајевима осетно неуравнотежене заступљености полова</w:t>
        </w:r>
        <w:r w:rsidR="00DE23D6">
          <w:rPr>
            <w:webHidden/>
          </w:rPr>
          <w:tab/>
        </w:r>
        <w:r w:rsidR="00DE23D6">
          <w:rPr>
            <w:webHidden/>
          </w:rPr>
          <w:fldChar w:fldCharType="begin"/>
        </w:r>
        <w:r w:rsidR="00DE23D6">
          <w:rPr>
            <w:webHidden/>
          </w:rPr>
          <w:instrText xml:space="preserve"> PAGEREF _Toc124506566 \h </w:instrText>
        </w:r>
        <w:r w:rsidR="00DE23D6">
          <w:rPr>
            <w:webHidden/>
          </w:rPr>
        </w:r>
        <w:r w:rsidR="00DE23D6">
          <w:rPr>
            <w:webHidden/>
          </w:rPr>
          <w:fldChar w:fldCharType="separate"/>
        </w:r>
        <w:r w:rsidR="008A7346">
          <w:rPr>
            <w:webHidden/>
          </w:rPr>
          <w:t>23</w:t>
        </w:r>
        <w:r w:rsidR="00DE23D6">
          <w:rPr>
            <w:webHidden/>
          </w:rPr>
          <w:fldChar w:fldCharType="end"/>
        </w:r>
      </w:hyperlink>
    </w:p>
    <w:p w14:paraId="1448F8C0" w14:textId="420320B8" w:rsidR="00DE23D6" w:rsidRDefault="009635A3">
      <w:pPr>
        <w:pStyle w:val="SADRAJ3"/>
        <w:rPr>
          <w:rFonts w:eastAsiaTheme="minorEastAsia" w:cstheme="minorBidi"/>
          <w:b w:val="0"/>
          <w:bCs w:val="0"/>
          <w:i w:val="0"/>
          <w:iCs w:val="0"/>
          <w:sz w:val="22"/>
          <w:szCs w:val="22"/>
          <w:lang w:val="en-US"/>
        </w:rPr>
      </w:pPr>
      <w:hyperlink w:anchor="_Toc124506567" w:history="1">
        <w:r w:rsidR="00DE23D6" w:rsidRPr="00E00DC8">
          <w:rPr>
            <w:rStyle w:val="Hiperveza"/>
            <w:rFonts w:ascii="Arial Black" w:hAnsi="Arial Black"/>
          </w:rPr>
          <w:t>5.2.2.</w:t>
        </w:r>
        <w:r w:rsidR="00DE23D6">
          <w:rPr>
            <w:rFonts w:eastAsiaTheme="minorEastAsia" w:cstheme="minorBidi"/>
            <w:b w:val="0"/>
            <w:bCs w:val="0"/>
            <w:i w:val="0"/>
            <w:iCs w:val="0"/>
            <w:sz w:val="22"/>
            <w:szCs w:val="22"/>
            <w:lang w:val="en-US"/>
          </w:rPr>
          <w:tab/>
        </w:r>
        <w:r w:rsidR="00DE23D6" w:rsidRPr="00E00DC8">
          <w:rPr>
            <w:rStyle w:val="Hiperveza"/>
            <w:rFonts w:ascii="Arial Black" w:hAnsi="Arial Black"/>
          </w:rPr>
          <w:t>Подстицајне мере</w:t>
        </w:r>
        <w:r w:rsidR="00DE23D6">
          <w:rPr>
            <w:webHidden/>
          </w:rPr>
          <w:tab/>
        </w:r>
        <w:r w:rsidR="00DE23D6">
          <w:rPr>
            <w:webHidden/>
          </w:rPr>
          <w:fldChar w:fldCharType="begin"/>
        </w:r>
        <w:r w:rsidR="00DE23D6">
          <w:rPr>
            <w:webHidden/>
          </w:rPr>
          <w:instrText xml:space="preserve"> PAGEREF _Toc124506567 \h </w:instrText>
        </w:r>
        <w:r w:rsidR="00DE23D6">
          <w:rPr>
            <w:webHidden/>
          </w:rPr>
        </w:r>
        <w:r w:rsidR="00DE23D6">
          <w:rPr>
            <w:webHidden/>
          </w:rPr>
          <w:fldChar w:fldCharType="separate"/>
        </w:r>
        <w:r w:rsidR="008A7346">
          <w:rPr>
            <w:webHidden/>
          </w:rPr>
          <w:t>23</w:t>
        </w:r>
        <w:r w:rsidR="00DE23D6">
          <w:rPr>
            <w:webHidden/>
          </w:rPr>
          <w:fldChar w:fldCharType="end"/>
        </w:r>
      </w:hyperlink>
    </w:p>
    <w:p w14:paraId="4E7B94E6" w14:textId="7DF21039" w:rsidR="00DE23D6" w:rsidRDefault="009635A3">
      <w:pPr>
        <w:pStyle w:val="SADRAJ3"/>
        <w:rPr>
          <w:rFonts w:eastAsiaTheme="minorEastAsia" w:cstheme="minorBidi"/>
          <w:b w:val="0"/>
          <w:bCs w:val="0"/>
          <w:i w:val="0"/>
          <w:iCs w:val="0"/>
          <w:sz w:val="22"/>
          <w:szCs w:val="22"/>
          <w:lang w:val="en-US"/>
        </w:rPr>
      </w:pPr>
      <w:hyperlink w:anchor="_Toc124506568" w:history="1">
        <w:r w:rsidR="00DE23D6" w:rsidRPr="00E00DC8">
          <w:rPr>
            <w:rStyle w:val="Hiperveza"/>
            <w:rFonts w:ascii="Arial Black" w:hAnsi="Arial Black"/>
          </w:rPr>
          <w:t>5.2.3.</w:t>
        </w:r>
        <w:r w:rsidR="00DE23D6">
          <w:rPr>
            <w:rFonts w:eastAsiaTheme="minorEastAsia" w:cstheme="minorBidi"/>
            <w:b w:val="0"/>
            <w:bCs w:val="0"/>
            <w:i w:val="0"/>
            <w:iCs w:val="0"/>
            <w:sz w:val="22"/>
            <w:szCs w:val="22"/>
            <w:lang w:val="en-US"/>
          </w:rPr>
          <w:tab/>
        </w:r>
        <w:r w:rsidR="00DE23D6" w:rsidRPr="00E00DC8">
          <w:rPr>
            <w:rStyle w:val="Hiperveza"/>
            <w:rFonts w:ascii="Arial Black" w:hAnsi="Arial Black"/>
          </w:rPr>
          <w:t>Програмске мере</w:t>
        </w:r>
        <w:r w:rsidR="00DE23D6">
          <w:rPr>
            <w:webHidden/>
          </w:rPr>
          <w:tab/>
        </w:r>
        <w:r w:rsidR="00DE23D6">
          <w:rPr>
            <w:webHidden/>
          </w:rPr>
          <w:fldChar w:fldCharType="begin"/>
        </w:r>
        <w:r w:rsidR="00DE23D6">
          <w:rPr>
            <w:webHidden/>
          </w:rPr>
          <w:instrText xml:space="preserve"> PAGEREF _Toc124506568 \h </w:instrText>
        </w:r>
        <w:r w:rsidR="00DE23D6">
          <w:rPr>
            <w:webHidden/>
          </w:rPr>
        </w:r>
        <w:r w:rsidR="00DE23D6">
          <w:rPr>
            <w:webHidden/>
          </w:rPr>
          <w:fldChar w:fldCharType="separate"/>
        </w:r>
        <w:r w:rsidR="008A7346">
          <w:rPr>
            <w:webHidden/>
          </w:rPr>
          <w:t>24</w:t>
        </w:r>
        <w:r w:rsidR="00DE23D6">
          <w:rPr>
            <w:webHidden/>
          </w:rPr>
          <w:fldChar w:fldCharType="end"/>
        </w:r>
      </w:hyperlink>
    </w:p>
    <w:p w14:paraId="760C2068" w14:textId="2C99F730" w:rsidR="00DE23D6" w:rsidRDefault="009635A3">
      <w:pPr>
        <w:pStyle w:val="SADRAJ4"/>
        <w:rPr>
          <w:rFonts w:eastAsiaTheme="minorEastAsia" w:cstheme="minorBidi"/>
          <w:noProof/>
          <w:sz w:val="22"/>
          <w:szCs w:val="22"/>
          <w:lang w:val="en-US"/>
        </w:rPr>
      </w:pPr>
      <w:hyperlink w:anchor="_Toc124506569" w:history="1">
        <w:r w:rsidR="00DE23D6" w:rsidRPr="00E00DC8">
          <w:rPr>
            <w:rStyle w:val="Hiperveza"/>
            <w:rFonts w:ascii="Arial Black" w:hAnsi="Arial Black"/>
            <w:noProof/>
          </w:rPr>
          <w:t>5.2.3.1.</w:t>
        </w:r>
        <w:r w:rsidR="00DE23D6">
          <w:rPr>
            <w:rFonts w:eastAsiaTheme="minorEastAsia" w:cstheme="minorBidi"/>
            <w:noProof/>
            <w:sz w:val="22"/>
            <w:szCs w:val="22"/>
            <w:lang w:val="en-US"/>
          </w:rPr>
          <w:tab/>
        </w:r>
        <w:r w:rsidR="00DE23D6" w:rsidRPr="00E00DC8">
          <w:rPr>
            <w:rStyle w:val="Hiperveza"/>
            <w:rFonts w:ascii="Arial Black" w:hAnsi="Arial Black"/>
            <w:noProof/>
          </w:rPr>
          <w:t>Изградња културе једнаких шанси за све</w:t>
        </w:r>
        <w:r w:rsidR="00DE23D6">
          <w:rPr>
            <w:noProof/>
            <w:webHidden/>
          </w:rPr>
          <w:tab/>
        </w:r>
        <w:r w:rsidR="00DE23D6">
          <w:rPr>
            <w:noProof/>
            <w:webHidden/>
          </w:rPr>
          <w:fldChar w:fldCharType="begin"/>
        </w:r>
        <w:r w:rsidR="00DE23D6">
          <w:rPr>
            <w:noProof/>
            <w:webHidden/>
          </w:rPr>
          <w:instrText xml:space="preserve"> PAGEREF _Toc124506569 \h </w:instrText>
        </w:r>
        <w:r w:rsidR="00DE23D6">
          <w:rPr>
            <w:noProof/>
            <w:webHidden/>
          </w:rPr>
        </w:r>
        <w:r w:rsidR="00DE23D6">
          <w:rPr>
            <w:noProof/>
            <w:webHidden/>
          </w:rPr>
          <w:fldChar w:fldCharType="separate"/>
        </w:r>
        <w:r w:rsidR="008A7346">
          <w:rPr>
            <w:noProof/>
            <w:webHidden/>
          </w:rPr>
          <w:t>24</w:t>
        </w:r>
        <w:r w:rsidR="00DE23D6">
          <w:rPr>
            <w:noProof/>
            <w:webHidden/>
          </w:rPr>
          <w:fldChar w:fldCharType="end"/>
        </w:r>
      </w:hyperlink>
    </w:p>
    <w:p w14:paraId="4A44225A" w14:textId="613A2640" w:rsidR="00DE23D6" w:rsidRDefault="009635A3">
      <w:pPr>
        <w:pStyle w:val="SADRAJ4"/>
        <w:rPr>
          <w:rFonts w:eastAsiaTheme="minorEastAsia" w:cstheme="minorBidi"/>
          <w:noProof/>
          <w:sz w:val="22"/>
          <w:szCs w:val="22"/>
          <w:lang w:val="en-US"/>
        </w:rPr>
      </w:pPr>
      <w:hyperlink w:anchor="_Toc124506570" w:history="1">
        <w:r w:rsidR="00DE23D6" w:rsidRPr="00E00DC8">
          <w:rPr>
            <w:rStyle w:val="Hiperveza"/>
            <w:rFonts w:ascii="Arial Black" w:hAnsi="Arial Black"/>
            <w:noProof/>
          </w:rPr>
          <w:t>5.2.3.2.</w:t>
        </w:r>
        <w:r w:rsidR="00DE23D6">
          <w:rPr>
            <w:rFonts w:eastAsiaTheme="minorEastAsia" w:cstheme="minorBidi"/>
            <w:noProof/>
            <w:sz w:val="22"/>
            <w:szCs w:val="22"/>
            <w:lang w:val="en-US"/>
          </w:rPr>
          <w:tab/>
        </w:r>
        <w:r w:rsidR="00DE23D6" w:rsidRPr="00E00DC8">
          <w:rPr>
            <w:rStyle w:val="Hiperveza"/>
            <w:rFonts w:ascii="Arial Black" w:hAnsi="Arial Black"/>
            <w:noProof/>
          </w:rPr>
          <w:t>Имплементација родно осетљивог језика у интерним документима</w:t>
        </w:r>
        <w:r w:rsidR="00DE23D6">
          <w:rPr>
            <w:noProof/>
            <w:webHidden/>
          </w:rPr>
          <w:tab/>
        </w:r>
        <w:r w:rsidR="00DE23D6">
          <w:rPr>
            <w:noProof/>
            <w:webHidden/>
          </w:rPr>
          <w:fldChar w:fldCharType="begin"/>
        </w:r>
        <w:r w:rsidR="00DE23D6">
          <w:rPr>
            <w:noProof/>
            <w:webHidden/>
          </w:rPr>
          <w:instrText xml:space="preserve"> PAGEREF _Toc124506570 \h </w:instrText>
        </w:r>
        <w:r w:rsidR="00DE23D6">
          <w:rPr>
            <w:noProof/>
            <w:webHidden/>
          </w:rPr>
        </w:r>
        <w:r w:rsidR="00DE23D6">
          <w:rPr>
            <w:noProof/>
            <w:webHidden/>
          </w:rPr>
          <w:fldChar w:fldCharType="separate"/>
        </w:r>
        <w:r w:rsidR="008A7346">
          <w:rPr>
            <w:noProof/>
            <w:webHidden/>
          </w:rPr>
          <w:t>25</w:t>
        </w:r>
        <w:r w:rsidR="00DE23D6">
          <w:rPr>
            <w:noProof/>
            <w:webHidden/>
          </w:rPr>
          <w:fldChar w:fldCharType="end"/>
        </w:r>
      </w:hyperlink>
    </w:p>
    <w:p w14:paraId="32E6B82E" w14:textId="6AC94C71" w:rsidR="00DE23D6" w:rsidRDefault="009635A3">
      <w:pPr>
        <w:pStyle w:val="SADRAJ4"/>
        <w:rPr>
          <w:rFonts w:eastAsiaTheme="minorEastAsia" w:cstheme="minorBidi"/>
          <w:noProof/>
          <w:sz w:val="22"/>
          <w:szCs w:val="22"/>
          <w:lang w:val="en-US"/>
        </w:rPr>
      </w:pPr>
      <w:hyperlink w:anchor="_Toc124506571" w:history="1">
        <w:r w:rsidR="00DE23D6" w:rsidRPr="00E00DC8">
          <w:rPr>
            <w:rStyle w:val="Hiperveza"/>
            <w:rFonts w:ascii="Arial Black" w:hAnsi="Arial Black"/>
            <w:noProof/>
          </w:rPr>
          <w:t>5.2.3.3.</w:t>
        </w:r>
        <w:r w:rsidR="00DE23D6">
          <w:rPr>
            <w:rFonts w:eastAsiaTheme="minorEastAsia" w:cstheme="minorBidi"/>
            <w:noProof/>
            <w:sz w:val="22"/>
            <w:szCs w:val="22"/>
            <w:lang w:val="en-US"/>
          </w:rPr>
          <w:tab/>
        </w:r>
        <w:r w:rsidR="00DE23D6" w:rsidRPr="00E00DC8">
          <w:rPr>
            <w:rStyle w:val="Hiperveza"/>
            <w:rFonts w:ascii="Arial Black" w:hAnsi="Arial Black"/>
            <w:noProof/>
          </w:rPr>
          <w:t>Похађање обука и семинара и конференција за лица у вези са родном равноправношћу</w:t>
        </w:r>
        <w:r w:rsidR="00DE23D6">
          <w:rPr>
            <w:noProof/>
            <w:webHidden/>
          </w:rPr>
          <w:tab/>
        </w:r>
        <w:r w:rsidR="00DE23D6">
          <w:rPr>
            <w:noProof/>
            <w:webHidden/>
          </w:rPr>
          <w:fldChar w:fldCharType="begin"/>
        </w:r>
        <w:r w:rsidR="00DE23D6">
          <w:rPr>
            <w:noProof/>
            <w:webHidden/>
          </w:rPr>
          <w:instrText xml:space="preserve"> PAGEREF _Toc124506571 \h </w:instrText>
        </w:r>
        <w:r w:rsidR="00DE23D6">
          <w:rPr>
            <w:noProof/>
            <w:webHidden/>
          </w:rPr>
        </w:r>
        <w:r w:rsidR="00DE23D6">
          <w:rPr>
            <w:noProof/>
            <w:webHidden/>
          </w:rPr>
          <w:fldChar w:fldCharType="separate"/>
        </w:r>
        <w:r w:rsidR="008A7346">
          <w:rPr>
            <w:noProof/>
            <w:webHidden/>
          </w:rPr>
          <w:t>26</w:t>
        </w:r>
        <w:r w:rsidR="00DE23D6">
          <w:rPr>
            <w:noProof/>
            <w:webHidden/>
          </w:rPr>
          <w:fldChar w:fldCharType="end"/>
        </w:r>
      </w:hyperlink>
    </w:p>
    <w:p w14:paraId="58347C40" w14:textId="0BB95B0E" w:rsidR="00DE23D6" w:rsidRDefault="009635A3">
      <w:pPr>
        <w:pStyle w:val="SADRAJ4"/>
        <w:rPr>
          <w:rFonts w:eastAsiaTheme="minorEastAsia" w:cstheme="minorBidi"/>
          <w:noProof/>
          <w:sz w:val="22"/>
          <w:szCs w:val="22"/>
          <w:lang w:val="en-US"/>
        </w:rPr>
      </w:pPr>
      <w:hyperlink w:anchor="_Toc124506572" w:history="1">
        <w:r w:rsidR="00DE23D6" w:rsidRPr="00E00DC8">
          <w:rPr>
            <w:rStyle w:val="Hiperveza"/>
            <w:rFonts w:ascii="Arial Black" w:hAnsi="Arial Black"/>
            <w:noProof/>
          </w:rPr>
          <w:t>5.2.3.4.</w:t>
        </w:r>
        <w:r w:rsidR="00DE23D6">
          <w:rPr>
            <w:rFonts w:eastAsiaTheme="minorEastAsia" w:cstheme="minorBidi"/>
            <w:noProof/>
            <w:sz w:val="22"/>
            <w:szCs w:val="22"/>
            <w:lang w:val="en-US"/>
          </w:rPr>
          <w:tab/>
        </w:r>
        <w:r w:rsidR="00DE23D6" w:rsidRPr="00E00DC8">
          <w:rPr>
            <w:rStyle w:val="Hiperveza"/>
            <w:rFonts w:ascii="Arial Black" w:hAnsi="Arial Black"/>
            <w:noProof/>
          </w:rPr>
          <w:t>Успостављање сарадње са државним органима и организацијама цивилног друштва</w:t>
        </w:r>
        <w:r w:rsidR="00DE23D6">
          <w:rPr>
            <w:noProof/>
            <w:webHidden/>
          </w:rPr>
          <w:tab/>
        </w:r>
        <w:r w:rsidR="00DE23D6">
          <w:rPr>
            <w:noProof/>
            <w:webHidden/>
          </w:rPr>
          <w:fldChar w:fldCharType="begin"/>
        </w:r>
        <w:r w:rsidR="00DE23D6">
          <w:rPr>
            <w:noProof/>
            <w:webHidden/>
          </w:rPr>
          <w:instrText xml:space="preserve"> PAGEREF _Toc124506572 \h </w:instrText>
        </w:r>
        <w:r w:rsidR="00DE23D6">
          <w:rPr>
            <w:noProof/>
            <w:webHidden/>
          </w:rPr>
        </w:r>
        <w:r w:rsidR="00DE23D6">
          <w:rPr>
            <w:noProof/>
            <w:webHidden/>
          </w:rPr>
          <w:fldChar w:fldCharType="separate"/>
        </w:r>
        <w:r w:rsidR="008A7346">
          <w:rPr>
            <w:noProof/>
            <w:webHidden/>
          </w:rPr>
          <w:t>27</w:t>
        </w:r>
        <w:r w:rsidR="00DE23D6">
          <w:rPr>
            <w:noProof/>
            <w:webHidden/>
          </w:rPr>
          <w:fldChar w:fldCharType="end"/>
        </w:r>
      </w:hyperlink>
    </w:p>
    <w:p w14:paraId="708F7E49" w14:textId="15E079B3" w:rsidR="00DE23D6" w:rsidRDefault="009635A3">
      <w:pPr>
        <w:pStyle w:val="SADRAJ5"/>
        <w:tabs>
          <w:tab w:val="right" w:leader="dot" w:pos="9061"/>
        </w:tabs>
        <w:rPr>
          <w:rFonts w:eastAsiaTheme="minorEastAsia" w:cstheme="minorBidi"/>
          <w:noProof/>
          <w:sz w:val="22"/>
          <w:szCs w:val="22"/>
          <w:lang w:val="en-US"/>
        </w:rPr>
      </w:pPr>
      <w:hyperlink w:anchor="_Toc124506573" w:history="1">
        <w:r w:rsidR="00DE23D6" w:rsidRPr="00E00DC8">
          <w:rPr>
            <w:rStyle w:val="Hiperveza"/>
            <w:rFonts w:ascii="Arial" w:hAnsi="Arial"/>
            <w:noProof/>
          </w:rPr>
          <w:t>5.2.3.4.1. Подаци о лицима одговорним за спровођење мера из Плана управљања ризицима</w:t>
        </w:r>
        <w:r w:rsidR="00DE23D6">
          <w:rPr>
            <w:noProof/>
            <w:webHidden/>
          </w:rPr>
          <w:tab/>
        </w:r>
        <w:r w:rsidR="00DE23D6">
          <w:rPr>
            <w:noProof/>
            <w:webHidden/>
          </w:rPr>
          <w:fldChar w:fldCharType="begin"/>
        </w:r>
        <w:r w:rsidR="00DE23D6">
          <w:rPr>
            <w:noProof/>
            <w:webHidden/>
          </w:rPr>
          <w:instrText xml:space="preserve"> PAGEREF _Toc124506573 \h </w:instrText>
        </w:r>
        <w:r w:rsidR="00DE23D6">
          <w:rPr>
            <w:noProof/>
            <w:webHidden/>
          </w:rPr>
        </w:r>
        <w:r w:rsidR="00DE23D6">
          <w:rPr>
            <w:noProof/>
            <w:webHidden/>
          </w:rPr>
          <w:fldChar w:fldCharType="separate"/>
        </w:r>
        <w:r w:rsidR="008A7346">
          <w:rPr>
            <w:noProof/>
            <w:webHidden/>
          </w:rPr>
          <w:t>27</w:t>
        </w:r>
        <w:r w:rsidR="00DE23D6">
          <w:rPr>
            <w:noProof/>
            <w:webHidden/>
          </w:rPr>
          <w:fldChar w:fldCharType="end"/>
        </w:r>
      </w:hyperlink>
    </w:p>
    <w:p w14:paraId="4BECAAF5" w14:textId="05CE2033" w:rsidR="00DE23D6" w:rsidRDefault="009635A3">
      <w:pPr>
        <w:pStyle w:val="SADRAJ5"/>
        <w:tabs>
          <w:tab w:val="left" w:pos="1931"/>
          <w:tab w:val="right" w:leader="dot" w:pos="9061"/>
        </w:tabs>
        <w:rPr>
          <w:rFonts w:eastAsiaTheme="minorEastAsia" w:cstheme="minorBidi"/>
          <w:noProof/>
          <w:sz w:val="22"/>
          <w:szCs w:val="22"/>
          <w:lang w:val="en-US"/>
        </w:rPr>
      </w:pPr>
      <w:hyperlink w:anchor="_Toc124506574" w:history="1">
        <w:r w:rsidR="00DE23D6" w:rsidRPr="00E00DC8">
          <w:rPr>
            <w:rStyle w:val="Hiperveza"/>
            <w:rFonts w:ascii="Arial" w:hAnsi="Arial"/>
            <w:noProof/>
          </w:rPr>
          <w:t>5.2.3.4.2.</w:t>
        </w:r>
        <w:r w:rsidR="00DE23D6">
          <w:rPr>
            <w:rFonts w:eastAsiaTheme="minorEastAsia" w:cstheme="minorBidi"/>
            <w:noProof/>
            <w:sz w:val="22"/>
            <w:szCs w:val="22"/>
            <w:lang w:val="en-US"/>
          </w:rPr>
          <w:tab/>
        </w:r>
        <w:r w:rsidR="00DE23D6" w:rsidRPr="00E00DC8">
          <w:rPr>
            <w:rStyle w:val="Hiperveza"/>
            <w:rFonts w:ascii="Arial" w:hAnsi="Arial"/>
            <w:noProof/>
          </w:rPr>
          <w:t>Списак државних органа и организација цивилног друштва које се баве унапређењем принципа родне равноправности</w:t>
        </w:r>
        <w:r w:rsidR="00DE23D6">
          <w:rPr>
            <w:noProof/>
            <w:webHidden/>
          </w:rPr>
          <w:tab/>
        </w:r>
        <w:r w:rsidR="00DE23D6">
          <w:rPr>
            <w:noProof/>
            <w:webHidden/>
          </w:rPr>
          <w:fldChar w:fldCharType="begin"/>
        </w:r>
        <w:r w:rsidR="00DE23D6">
          <w:rPr>
            <w:noProof/>
            <w:webHidden/>
          </w:rPr>
          <w:instrText xml:space="preserve"> PAGEREF _Toc124506574 \h </w:instrText>
        </w:r>
        <w:r w:rsidR="00DE23D6">
          <w:rPr>
            <w:noProof/>
            <w:webHidden/>
          </w:rPr>
        </w:r>
        <w:r w:rsidR="00DE23D6">
          <w:rPr>
            <w:noProof/>
            <w:webHidden/>
          </w:rPr>
          <w:fldChar w:fldCharType="separate"/>
        </w:r>
        <w:r w:rsidR="008A7346">
          <w:rPr>
            <w:noProof/>
            <w:webHidden/>
          </w:rPr>
          <w:t>27</w:t>
        </w:r>
        <w:r w:rsidR="00DE23D6">
          <w:rPr>
            <w:noProof/>
            <w:webHidden/>
          </w:rPr>
          <w:fldChar w:fldCharType="end"/>
        </w:r>
      </w:hyperlink>
    </w:p>
    <w:p w14:paraId="00000071" w14:textId="51675D55" w:rsidR="00226DA9" w:rsidRPr="009E30C1" w:rsidRDefault="00D3796E" w:rsidP="007F78E1">
      <w:pPr>
        <w:contextualSpacing/>
        <w:rPr>
          <w:rFonts w:ascii="Times New Roman" w:hAnsi="Times New Roman" w:cs="Times New Roman"/>
        </w:rPr>
      </w:pPr>
      <w:r>
        <w:rPr>
          <w:rFonts w:ascii="Times New Roman" w:hAnsi="Times New Roman" w:cs="Times New Roman"/>
        </w:rPr>
        <w:fldChar w:fldCharType="end"/>
      </w:r>
    </w:p>
    <w:p w14:paraId="00000072" w14:textId="77777777" w:rsidR="00226DA9" w:rsidRPr="009E30C1" w:rsidRDefault="00226DA9" w:rsidP="007F78E1">
      <w:pPr>
        <w:contextualSpacing/>
        <w:rPr>
          <w:rFonts w:ascii="Times New Roman" w:hAnsi="Times New Roman" w:cs="Times New Roman"/>
        </w:rPr>
      </w:pPr>
    </w:p>
    <w:p w14:paraId="00000073" w14:textId="77777777" w:rsidR="00226DA9" w:rsidRPr="009E30C1" w:rsidRDefault="00226DA9" w:rsidP="007F78E1">
      <w:pPr>
        <w:contextualSpacing/>
        <w:rPr>
          <w:rFonts w:ascii="Times New Roman" w:hAnsi="Times New Roman" w:cs="Times New Roman"/>
        </w:rPr>
      </w:pPr>
    </w:p>
    <w:p w14:paraId="00000074" w14:textId="77777777" w:rsidR="00226DA9" w:rsidRPr="009E30C1" w:rsidRDefault="00226DA9" w:rsidP="007F78E1">
      <w:pPr>
        <w:contextualSpacing/>
        <w:rPr>
          <w:rFonts w:ascii="Times New Roman" w:hAnsi="Times New Roman" w:cs="Times New Roman"/>
        </w:rPr>
      </w:pPr>
    </w:p>
    <w:p w14:paraId="00000075" w14:textId="77777777" w:rsidR="00226DA9" w:rsidRPr="009E30C1" w:rsidRDefault="00226DA9" w:rsidP="007F78E1">
      <w:pPr>
        <w:contextualSpacing/>
        <w:rPr>
          <w:rFonts w:ascii="Times New Roman" w:hAnsi="Times New Roman" w:cs="Times New Roman"/>
        </w:rPr>
      </w:pPr>
    </w:p>
    <w:p w14:paraId="00000076" w14:textId="77777777" w:rsidR="00226DA9" w:rsidRPr="009E30C1" w:rsidRDefault="00226DA9" w:rsidP="007F78E1">
      <w:pPr>
        <w:contextualSpacing/>
        <w:rPr>
          <w:rFonts w:ascii="Times New Roman" w:hAnsi="Times New Roman" w:cs="Times New Roman"/>
        </w:rPr>
      </w:pPr>
    </w:p>
    <w:p w14:paraId="00000077" w14:textId="77777777" w:rsidR="00226DA9" w:rsidRPr="009E30C1" w:rsidRDefault="00226DA9" w:rsidP="007F78E1">
      <w:pPr>
        <w:contextualSpacing/>
        <w:rPr>
          <w:rFonts w:ascii="Times New Roman" w:hAnsi="Times New Roman" w:cs="Times New Roman"/>
        </w:rPr>
      </w:pPr>
    </w:p>
    <w:p w14:paraId="00000078" w14:textId="77777777" w:rsidR="00226DA9" w:rsidRPr="009E30C1" w:rsidRDefault="00226DA9" w:rsidP="007F78E1">
      <w:pPr>
        <w:contextualSpacing/>
        <w:rPr>
          <w:rFonts w:ascii="Times New Roman" w:hAnsi="Times New Roman" w:cs="Times New Roman"/>
        </w:rPr>
      </w:pPr>
    </w:p>
    <w:p w14:paraId="00000079" w14:textId="498A631F" w:rsidR="00226DA9" w:rsidRPr="009E30C1" w:rsidRDefault="00226DA9" w:rsidP="007F78E1">
      <w:pPr>
        <w:contextualSpacing/>
        <w:rPr>
          <w:rFonts w:ascii="Times New Roman" w:hAnsi="Times New Roman" w:cs="Times New Roman"/>
        </w:rPr>
      </w:pPr>
    </w:p>
    <w:p w14:paraId="5E3117A9" w14:textId="1C6590C7" w:rsidR="002B09D8" w:rsidRPr="009E30C1" w:rsidRDefault="002B09D8" w:rsidP="007F78E1">
      <w:pPr>
        <w:contextualSpacing/>
        <w:rPr>
          <w:rFonts w:ascii="Times New Roman" w:hAnsi="Times New Roman" w:cs="Times New Roman"/>
        </w:rPr>
      </w:pPr>
    </w:p>
    <w:p w14:paraId="7F6FE8B9" w14:textId="033FF786" w:rsidR="002B09D8" w:rsidRPr="009E30C1" w:rsidRDefault="002B09D8" w:rsidP="007F78E1">
      <w:pPr>
        <w:contextualSpacing/>
        <w:rPr>
          <w:rFonts w:ascii="Times New Roman" w:hAnsi="Times New Roman" w:cs="Times New Roman"/>
        </w:rPr>
      </w:pPr>
    </w:p>
    <w:p w14:paraId="53FBA4F8" w14:textId="77F49455" w:rsidR="00020F9C" w:rsidRPr="009E30C1" w:rsidRDefault="00020F9C" w:rsidP="007F78E1">
      <w:pPr>
        <w:contextualSpacing/>
        <w:rPr>
          <w:rFonts w:ascii="Times New Roman" w:eastAsia="Times New Roman" w:hAnsi="Times New Roman" w:cs="Times New Roman"/>
        </w:rPr>
      </w:pPr>
    </w:p>
    <w:p w14:paraId="7CEB83B3" w14:textId="72286FEC" w:rsidR="00020F9C" w:rsidRPr="009E30C1" w:rsidRDefault="00020F9C" w:rsidP="007F78E1">
      <w:pPr>
        <w:contextualSpacing/>
        <w:rPr>
          <w:rFonts w:ascii="Times New Roman" w:eastAsia="Times New Roman" w:hAnsi="Times New Roman" w:cs="Times New Roman"/>
        </w:rPr>
      </w:pPr>
    </w:p>
    <w:p w14:paraId="590F1272" w14:textId="32437C07" w:rsidR="00020F9C" w:rsidRPr="009E30C1" w:rsidRDefault="00020F9C" w:rsidP="007F78E1">
      <w:pPr>
        <w:contextualSpacing/>
        <w:rPr>
          <w:rFonts w:ascii="Times New Roman" w:eastAsia="Times New Roman" w:hAnsi="Times New Roman" w:cs="Times New Roman"/>
        </w:rPr>
      </w:pPr>
    </w:p>
    <w:p w14:paraId="61F9DF80" w14:textId="4A000BDD" w:rsidR="00020F9C" w:rsidRPr="009E30C1" w:rsidRDefault="00020F9C" w:rsidP="007F78E1">
      <w:pPr>
        <w:contextualSpacing/>
        <w:rPr>
          <w:rFonts w:ascii="Times New Roman" w:eastAsia="Times New Roman" w:hAnsi="Times New Roman" w:cs="Times New Roman"/>
        </w:rPr>
      </w:pPr>
    </w:p>
    <w:p w14:paraId="322B6DB0" w14:textId="7D506B65" w:rsidR="00020F9C" w:rsidRPr="009E30C1" w:rsidRDefault="00020F9C" w:rsidP="007F78E1">
      <w:pPr>
        <w:contextualSpacing/>
        <w:rPr>
          <w:rFonts w:ascii="Times New Roman" w:eastAsia="Times New Roman" w:hAnsi="Times New Roman" w:cs="Times New Roman"/>
        </w:rPr>
      </w:pPr>
      <w:r w:rsidRPr="009E30C1">
        <w:rPr>
          <w:rFonts w:ascii="Times New Roman" w:eastAsia="Times New Roman" w:hAnsi="Times New Roman" w:cs="Times New Roman"/>
        </w:rPr>
        <w:t xml:space="preserve"> </w:t>
      </w:r>
    </w:p>
    <w:p w14:paraId="1091B80E" w14:textId="414EB2A6" w:rsidR="00020F9C" w:rsidRPr="009E30C1" w:rsidRDefault="00020F9C" w:rsidP="007F78E1">
      <w:pPr>
        <w:contextualSpacing/>
        <w:rPr>
          <w:rFonts w:ascii="Times New Roman" w:eastAsia="Times New Roman" w:hAnsi="Times New Roman" w:cs="Times New Roman"/>
        </w:rPr>
      </w:pPr>
    </w:p>
    <w:p w14:paraId="1CF465FE" w14:textId="77777777" w:rsidR="0068373D" w:rsidRDefault="0068373D" w:rsidP="00020F9C">
      <w:pPr>
        <w:contextualSpacing/>
        <w:jc w:val="center"/>
        <w:rPr>
          <w:rFonts w:ascii="Arial Black" w:eastAsia="Times New Roman" w:hAnsi="Arial Black" w:cs="Times New Roman"/>
          <w:b/>
          <w:sz w:val="52"/>
          <w:szCs w:val="52"/>
        </w:rPr>
      </w:pPr>
    </w:p>
    <w:p w14:paraId="0D67DFC0" w14:textId="77777777" w:rsidR="0068373D" w:rsidRDefault="0068373D" w:rsidP="00020F9C">
      <w:pPr>
        <w:contextualSpacing/>
        <w:jc w:val="center"/>
        <w:rPr>
          <w:rFonts w:ascii="Arial Black" w:eastAsia="Times New Roman" w:hAnsi="Arial Black" w:cs="Times New Roman"/>
          <w:b/>
          <w:sz w:val="52"/>
          <w:szCs w:val="52"/>
        </w:rPr>
      </w:pPr>
    </w:p>
    <w:p w14:paraId="384D8EBE" w14:textId="77777777" w:rsidR="0068373D" w:rsidRDefault="0068373D" w:rsidP="00020F9C">
      <w:pPr>
        <w:contextualSpacing/>
        <w:jc w:val="center"/>
        <w:rPr>
          <w:rFonts w:ascii="Arial Black" w:eastAsia="Times New Roman" w:hAnsi="Arial Black" w:cs="Times New Roman"/>
          <w:b/>
          <w:sz w:val="52"/>
          <w:szCs w:val="52"/>
        </w:rPr>
      </w:pPr>
    </w:p>
    <w:p w14:paraId="0405F8BD" w14:textId="77777777" w:rsidR="0068373D" w:rsidRDefault="0068373D" w:rsidP="00020F9C">
      <w:pPr>
        <w:contextualSpacing/>
        <w:jc w:val="center"/>
        <w:rPr>
          <w:rFonts w:ascii="Arial Black" w:eastAsia="Times New Roman" w:hAnsi="Arial Black" w:cs="Times New Roman"/>
          <w:b/>
          <w:sz w:val="52"/>
          <w:szCs w:val="52"/>
        </w:rPr>
      </w:pPr>
    </w:p>
    <w:p w14:paraId="3737B3B4" w14:textId="77777777" w:rsidR="0068373D" w:rsidRDefault="0068373D" w:rsidP="00020F9C">
      <w:pPr>
        <w:contextualSpacing/>
        <w:jc w:val="center"/>
        <w:rPr>
          <w:rFonts w:ascii="Arial Black" w:eastAsia="Times New Roman" w:hAnsi="Arial Black" w:cs="Times New Roman"/>
          <w:b/>
          <w:sz w:val="52"/>
          <w:szCs w:val="52"/>
        </w:rPr>
      </w:pPr>
    </w:p>
    <w:p w14:paraId="032861AD" w14:textId="319EE158" w:rsidR="00020F9C" w:rsidRDefault="00952A97" w:rsidP="00020F9C">
      <w:pPr>
        <w:contextualSpacing/>
        <w:jc w:val="center"/>
        <w:rPr>
          <w:rFonts w:ascii="Arial Black" w:eastAsia="Times New Roman" w:hAnsi="Arial Black" w:cs="Times New Roman"/>
          <w:b/>
          <w:sz w:val="52"/>
          <w:szCs w:val="52"/>
        </w:rPr>
      </w:pPr>
      <w:r w:rsidRPr="00453767">
        <w:rPr>
          <w:rFonts w:ascii="Arial Black" w:eastAsia="Times New Roman" w:hAnsi="Arial Black" w:cs="Times New Roman"/>
          <w:b/>
          <w:sz w:val="52"/>
          <w:szCs w:val="52"/>
        </w:rPr>
        <w:t>УВОД</w:t>
      </w:r>
    </w:p>
    <w:p w14:paraId="26888EB4" w14:textId="5FD74A0F" w:rsidR="0068373D" w:rsidRDefault="0068373D" w:rsidP="00020F9C">
      <w:pPr>
        <w:contextualSpacing/>
        <w:jc w:val="center"/>
        <w:rPr>
          <w:rFonts w:ascii="Arial Black" w:eastAsia="Times New Roman" w:hAnsi="Arial Black" w:cs="Times New Roman"/>
          <w:b/>
          <w:sz w:val="52"/>
          <w:szCs w:val="52"/>
        </w:rPr>
      </w:pPr>
    </w:p>
    <w:p w14:paraId="614103E7" w14:textId="163FA8AF" w:rsidR="0068373D" w:rsidRDefault="0068373D" w:rsidP="00020F9C">
      <w:pPr>
        <w:contextualSpacing/>
        <w:jc w:val="center"/>
        <w:rPr>
          <w:rFonts w:ascii="Arial Black" w:eastAsia="Times New Roman" w:hAnsi="Arial Black" w:cs="Times New Roman"/>
          <w:b/>
          <w:sz w:val="52"/>
          <w:szCs w:val="52"/>
        </w:rPr>
      </w:pPr>
    </w:p>
    <w:p w14:paraId="23370D67" w14:textId="1209FB5E" w:rsidR="0068373D" w:rsidRDefault="0068373D" w:rsidP="00020F9C">
      <w:pPr>
        <w:contextualSpacing/>
        <w:jc w:val="center"/>
        <w:rPr>
          <w:rFonts w:ascii="Arial Black" w:eastAsia="Times New Roman" w:hAnsi="Arial Black" w:cs="Times New Roman"/>
          <w:b/>
          <w:sz w:val="52"/>
          <w:szCs w:val="52"/>
        </w:rPr>
      </w:pPr>
    </w:p>
    <w:p w14:paraId="23FCFB8C" w14:textId="3B4AFEC1" w:rsidR="0068373D" w:rsidRDefault="0068373D" w:rsidP="00020F9C">
      <w:pPr>
        <w:contextualSpacing/>
        <w:jc w:val="center"/>
        <w:rPr>
          <w:rFonts w:ascii="Arial Black" w:eastAsia="Times New Roman" w:hAnsi="Arial Black" w:cs="Times New Roman"/>
          <w:b/>
          <w:sz w:val="52"/>
          <w:szCs w:val="52"/>
        </w:rPr>
      </w:pPr>
    </w:p>
    <w:p w14:paraId="471C043C" w14:textId="18DB4EA3" w:rsidR="0068373D" w:rsidRDefault="0068373D" w:rsidP="00020F9C">
      <w:pPr>
        <w:contextualSpacing/>
        <w:jc w:val="center"/>
        <w:rPr>
          <w:rFonts w:ascii="Arial Black" w:eastAsia="Times New Roman" w:hAnsi="Arial Black" w:cs="Times New Roman"/>
          <w:b/>
          <w:sz w:val="52"/>
          <w:szCs w:val="52"/>
        </w:rPr>
      </w:pPr>
    </w:p>
    <w:p w14:paraId="306478B7" w14:textId="1977D27C" w:rsidR="0068373D" w:rsidRDefault="0068373D" w:rsidP="00020F9C">
      <w:pPr>
        <w:contextualSpacing/>
        <w:jc w:val="center"/>
        <w:rPr>
          <w:rFonts w:ascii="Arial Black" w:eastAsia="Times New Roman" w:hAnsi="Arial Black" w:cs="Times New Roman"/>
          <w:b/>
          <w:sz w:val="52"/>
          <w:szCs w:val="52"/>
        </w:rPr>
      </w:pPr>
    </w:p>
    <w:p w14:paraId="24D295E5" w14:textId="3DCD4A88" w:rsidR="0068373D" w:rsidRDefault="0068373D" w:rsidP="00020F9C">
      <w:pPr>
        <w:contextualSpacing/>
        <w:jc w:val="center"/>
        <w:rPr>
          <w:rFonts w:ascii="Arial Black" w:eastAsia="Times New Roman" w:hAnsi="Arial Black" w:cs="Times New Roman"/>
          <w:b/>
          <w:sz w:val="52"/>
          <w:szCs w:val="52"/>
        </w:rPr>
      </w:pPr>
    </w:p>
    <w:p w14:paraId="07B1232B" w14:textId="77777777" w:rsidR="0068373D" w:rsidRPr="00453767" w:rsidRDefault="0068373D" w:rsidP="00020F9C">
      <w:pPr>
        <w:contextualSpacing/>
        <w:jc w:val="center"/>
        <w:rPr>
          <w:rFonts w:ascii="Arial Black" w:eastAsia="Times New Roman" w:hAnsi="Arial Black" w:cs="Times New Roman"/>
          <w:sz w:val="52"/>
          <w:szCs w:val="52"/>
        </w:rPr>
      </w:pPr>
    </w:p>
    <w:p w14:paraId="5C01D889" w14:textId="4DDCD8A2" w:rsidR="00020F9C" w:rsidRPr="009E30C1" w:rsidRDefault="00020F9C" w:rsidP="007F78E1">
      <w:pPr>
        <w:contextualSpacing/>
        <w:rPr>
          <w:rFonts w:ascii="Times New Roman" w:eastAsia="Times New Roman" w:hAnsi="Times New Roman" w:cs="Times New Roman"/>
        </w:rPr>
      </w:pPr>
    </w:p>
    <w:p w14:paraId="2C6FA907" w14:textId="52B433C7" w:rsidR="00020F9C" w:rsidRPr="009E30C1" w:rsidRDefault="00020F9C" w:rsidP="007F78E1">
      <w:pPr>
        <w:contextualSpacing/>
        <w:rPr>
          <w:rFonts w:ascii="Times New Roman" w:eastAsia="Times New Roman" w:hAnsi="Times New Roman" w:cs="Times New Roman"/>
        </w:rPr>
      </w:pPr>
    </w:p>
    <w:p w14:paraId="66334902" w14:textId="5884CB42" w:rsidR="00020F9C" w:rsidRPr="009E30C1" w:rsidRDefault="00020F9C" w:rsidP="007F78E1">
      <w:pPr>
        <w:contextualSpacing/>
        <w:rPr>
          <w:rFonts w:ascii="Times New Roman" w:eastAsia="Times New Roman" w:hAnsi="Times New Roman" w:cs="Times New Roman"/>
        </w:rPr>
      </w:pPr>
    </w:p>
    <w:p w14:paraId="797694A4" w14:textId="55314679" w:rsidR="00020F9C" w:rsidRPr="009E30C1" w:rsidRDefault="00020F9C" w:rsidP="007F78E1">
      <w:pPr>
        <w:contextualSpacing/>
        <w:rPr>
          <w:rFonts w:ascii="Times New Roman" w:eastAsia="Times New Roman" w:hAnsi="Times New Roman" w:cs="Times New Roman"/>
        </w:rPr>
      </w:pPr>
    </w:p>
    <w:p w14:paraId="4CB3D3AB" w14:textId="29CC1ABE" w:rsidR="00020F9C" w:rsidRPr="009E30C1" w:rsidRDefault="00020F9C" w:rsidP="007F78E1">
      <w:pPr>
        <w:contextualSpacing/>
        <w:rPr>
          <w:rFonts w:ascii="Times New Roman" w:eastAsia="Times New Roman" w:hAnsi="Times New Roman" w:cs="Times New Roman"/>
        </w:rPr>
      </w:pPr>
    </w:p>
    <w:p w14:paraId="162AB9C7" w14:textId="0025B71A" w:rsidR="00020F9C" w:rsidRPr="009E30C1" w:rsidRDefault="00020F9C" w:rsidP="007F78E1">
      <w:pPr>
        <w:contextualSpacing/>
        <w:rPr>
          <w:rFonts w:ascii="Times New Roman" w:eastAsia="Times New Roman" w:hAnsi="Times New Roman" w:cs="Times New Roman"/>
        </w:rPr>
      </w:pPr>
    </w:p>
    <w:p w14:paraId="41EE0F93" w14:textId="1A305173" w:rsidR="00020F9C" w:rsidRPr="009E30C1" w:rsidRDefault="00020F9C" w:rsidP="007F78E1">
      <w:pPr>
        <w:contextualSpacing/>
        <w:rPr>
          <w:rFonts w:ascii="Times New Roman" w:eastAsia="Times New Roman" w:hAnsi="Times New Roman" w:cs="Times New Roman"/>
        </w:rPr>
      </w:pPr>
    </w:p>
    <w:p w14:paraId="4AB16A30" w14:textId="6B106A38" w:rsidR="009117C4" w:rsidRDefault="009117C4" w:rsidP="007F78E1">
      <w:pPr>
        <w:contextualSpacing/>
        <w:rPr>
          <w:rFonts w:ascii="Times New Roman" w:eastAsia="Times New Roman" w:hAnsi="Times New Roman" w:cs="Times New Roman"/>
        </w:rPr>
      </w:pPr>
    </w:p>
    <w:p w14:paraId="0000007C" w14:textId="31CA44AB" w:rsidR="00226DA9" w:rsidRPr="00F66474" w:rsidRDefault="00952A97" w:rsidP="00DE23D6">
      <w:pPr>
        <w:pStyle w:val="Naslov1"/>
        <w:numPr>
          <w:ilvl w:val="0"/>
          <w:numId w:val="17"/>
        </w:numPr>
        <w:rPr>
          <w:rFonts w:ascii="Arial Black" w:hAnsi="Arial Black"/>
        </w:rPr>
      </w:pPr>
      <w:bookmarkStart w:id="3" w:name="_Toc124506547"/>
      <w:r w:rsidRPr="00F66474">
        <w:rPr>
          <w:rFonts w:ascii="Arial Black" w:hAnsi="Arial Black"/>
        </w:rPr>
        <w:lastRenderedPageBreak/>
        <w:t>УВОД</w:t>
      </w:r>
      <w:bookmarkEnd w:id="3"/>
    </w:p>
    <w:p w14:paraId="0000007E" w14:textId="4161E4B3" w:rsidR="00226DA9" w:rsidRPr="00F66474" w:rsidRDefault="00226DA9" w:rsidP="00952A97">
      <w:pPr>
        <w:pStyle w:val="Naslov2"/>
        <w:spacing w:before="0" w:after="0"/>
        <w:contextualSpacing/>
        <w:rPr>
          <w:rFonts w:ascii="Times New Roman" w:hAnsi="Times New Roman" w:cs="Times New Roman"/>
          <w:sz w:val="14"/>
          <w:szCs w:val="14"/>
        </w:rPr>
      </w:pPr>
    </w:p>
    <w:p w14:paraId="0E2C8D49" w14:textId="77777777" w:rsidR="00952A97" w:rsidRDefault="00952A97" w:rsidP="003370F0">
      <w:pPr>
        <w:ind w:firstLine="720"/>
        <w:jc w:val="both"/>
      </w:pPr>
      <w:r>
        <w:t>Родна равноправност подразумева једнака права, одговорности и могућности, равномерно учешће и уравнотежену заступљеност жена и мушкараца у свим областима друштвеног живота, једнаке могућности за остваривање права и слобода, коришћење личних знања и способности за лични развој и развој друштва, једнаке могућности и права у приступу робама и услугама, као и остваривање једнаке користи од резултата рада, уз уважавање биолошких, друштвених и културолошки формираних разлика између мушкараца и жена и различитих интереса, потреба и приоритета жена и мушкараца приликом доношења јавних и других политика и одлучивања о правима, обавезама и на закону заснованим одредбама, као и уставним одредбама.</w:t>
      </w:r>
    </w:p>
    <w:p w14:paraId="1E47D2A5" w14:textId="77777777" w:rsidR="00F66474" w:rsidRPr="00F66474" w:rsidRDefault="00F66474" w:rsidP="003370F0">
      <w:pPr>
        <w:ind w:firstLine="720"/>
        <w:jc w:val="both"/>
        <w:rPr>
          <w:sz w:val="12"/>
          <w:szCs w:val="12"/>
        </w:rPr>
      </w:pPr>
    </w:p>
    <w:p w14:paraId="2B7106EF" w14:textId="44A8E436" w:rsidR="00952A97" w:rsidRDefault="00952A97" w:rsidP="003370F0">
      <w:pPr>
        <w:ind w:firstLine="720"/>
        <w:jc w:val="both"/>
      </w:pPr>
      <w:r>
        <w:t xml:space="preserve"> Дискриминација на основу пола, полних карактеристика, односно рода, јесте свако неоправдано разликовање, неједнако поступање, односно пропуштање (искључивање, ограничавање или давање првенства), на отворен или прикривен начин, у односу на лица или групе лица, као и чланове њихових породица или њима блиска лица, засновано на полу, полним карактеристикама, односно роду у: политичкој, образовној, медијској и економској области; области запошљавања, занимања и рада, </w:t>
      </w:r>
      <w:proofErr w:type="spellStart"/>
      <w:r>
        <w:t>самозапошљавања</w:t>
      </w:r>
      <w:proofErr w:type="spellEnd"/>
      <w:r>
        <w:t xml:space="preserve">, заштите потрошача (робе и услуге); здравственом осигурању и заштити; социјалном осигурању и заштити, у браку и породичним односима; области безбедности; екологији; области културе; спорту и рекреацији; као и у области јавног оглашавања и другим областима друштвеног живота. </w:t>
      </w:r>
    </w:p>
    <w:p w14:paraId="04A9C37F" w14:textId="77777777" w:rsidR="00F66474" w:rsidRPr="00F66474" w:rsidRDefault="00F66474" w:rsidP="003370F0">
      <w:pPr>
        <w:ind w:firstLine="720"/>
        <w:jc w:val="both"/>
        <w:rPr>
          <w:sz w:val="12"/>
          <w:szCs w:val="12"/>
        </w:rPr>
      </w:pPr>
    </w:p>
    <w:p w14:paraId="391CA762" w14:textId="4468D46A" w:rsidR="00952A97" w:rsidRDefault="00952A97" w:rsidP="003370F0">
      <w:pPr>
        <w:ind w:firstLine="720"/>
        <w:jc w:val="both"/>
      </w:pPr>
      <w:r>
        <w:t xml:space="preserve">Непосредна дискриминација на основу пола, полних карактеристика, односно рода, постоји ако се лице или група лица, због њиховог пола, полних карактеристика, односно рода, у истој или сличној ситуацији, било којим актом, радњом или пропуштањем, стављају или су стављени у неповољнији положај, или би могли бити стављени у неповољнији положај. </w:t>
      </w:r>
    </w:p>
    <w:p w14:paraId="2912A72A" w14:textId="77777777" w:rsidR="00F66474" w:rsidRPr="00F66474" w:rsidRDefault="00F66474" w:rsidP="003370F0">
      <w:pPr>
        <w:ind w:firstLine="720"/>
        <w:jc w:val="both"/>
        <w:rPr>
          <w:sz w:val="12"/>
          <w:szCs w:val="12"/>
        </w:rPr>
      </w:pPr>
    </w:p>
    <w:p w14:paraId="21642E8E" w14:textId="7FBDA292" w:rsidR="00952A97" w:rsidRDefault="00952A97" w:rsidP="003370F0">
      <w:pPr>
        <w:ind w:firstLine="720"/>
        <w:jc w:val="both"/>
      </w:pPr>
      <w:r>
        <w:t xml:space="preserve">Посредна дискриминација на основу пола, полних карактеристика, односно рода, постоји ако, на изглед неутрална одредба, критеријум или пракса, лице или групу лица, ставља или би могла ставити, због њиховог пола, полних карактеристика, односно рода, у неповољан положај у поређењу са другим лицима у истој или сличној ситуацији, осим ако је то објективно оправдано законитим циљем, а средства за постизање тог циља су примерена и нужна. </w:t>
      </w:r>
    </w:p>
    <w:p w14:paraId="61545BBA" w14:textId="77777777" w:rsidR="00F66474" w:rsidRPr="00F66474" w:rsidRDefault="00F66474" w:rsidP="003370F0">
      <w:pPr>
        <w:ind w:firstLine="720"/>
        <w:jc w:val="both"/>
        <w:rPr>
          <w:sz w:val="12"/>
          <w:szCs w:val="12"/>
        </w:rPr>
      </w:pPr>
    </w:p>
    <w:p w14:paraId="0227BA67" w14:textId="4BA3ADEE" w:rsidR="00952A97" w:rsidRDefault="00952A97" w:rsidP="003370F0">
      <w:pPr>
        <w:ind w:firstLine="720"/>
        <w:jc w:val="both"/>
      </w:pPr>
      <w:r>
        <w:t xml:space="preserve">Дискриминација на основу пола, полних карактеристика, односно рода постоји ако се према лицу или групи лица неоправдано поступа неповољније него што се поступа или би се поступало према другима, искључиво или углавном због тога што су тражили, односно намеравају да траже заштиту од дискриминације на основу пола, односно рода, или због тога што су понудили или намеравају да понуде доказе о дискриминаторском поступању. </w:t>
      </w:r>
    </w:p>
    <w:p w14:paraId="1B9FF7A1" w14:textId="77777777" w:rsidR="00F66474" w:rsidRPr="00F66474" w:rsidRDefault="00F66474" w:rsidP="003370F0">
      <w:pPr>
        <w:ind w:firstLine="720"/>
        <w:jc w:val="both"/>
        <w:rPr>
          <w:sz w:val="12"/>
          <w:szCs w:val="12"/>
        </w:rPr>
      </w:pPr>
    </w:p>
    <w:p w14:paraId="6AB7A0BA" w14:textId="7C4FC75B" w:rsidR="00952A97" w:rsidRDefault="00952A97" w:rsidP="003370F0">
      <w:pPr>
        <w:ind w:firstLine="720"/>
        <w:jc w:val="both"/>
      </w:pPr>
      <w:r>
        <w:t xml:space="preserve">Дискриминацијом на основу пола, полних карактеристика, односно рода, сматра се и узнемиравање, понижавајуће поступање, претње и условљавање, сексуално узнемиравање и сексуално уцењивање, родно заснован говор мржње, насиље засновано на полу, полним карактеристикама, односно роду или промени пола, насиље према женама, неједнако поступање на основу трудноће, породиљског одсуства, одсуства ради неге детета, одсуства ради посебне неге детета у својству очинства и материнства (родитељства), усвојења, </w:t>
      </w:r>
      <w:proofErr w:type="spellStart"/>
      <w:r>
        <w:t>хранитељства</w:t>
      </w:r>
      <w:proofErr w:type="spellEnd"/>
      <w:r>
        <w:t xml:space="preserve">, старатељства и подстицање на дискриминацију као и сваки неповољнији третман који лице има због одбијања или трпљења таквог понашања. </w:t>
      </w:r>
    </w:p>
    <w:p w14:paraId="33136F7D" w14:textId="07F51C0C" w:rsidR="008C7B97" w:rsidRDefault="008C7B97" w:rsidP="003370F0">
      <w:pPr>
        <w:ind w:firstLine="720"/>
        <w:jc w:val="both"/>
      </w:pPr>
      <w:r>
        <w:lastRenderedPageBreak/>
        <w:t>Забрањено је изражавање идеја, информација и мишљења којима се подстиче дискриминација. Мржња или насиље против лице или групе лица због њиховог личног својства, у јавним гласилима и другим публикацијама, на скуповима и местима доступним јавности, исписивањем и приказивањем порука или симбола или на други начин.</w:t>
      </w:r>
    </w:p>
    <w:p w14:paraId="15F8902C" w14:textId="77777777" w:rsidR="00F66474" w:rsidRDefault="00F66474" w:rsidP="003370F0">
      <w:pPr>
        <w:ind w:firstLine="720"/>
        <w:jc w:val="both"/>
      </w:pPr>
    </w:p>
    <w:p w14:paraId="6141BCB1" w14:textId="31DD6857" w:rsidR="008C7B97" w:rsidRDefault="008C7B97" w:rsidP="003370F0">
      <w:pPr>
        <w:ind w:firstLine="720"/>
        <w:jc w:val="both"/>
      </w:pPr>
      <w:r>
        <w:t>Забрањено је узнемиравање, понижавајуће поступање и полни и родно узнемиравање, које има за циљ или представља повреду достојанства лица или групе лица на основу њиховог личног својства, а нарочито ако се тиме ствара застрашујуће, непријатељско, деградирајуће, понижавајуће и увредљиво окружење.</w:t>
      </w:r>
    </w:p>
    <w:p w14:paraId="0495C32F" w14:textId="77777777" w:rsidR="00F66474" w:rsidRDefault="00F66474" w:rsidP="003370F0">
      <w:pPr>
        <w:ind w:firstLine="720"/>
        <w:jc w:val="both"/>
      </w:pPr>
    </w:p>
    <w:p w14:paraId="19D2D2DA" w14:textId="7BBFB528" w:rsidR="00952A97" w:rsidRDefault="00952A97" w:rsidP="003370F0">
      <w:pPr>
        <w:ind w:firstLine="720"/>
        <w:jc w:val="both"/>
      </w:pPr>
      <w:r>
        <w:t xml:space="preserve">Дискриминација лица по основу два или више личних својстава без обзира на то да ли се утицај </w:t>
      </w:r>
      <w:proofErr w:type="spellStart"/>
      <w:r>
        <w:t>поједних</w:t>
      </w:r>
      <w:proofErr w:type="spellEnd"/>
      <w:r>
        <w:t xml:space="preserve"> личних својстава може разграничити је вишеструка дискриминација или се не може разграничити (</w:t>
      </w:r>
      <w:proofErr w:type="spellStart"/>
      <w:r>
        <w:t>интерсексијска</w:t>
      </w:r>
      <w:proofErr w:type="spellEnd"/>
      <w:r>
        <w:t xml:space="preserve"> дискриминација). </w:t>
      </w:r>
    </w:p>
    <w:p w14:paraId="07E3CA54" w14:textId="77777777" w:rsidR="00F66474" w:rsidRDefault="00F66474" w:rsidP="003370F0">
      <w:pPr>
        <w:ind w:firstLine="720"/>
        <w:jc w:val="both"/>
      </w:pPr>
    </w:p>
    <w:p w14:paraId="523F9DFE" w14:textId="006D9B19" w:rsidR="00952A97" w:rsidRDefault="00952A97" w:rsidP="003370F0">
      <w:pPr>
        <w:ind w:firstLine="720"/>
        <w:jc w:val="both"/>
      </w:pPr>
      <w:r>
        <w:t xml:space="preserve">Законом о родној равноправности уређује се појам, значење и мере политике остваривања и унапређења родне равноправности, као и врсте планских аката у области родне равноправности, надзор над применом закона и друга питања од значаја за остваривање и унапређење родне равноправности. Овим законом се уређују обавезе органа јавне власти, послодаваца и других социјалних партнера да интегришу родну перспективу у области у којој делују. </w:t>
      </w:r>
    </w:p>
    <w:p w14:paraId="486D89DC" w14:textId="77777777" w:rsidR="00F66474" w:rsidRDefault="00F66474" w:rsidP="003370F0">
      <w:pPr>
        <w:ind w:firstLine="720"/>
        <w:jc w:val="both"/>
      </w:pPr>
    </w:p>
    <w:p w14:paraId="134CBCCC" w14:textId="48D5AD7E" w:rsidR="003370F0" w:rsidRDefault="00952A97" w:rsidP="003370F0">
      <w:pPr>
        <w:ind w:firstLine="720"/>
        <w:jc w:val="both"/>
      </w:pPr>
      <w:r>
        <w:t xml:space="preserve">Чланом 13. Закона о родној равноправности дефинисане су врсте планских аката, међу које спада и План управљања ризицима од повреде принципа равноправности. План управљања ризицима од повреде принципа родне равноправности предвиђен чл.19. представља гаранцију родне перспективе, </w:t>
      </w:r>
      <w:proofErr w:type="spellStart"/>
      <w:r>
        <w:t>уродњавања</w:t>
      </w:r>
      <w:proofErr w:type="spellEnd"/>
      <w:r>
        <w:t xml:space="preserve"> и уравнотежене заступљености полова у поступањима органа јавне власти, послодаваца, осигуравајућих друштава, политичких странака, синдикалних организација и других организација и удружења.</w:t>
      </w:r>
    </w:p>
    <w:p w14:paraId="3C3F59E6" w14:textId="77777777" w:rsidR="00F66474" w:rsidRDefault="00F66474" w:rsidP="003370F0">
      <w:pPr>
        <w:ind w:firstLine="720"/>
        <w:jc w:val="both"/>
      </w:pPr>
    </w:p>
    <w:p w14:paraId="0A1E834A" w14:textId="2D4E9F3B" w:rsidR="008C7B97" w:rsidRDefault="008C7B97" w:rsidP="003370F0">
      <w:pPr>
        <w:ind w:firstLine="720"/>
        <w:jc w:val="both"/>
      </w:pPr>
      <w:r>
        <w:t xml:space="preserve">Закон о родној равноправности препознао је 16 поља деловања, међу </w:t>
      </w:r>
      <w:proofErr w:type="spellStart"/>
      <w:r>
        <w:t>којма</w:t>
      </w:r>
      <w:proofErr w:type="spellEnd"/>
      <w:r>
        <w:t xml:space="preserve"> и деловање у политичким странкама, синдикалним организаци</w:t>
      </w:r>
      <w:r w:rsidR="00D3704E">
        <w:t>јама и удружењима. У члану 37. овог Закона прецизирана је родна равноправност у области образовања, васпитања, науке и технолошког развоја.</w:t>
      </w:r>
    </w:p>
    <w:p w14:paraId="79E6EC51" w14:textId="77777777" w:rsidR="00F66474" w:rsidRDefault="00F66474" w:rsidP="003370F0">
      <w:pPr>
        <w:ind w:firstLine="720"/>
        <w:jc w:val="both"/>
      </w:pPr>
    </w:p>
    <w:p w14:paraId="244DACF9" w14:textId="6568A09F" w:rsidR="00D3704E" w:rsidRPr="009E30C1" w:rsidRDefault="00D3704E" w:rsidP="003370F0">
      <w:pPr>
        <w:ind w:firstLine="720"/>
        <w:jc w:val="both"/>
        <w:rPr>
          <w:rFonts w:ascii="Times New Roman" w:eastAsia="Times New Roman" w:hAnsi="Times New Roman" w:cs="Times New Roman"/>
        </w:rPr>
      </w:pPr>
      <w:r>
        <w:t>У Националној стратегији за родну равноправност од 2021. до 2030. године дефинисан је Посебан циљ 2. Обезбеђење једнаке могућности за остваривање и заштиту људских права као претпоставка развоја и безбедног друштва, као и Мера 2.4. Јачање капацитета, унапређивање институционалног и нормативног оквира родне равноправности у политичком животу и обезбеђивање равноправног учешћа жена и мушкараца, посебно рањивих група у одлучивању о јавним пословима.</w:t>
      </w:r>
    </w:p>
    <w:p w14:paraId="0F6BD6CA" w14:textId="2B04E998" w:rsidR="003370F0" w:rsidRDefault="003370F0" w:rsidP="003370F0">
      <w:pPr>
        <w:rPr>
          <w:rFonts w:ascii="Times New Roman" w:eastAsia="Times New Roman" w:hAnsi="Times New Roman" w:cs="Times New Roman"/>
          <w:b/>
        </w:rPr>
      </w:pPr>
    </w:p>
    <w:p w14:paraId="768243F5" w14:textId="7E7602BD" w:rsidR="00F66474" w:rsidRDefault="00F66474" w:rsidP="003370F0">
      <w:pPr>
        <w:rPr>
          <w:rFonts w:ascii="Times New Roman" w:eastAsia="Times New Roman" w:hAnsi="Times New Roman" w:cs="Times New Roman"/>
          <w:b/>
        </w:rPr>
      </w:pPr>
    </w:p>
    <w:p w14:paraId="10540CDE" w14:textId="037E4C09" w:rsidR="00F66474" w:rsidRDefault="00F66474" w:rsidP="003370F0">
      <w:pPr>
        <w:rPr>
          <w:rFonts w:ascii="Times New Roman" w:eastAsia="Times New Roman" w:hAnsi="Times New Roman" w:cs="Times New Roman"/>
          <w:b/>
        </w:rPr>
      </w:pPr>
    </w:p>
    <w:p w14:paraId="1F37AF44" w14:textId="364B8DCF" w:rsidR="00F66474" w:rsidRDefault="00F66474" w:rsidP="003370F0">
      <w:pPr>
        <w:rPr>
          <w:rFonts w:ascii="Times New Roman" w:eastAsia="Times New Roman" w:hAnsi="Times New Roman" w:cs="Times New Roman"/>
          <w:b/>
        </w:rPr>
      </w:pPr>
    </w:p>
    <w:p w14:paraId="0B8C0A54" w14:textId="77777777" w:rsidR="00F66474" w:rsidRDefault="00F66474" w:rsidP="003370F0">
      <w:pPr>
        <w:rPr>
          <w:rFonts w:ascii="Times New Roman" w:eastAsia="Times New Roman" w:hAnsi="Times New Roman" w:cs="Times New Roman"/>
          <w:b/>
        </w:rPr>
      </w:pPr>
    </w:p>
    <w:p w14:paraId="3E117F66" w14:textId="407DCB22" w:rsidR="00952A97" w:rsidRPr="00F66474" w:rsidRDefault="00952A97" w:rsidP="00DE23D6">
      <w:pPr>
        <w:pStyle w:val="Naslov2"/>
        <w:numPr>
          <w:ilvl w:val="1"/>
          <w:numId w:val="17"/>
        </w:numPr>
        <w:spacing w:before="0" w:after="0"/>
        <w:ind w:left="0" w:firstLine="0"/>
        <w:contextualSpacing/>
        <w:jc w:val="center"/>
        <w:rPr>
          <w:rFonts w:ascii="Arial Black" w:eastAsia="Cambria" w:hAnsi="Arial Black" w:cs="Cambria"/>
          <w:color w:val="000000"/>
        </w:rPr>
      </w:pPr>
      <w:bookmarkStart w:id="4" w:name="_Toc124506548"/>
      <w:r w:rsidRPr="00F66474">
        <w:rPr>
          <w:rFonts w:ascii="Arial Black" w:hAnsi="Arial Black"/>
        </w:rPr>
        <w:lastRenderedPageBreak/>
        <w:t xml:space="preserve">ПОЛАЗНЕ ОСНОВЕ ЗА ИЗРАДУ </w:t>
      </w:r>
      <w:r w:rsidRPr="00F66474">
        <w:rPr>
          <w:rFonts w:ascii="Arial Black" w:eastAsia="Cambria" w:hAnsi="Arial Black" w:cs="Cambria"/>
          <w:color w:val="000000"/>
        </w:rPr>
        <w:t>ПЛАНА</w:t>
      </w:r>
      <w:r w:rsidR="00D3796E">
        <w:rPr>
          <w:rFonts w:ascii="Arial Black" w:eastAsia="Cambria" w:hAnsi="Arial Black" w:cs="Cambria"/>
          <w:color w:val="000000"/>
        </w:rPr>
        <w:t xml:space="preserve"> </w:t>
      </w:r>
      <w:r w:rsidRPr="00F66474">
        <w:rPr>
          <w:rFonts w:ascii="Arial Black" w:eastAsia="Cambria" w:hAnsi="Arial Black" w:cs="Cambria"/>
          <w:color w:val="000000"/>
        </w:rPr>
        <w:t>УПРАВЉАЊА РИЗИЦИМА ОД ПОВРЕДЕ ПРИНЦИПА РОДНЕ РАВНОПРАВНОСТИ</w:t>
      </w:r>
      <w:bookmarkEnd w:id="4"/>
    </w:p>
    <w:p w14:paraId="43E04B4E" w14:textId="77777777" w:rsidR="00952A97" w:rsidRDefault="00952A97" w:rsidP="00952A97">
      <w:pPr>
        <w:jc w:val="center"/>
        <w:rPr>
          <w:rFonts w:ascii="Arial Black" w:eastAsia="Cambria" w:hAnsi="Arial Black" w:cs="Cambria"/>
          <w:b/>
          <w:i/>
          <w:color w:val="000000"/>
        </w:rPr>
      </w:pPr>
    </w:p>
    <w:p w14:paraId="75E1EFCE" w14:textId="74752E6E" w:rsidR="00952A97" w:rsidRPr="00F66474" w:rsidRDefault="00952A97" w:rsidP="00DE23D6">
      <w:pPr>
        <w:pStyle w:val="Naslov3"/>
        <w:numPr>
          <w:ilvl w:val="2"/>
          <w:numId w:val="17"/>
        </w:numPr>
        <w:jc w:val="center"/>
        <w:rPr>
          <w:rFonts w:ascii="Arial Black" w:hAnsi="Arial Black"/>
          <w:u w:val="none"/>
        </w:rPr>
      </w:pPr>
      <w:bookmarkStart w:id="5" w:name="_Toc124506549"/>
      <w:r w:rsidRPr="00F66474">
        <w:rPr>
          <w:rFonts w:ascii="Arial Black" w:hAnsi="Arial Black"/>
          <w:u w:val="none"/>
        </w:rPr>
        <w:t>Међународни акти</w:t>
      </w:r>
      <w:bookmarkEnd w:id="5"/>
    </w:p>
    <w:p w14:paraId="6EE255CB" w14:textId="77777777" w:rsidR="00952A97" w:rsidRDefault="00952A97" w:rsidP="00952A97">
      <w:pPr>
        <w:contextualSpacing/>
        <w:jc w:val="center"/>
      </w:pPr>
    </w:p>
    <w:p w14:paraId="71B48459" w14:textId="77777777" w:rsidR="00453767" w:rsidRDefault="00952A97" w:rsidP="00F66474">
      <w:pPr>
        <w:spacing w:line="360" w:lineRule="auto"/>
        <w:ind w:firstLine="720"/>
        <w:contextualSpacing/>
        <w:jc w:val="both"/>
      </w:pPr>
      <w:r>
        <w:t>Међународни акти на којима се заснива родна равноправност</w:t>
      </w:r>
      <w:r w:rsidR="00453767">
        <w:t>:</w:t>
      </w:r>
    </w:p>
    <w:p w14:paraId="4699298F" w14:textId="77777777" w:rsidR="00453767" w:rsidRPr="00453767" w:rsidRDefault="00952A97" w:rsidP="00DE23D6">
      <w:pPr>
        <w:pStyle w:val="Pasussalistom"/>
        <w:numPr>
          <w:ilvl w:val="0"/>
          <w:numId w:val="2"/>
        </w:numPr>
        <w:spacing w:line="360" w:lineRule="auto"/>
        <w:jc w:val="both"/>
      </w:pPr>
      <w:r>
        <w:t xml:space="preserve">Повеља Уједињених нација </w:t>
      </w:r>
    </w:p>
    <w:p w14:paraId="13E95A37" w14:textId="77777777" w:rsidR="00453767" w:rsidRDefault="00952A97" w:rsidP="00DE23D6">
      <w:pPr>
        <w:pStyle w:val="Pasussalistom"/>
        <w:numPr>
          <w:ilvl w:val="0"/>
          <w:numId w:val="2"/>
        </w:numPr>
        <w:spacing w:line="360" w:lineRule="auto"/>
        <w:jc w:val="both"/>
      </w:pPr>
      <w:r>
        <w:t>Универзална декларација о људским правима (1948);</w:t>
      </w:r>
    </w:p>
    <w:p w14:paraId="453AA71B" w14:textId="77777777" w:rsidR="00453767" w:rsidRDefault="00952A97" w:rsidP="00DE23D6">
      <w:pPr>
        <w:pStyle w:val="Pasussalistom"/>
        <w:numPr>
          <w:ilvl w:val="0"/>
          <w:numId w:val="2"/>
        </w:numPr>
        <w:spacing w:line="360" w:lineRule="auto"/>
        <w:jc w:val="both"/>
      </w:pPr>
      <w:r>
        <w:t>Европска повеља о људским правима (1950);</w:t>
      </w:r>
    </w:p>
    <w:p w14:paraId="0BE45C4E" w14:textId="77777777" w:rsidR="00453767" w:rsidRDefault="00952A97" w:rsidP="00DE23D6">
      <w:pPr>
        <w:pStyle w:val="Pasussalistom"/>
        <w:numPr>
          <w:ilvl w:val="0"/>
          <w:numId w:val="2"/>
        </w:numPr>
        <w:spacing w:line="360" w:lineRule="auto"/>
        <w:jc w:val="both"/>
      </w:pPr>
      <w:r>
        <w:t>Међународни пакт о грађанским и политичким правима (1966);</w:t>
      </w:r>
    </w:p>
    <w:p w14:paraId="79EB2955" w14:textId="77777777" w:rsidR="00453767" w:rsidRDefault="00952A97" w:rsidP="00DE23D6">
      <w:pPr>
        <w:pStyle w:val="Pasussalistom"/>
        <w:numPr>
          <w:ilvl w:val="0"/>
          <w:numId w:val="2"/>
        </w:numPr>
        <w:spacing w:line="360" w:lineRule="auto"/>
        <w:jc w:val="both"/>
      </w:pPr>
      <w:r>
        <w:t>Међународни пакт о економским, социјалним и културним правима (1966)</w:t>
      </w:r>
      <w:r w:rsidR="00453767">
        <w:t>;</w:t>
      </w:r>
    </w:p>
    <w:p w14:paraId="768666E7" w14:textId="77777777" w:rsidR="00453767" w:rsidRPr="00453767" w:rsidRDefault="00952A97" w:rsidP="00DE23D6">
      <w:pPr>
        <w:pStyle w:val="Pasussalistom"/>
        <w:numPr>
          <w:ilvl w:val="0"/>
          <w:numId w:val="2"/>
        </w:numPr>
        <w:spacing w:line="360" w:lineRule="auto"/>
        <w:jc w:val="both"/>
      </w:pPr>
      <w:r>
        <w:t xml:space="preserve">Конвенција о правима детета (1989) и протоколи уз конвенцију; </w:t>
      </w:r>
    </w:p>
    <w:p w14:paraId="4E8C8486" w14:textId="77777777" w:rsidR="00453767" w:rsidRPr="00453767" w:rsidRDefault="00952A97" w:rsidP="00DE23D6">
      <w:pPr>
        <w:pStyle w:val="Pasussalistom"/>
        <w:numPr>
          <w:ilvl w:val="0"/>
          <w:numId w:val="2"/>
        </w:numPr>
        <w:spacing w:line="360" w:lineRule="auto"/>
        <w:jc w:val="both"/>
      </w:pPr>
      <w:r>
        <w:t xml:space="preserve">Конвенција о правима особа са инвалидитетом (2006); </w:t>
      </w:r>
    </w:p>
    <w:p w14:paraId="3D9F570A" w14:textId="77777777" w:rsidR="00453767" w:rsidRDefault="00952A97" w:rsidP="00DE23D6">
      <w:pPr>
        <w:pStyle w:val="Pasussalistom"/>
        <w:numPr>
          <w:ilvl w:val="0"/>
          <w:numId w:val="2"/>
        </w:numPr>
        <w:spacing w:line="360" w:lineRule="auto"/>
        <w:jc w:val="both"/>
      </w:pPr>
      <w:r>
        <w:t>Конвенција о спречавању свих облика дискриминације жена (тзв. CEDAW);</w:t>
      </w:r>
    </w:p>
    <w:p w14:paraId="55E9CB87" w14:textId="77777777" w:rsidR="00453767" w:rsidRPr="00453767" w:rsidRDefault="00952A97" w:rsidP="00DE23D6">
      <w:pPr>
        <w:pStyle w:val="Pasussalistom"/>
        <w:numPr>
          <w:ilvl w:val="0"/>
          <w:numId w:val="2"/>
        </w:numPr>
        <w:spacing w:line="360" w:lineRule="auto"/>
        <w:jc w:val="both"/>
      </w:pPr>
      <w:r>
        <w:t>УН Програм акције у односу на мало оружје и практичне мере за разоружање (</w:t>
      </w:r>
      <w:proofErr w:type="spellStart"/>
      <w:r>
        <w:t>ПоА</w:t>
      </w:r>
      <w:proofErr w:type="spellEnd"/>
      <w:r>
        <w:t xml:space="preserve">); </w:t>
      </w:r>
    </w:p>
    <w:p w14:paraId="69D1E2F0" w14:textId="77777777" w:rsidR="00453767" w:rsidRPr="00453767" w:rsidRDefault="00952A97" w:rsidP="00DE23D6">
      <w:pPr>
        <w:pStyle w:val="Pasussalistom"/>
        <w:numPr>
          <w:ilvl w:val="0"/>
          <w:numId w:val="2"/>
        </w:numPr>
        <w:spacing w:line="360" w:lineRule="auto"/>
        <w:jc w:val="both"/>
      </w:pPr>
      <w:r>
        <w:t xml:space="preserve">Резолуција СБУН – жене мир и безбедност 1325(2000), 1820 (2008), 1888 (2009), 1889 (2009), 1906 (2010), 2016 (2013), 2122 (2013); </w:t>
      </w:r>
    </w:p>
    <w:p w14:paraId="6C01DF74" w14:textId="77777777" w:rsidR="00453767" w:rsidRPr="00453767" w:rsidRDefault="00952A97" w:rsidP="00DE23D6">
      <w:pPr>
        <w:pStyle w:val="Pasussalistom"/>
        <w:numPr>
          <w:ilvl w:val="0"/>
          <w:numId w:val="2"/>
        </w:numPr>
        <w:spacing w:line="360" w:lineRule="auto"/>
        <w:jc w:val="both"/>
      </w:pPr>
      <w:r>
        <w:t xml:space="preserve">Резолуција ГСУН 65/69 – Жене, разоружање, неширење и контрола оружја; </w:t>
      </w:r>
    </w:p>
    <w:p w14:paraId="37EC83D3" w14:textId="77777777" w:rsidR="00453767" w:rsidRPr="00453767" w:rsidRDefault="00952A97" w:rsidP="00DE23D6">
      <w:pPr>
        <w:pStyle w:val="Pasussalistom"/>
        <w:numPr>
          <w:ilvl w:val="0"/>
          <w:numId w:val="2"/>
        </w:numPr>
        <w:spacing w:line="360" w:lineRule="auto"/>
        <w:jc w:val="both"/>
      </w:pPr>
      <w:r>
        <w:t xml:space="preserve">Пекиншка декларација и Платформа за акцију (1995); </w:t>
      </w:r>
    </w:p>
    <w:p w14:paraId="2E9ED48C" w14:textId="77777777" w:rsidR="00453767" w:rsidRPr="00453767" w:rsidRDefault="00952A97" w:rsidP="00DE23D6">
      <w:pPr>
        <w:pStyle w:val="Pasussalistom"/>
        <w:numPr>
          <w:ilvl w:val="0"/>
          <w:numId w:val="2"/>
        </w:numPr>
        <w:spacing w:line="360" w:lineRule="auto"/>
        <w:jc w:val="both"/>
      </w:pPr>
      <w:r>
        <w:t xml:space="preserve">Програм Акције Међународне конференције о становништву и развоју (1994); </w:t>
      </w:r>
    </w:p>
    <w:p w14:paraId="0F2F61AA" w14:textId="77777777" w:rsidR="00453767" w:rsidRPr="00453767" w:rsidRDefault="00952A97" w:rsidP="00DE23D6">
      <w:pPr>
        <w:pStyle w:val="Pasussalistom"/>
        <w:numPr>
          <w:ilvl w:val="0"/>
          <w:numId w:val="2"/>
        </w:numPr>
        <w:spacing w:line="360" w:lineRule="auto"/>
        <w:jc w:val="both"/>
      </w:pPr>
      <w:r>
        <w:t>Специјална сесија ГСУН: Жене 2000: Родна равноправност, развој и мир за 21 век (2000) – Миленијумска декларација УН A/</w:t>
      </w:r>
      <w:proofErr w:type="spellStart"/>
      <w:r>
        <w:t>Res</w:t>
      </w:r>
      <w:proofErr w:type="spellEnd"/>
      <w:r>
        <w:t xml:space="preserve">/55/2 (2000); </w:t>
      </w:r>
    </w:p>
    <w:p w14:paraId="6BF2F6CF" w14:textId="77777777" w:rsidR="00453767" w:rsidRPr="00453767" w:rsidRDefault="00952A97" w:rsidP="00DE23D6">
      <w:pPr>
        <w:pStyle w:val="Pasussalistom"/>
        <w:numPr>
          <w:ilvl w:val="0"/>
          <w:numId w:val="2"/>
        </w:numPr>
        <w:spacing w:line="360" w:lineRule="auto"/>
        <w:jc w:val="both"/>
      </w:pPr>
      <w:r>
        <w:t xml:space="preserve">Директива Савета Европе 78/2000 о дискриминацији; </w:t>
      </w:r>
    </w:p>
    <w:p w14:paraId="201A3F18" w14:textId="77777777" w:rsidR="00453767" w:rsidRPr="00453767" w:rsidRDefault="00952A97" w:rsidP="00DE23D6">
      <w:pPr>
        <w:pStyle w:val="Pasussalistom"/>
        <w:numPr>
          <w:ilvl w:val="0"/>
          <w:numId w:val="2"/>
        </w:numPr>
        <w:spacing w:line="360" w:lineRule="auto"/>
        <w:jc w:val="both"/>
      </w:pPr>
      <w:r>
        <w:t xml:space="preserve">Директива 2006/54/ЕЗ о спровођењу принципа једнаких могућности за мушкарце и жене у погледу запошљавања и занимања; </w:t>
      </w:r>
    </w:p>
    <w:p w14:paraId="78818800" w14:textId="77777777" w:rsidR="00453767" w:rsidRPr="00453767" w:rsidRDefault="00952A97" w:rsidP="00DE23D6">
      <w:pPr>
        <w:pStyle w:val="Pasussalistom"/>
        <w:numPr>
          <w:ilvl w:val="0"/>
          <w:numId w:val="2"/>
        </w:numPr>
        <w:spacing w:line="360" w:lineRule="auto"/>
        <w:jc w:val="both"/>
      </w:pPr>
      <w:r>
        <w:t xml:space="preserve">Агенда 2030 – циљеви одрживог развоја A/RES/70/1 (2015); </w:t>
      </w:r>
    </w:p>
    <w:p w14:paraId="4DAB1DA6" w14:textId="77777777" w:rsidR="00453767" w:rsidRPr="00453767" w:rsidRDefault="00952A97" w:rsidP="00DE23D6">
      <w:pPr>
        <w:pStyle w:val="Pasussalistom"/>
        <w:numPr>
          <w:ilvl w:val="0"/>
          <w:numId w:val="2"/>
        </w:numPr>
        <w:spacing w:line="360" w:lineRule="auto"/>
        <w:jc w:val="both"/>
      </w:pPr>
      <w:proofErr w:type="spellStart"/>
      <w:r>
        <w:t>Eвропска</w:t>
      </w:r>
      <w:proofErr w:type="spellEnd"/>
      <w:r>
        <w:t xml:space="preserve"> конвенција за заштиту људских права и основних слобода и пратећи протоколи; 4 </w:t>
      </w:r>
    </w:p>
    <w:p w14:paraId="4B32790E" w14:textId="77777777" w:rsidR="00453767" w:rsidRPr="00453767" w:rsidRDefault="00952A97" w:rsidP="00DE23D6">
      <w:pPr>
        <w:pStyle w:val="Pasussalistom"/>
        <w:numPr>
          <w:ilvl w:val="0"/>
          <w:numId w:val="2"/>
        </w:numPr>
        <w:spacing w:line="360" w:lineRule="auto"/>
        <w:jc w:val="both"/>
      </w:pPr>
      <w:r>
        <w:t xml:space="preserve">Повеља ЕУ о основним правима 2016/c 202/025; </w:t>
      </w:r>
    </w:p>
    <w:p w14:paraId="3E8256AE" w14:textId="5C5F32F3" w:rsidR="00952A97" w:rsidRDefault="00952A97" w:rsidP="00DE23D6">
      <w:pPr>
        <w:pStyle w:val="Pasussalistom"/>
        <w:numPr>
          <w:ilvl w:val="0"/>
          <w:numId w:val="2"/>
        </w:numPr>
        <w:spacing w:line="360" w:lineRule="auto"/>
        <w:jc w:val="both"/>
      </w:pPr>
      <w:r>
        <w:t xml:space="preserve">Бечка декларација и програм деловања (1993); </w:t>
      </w:r>
    </w:p>
    <w:p w14:paraId="0B7A858D" w14:textId="77777777" w:rsidR="00952A97" w:rsidRDefault="00952A97" w:rsidP="00952A97">
      <w:pPr>
        <w:contextualSpacing/>
        <w:jc w:val="both"/>
      </w:pPr>
    </w:p>
    <w:p w14:paraId="33E7496B" w14:textId="4C6D4B70" w:rsidR="00952A97" w:rsidRPr="00F66474" w:rsidRDefault="00952A97" w:rsidP="00DE23D6">
      <w:pPr>
        <w:pStyle w:val="Naslov3"/>
        <w:numPr>
          <w:ilvl w:val="2"/>
          <w:numId w:val="17"/>
        </w:numPr>
        <w:jc w:val="center"/>
        <w:rPr>
          <w:rFonts w:ascii="Arial Black" w:hAnsi="Arial Black"/>
          <w:u w:val="none"/>
        </w:rPr>
      </w:pPr>
      <w:bookmarkStart w:id="6" w:name="_Toc124506550"/>
      <w:r w:rsidRPr="00F66474">
        <w:rPr>
          <w:rFonts w:ascii="Arial Black" w:hAnsi="Arial Black"/>
          <w:u w:val="none"/>
        </w:rPr>
        <w:lastRenderedPageBreak/>
        <w:t>Правни оквир Републике Србије</w:t>
      </w:r>
      <w:bookmarkEnd w:id="6"/>
    </w:p>
    <w:p w14:paraId="34371F3E" w14:textId="77777777" w:rsidR="00952A97" w:rsidRDefault="00952A97" w:rsidP="007F78E1">
      <w:pPr>
        <w:ind w:firstLine="720"/>
        <w:contextualSpacing/>
        <w:jc w:val="both"/>
      </w:pPr>
    </w:p>
    <w:p w14:paraId="656EB89D" w14:textId="77777777" w:rsidR="00453767" w:rsidRPr="00453767" w:rsidRDefault="00453767" w:rsidP="00DE23D6">
      <w:pPr>
        <w:pStyle w:val="Pasussalistom"/>
        <w:numPr>
          <w:ilvl w:val="0"/>
          <w:numId w:val="3"/>
        </w:numPr>
        <w:spacing w:line="360" w:lineRule="auto"/>
        <w:jc w:val="both"/>
        <w:rPr>
          <w:rFonts w:ascii="Times New Roman" w:eastAsia="Times New Roman" w:hAnsi="Times New Roman" w:cs="Times New Roman"/>
        </w:rPr>
      </w:pPr>
      <w:r w:rsidRPr="00453767">
        <w:rPr>
          <w:rFonts w:ascii="Calibri" w:hAnsi="Calibri" w:cs="Calibri"/>
        </w:rPr>
        <w:t>У</w:t>
      </w:r>
      <w:r w:rsidR="00952A97">
        <w:t xml:space="preserve">став Републике Србије, у основним одредбама гарантује равноправност жена и мушкараца и обавезује државу да води политику једнаких могућности (члан 15), забрањује непосредну и посредну дискриминацију по било ком основу или личном својству укључујући и пол (члан 21. став 3), прописује могућност предузимања посебних мера ради постизања пуне равноправности лица или групе лица које су у неједнаком положају са осталим грађанима (члан 21. став 4), гарантује једнакост пред законом (члан 21. став 1), једнаку законску заштиту (члан 21. став 2), заштиту пред судовима (члан 22. став 1), другим државним органима (члан 36. став 1) и међународним институцијама (члан 22. став 2), и посебну заштиту мајки, трудница, деце и самохраних родитеља (члан 66) као и посебну здравствену заштиту трудница, мајки и самохраних родитеља са децом до седме године, која се финансира из јавних прихода (члан 68) и социјалну заштиту породице и запослених (члан 69). </w:t>
      </w:r>
    </w:p>
    <w:p w14:paraId="6E6136C6" w14:textId="77777777" w:rsidR="00453767" w:rsidRPr="00453767" w:rsidRDefault="00952A97" w:rsidP="00DE23D6">
      <w:pPr>
        <w:pStyle w:val="Pasussalistom"/>
        <w:numPr>
          <w:ilvl w:val="0"/>
          <w:numId w:val="3"/>
        </w:numPr>
        <w:spacing w:line="360" w:lineRule="auto"/>
        <w:jc w:val="both"/>
        <w:rPr>
          <w:rFonts w:ascii="Times New Roman" w:eastAsia="Times New Roman" w:hAnsi="Times New Roman" w:cs="Times New Roman"/>
        </w:rPr>
      </w:pPr>
      <w:r>
        <w:t xml:space="preserve">Закон о родној равноправности („Службени гласник РС“ број 52/21); </w:t>
      </w:r>
    </w:p>
    <w:p w14:paraId="332B472B" w14:textId="77777777" w:rsidR="00453767" w:rsidRPr="00453767" w:rsidRDefault="00952A97" w:rsidP="00DE23D6">
      <w:pPr>
        <w:pStyle w:val="Pasussalistom"/>
        <w:numPr>
          <w:ilvl w:val="0"/>
          <w:numId w:val="3"/>
        </w:numPr>
        <w:spacing w:line="360" w:lineRule="auto"/>
        <w:jc w:val="both"/>
        <w:rPr>
          <w:rFonts w:ascii="Times New Roman" w:eastAsia="Times New Roman" w:hAnsi="Times New Roman" w:cs="Times New Roman"/>
        </w:rPr>
      </w:pPr>
      <w:r>
        <w:t xml:space="preserve">Закон о изменама и допунама Кривичног законика („Службени гласник РС“ број 35/19); </w:t>
      </w:r>
    </w:p>
    <w:p w14:paraId="361D1BE3" w14:textId="77777777" w:rsidR="00453767" w:rsidRPr="00453767" w:rsidRDefault="00952A97" w:rsidP="00DE23D6">
      <w:pPr>
        <w:pStyle w:val="Pasussalistom"/>
        <w:numPr>
          <w:ilvl w:val="0"/>
          <w:numId w:val="3"/>
        </w:numPr>
        <w:spacing w:line="360" w:lineRule="auto"/>
        <w:jc w:val="both"/>
        <w:rPr>
          <w:rFonts w:ascii="Times New Roman" w:eastAsia="Times New Roman" w:hAnsi="Times New Roman" w:cs="Times New Roman"/>
        </w:rPr>
      </w:pPr>
      <w:r>
        <w:t xml:space="preserve">Закон о изменама и допунама Закона о забрани дискриминације („Службени гласник РС”, број 22/09); </w:t>
      </w:r>
    </w:p>
    <w:p w14:paraId="5F181229" w14:textId="77777777" w:rsidR="00453767" w:rsidRPr="00453767" w:rsidRDefault="00952A97" w:rsidP="00DE23D6">
      <w:pPr>
        <w:pStyle w:val="Pasussalistom"/>
        <w:numPr>
          <w:ilvl w:val="0"/>
          <w:numId w:val="3"/>
        </w:numPr>
        <w:spacing w:line="360" w:lineRule="auto"/>
        <w:jc w:val="both"/>
        <w:rPr>
          <w:rFonts w:ascii="Times New Roman" w:eastAsia="Times New Roman" w:hAnsi="Times New Roman" w:cs="Times New Roman"/>
        </w:rPr>
      </w:pPr>
      <w:r>
        <w:t xml:space="preserve">Закон о забрани дискриминације („Службени гласник РС“ број 22/09 и 52/21); </w:t>
      </w:r>
    </w:p>
    <w:p w14:paraId="5DDB9C57" w14:textId="77777777" w:rsidR="00453767" w:rsidRPr="00453767" w:rsidRDefault="00952A97" w:rsidP="00DE23D6">
      <w:pPr>
        <w:pStyle w:val="Pasussalistom"/>
        <w:numPr>
          <w:ilvl w:val="0"/>
          <w:numId w:val="3"/>
        </w:numPr>
        <w:spacing w:line="360" w:lineRule="auto"/>
        <w:jc w:val="both"/>
        <w:rPr>
          <w:rFonts w:ascii="Times New Roman" w:eastAsia="Times New Roman" w:hAnsi="Times New Roman" w:cs="Times New Roman"/>
        </w:rPr>
      </w:pPr>
      <w:r>
        <w:t xml:space="preserve">Закон о спречавању насиља у породици („Службени гласник РС“ број 94/16); </w:t>
      </w:r>
    </w:p>
    <w:p w14:paraId="00000093" w14:textId="4D099C68" w:rsidR="00226DA9" w:rsidRPr="00453767" w:rsidRDefault="00952A97" w:rsidP="00DE23D6">
      <w:pPr>
        <w:pStyle w:val="Pasussalistom"/>
        <w:numPr>
          <w:ilvl w:val="0"/>
          <w:numId w:val="3"/>
        </w:numPr>
        <w:spacing w:line="360" w:lineRule="auto"/>
        <w:jc w:val="both"/>
        <w:rPr>
          <w:rFonts w:ascii="Times New Roman" w:eastAsia="Times New Roman" w:hAnsi="Times New Roman" w:cs="Times New Roman"/>
        </w:rPr>
      </w:pPr>
      <w:r>
        <w:t>Закон о равноправности полова („Службени гласник РС“ број 104/09);</w:t>
      </w:r>
    </w:p>
    <w:p w14:paraId="04C223B7" w14:textId="435C5B0A" w:rsidR="00453767" w:rsidRPr="00453767" w:rsidRDefault="00453767" w:rsidP="00DE23D6">
      <w:pPr>
        <w:pStyle w:val="Pasussalistom"/>
        <w:numPr>
          <w:ilvl w:val="0"/>
          <w:numId w:val="3"/>
        </w:numPr>
        <w:spacing w:line="360" w:lineRule="auto"/>
        <w:jc w:val="both"/>
        <w:rPr>
          <w:rFonts w:eastAsia="Times New Roman"/>
        </w:rPr>
      </w:pPr>
      <w:r w:rsidRPr="00453767">
        <w:rPr>
          <w:rFonts w:eastAsia="Times New Roman"/>
        </w:rPr>
        <w:t>Правилник о изради и спровођењу плана управљања ризицима од повреде принципа родне равноправности („Службени гласник РС“, број 67/2022)</w:t>
      </w:r>
    </w:p>
    <w:p w14:paraId="41A6EF3B" w14:textId="3C3470B8" w:rsidR="00020F9C" w:rsidRPr="009E30C1" w:rsidRDefault="00020F9C" w:rsidP="007F78E1">
      <w:pPr>
        <w:ind w:firstLine="720"/>
        <w:contextualSpacing/>
        <w:jc w:val="both"/>
        <w:rPr>
          <w:rFonts w:ascii="Times New Roman" w:eastAsia="Times New Roman" w:hAnsi="Times New Roman" w:cs="Times New Roman"/>
        </w:rPr>
      </w:pPr>
    </w:p>
    <w:p w14:paraId="42D504DB" w14:textId="01282060" w:rsidR="00020F9C" w:rsidRPr="009E30C1" w:rsidRDefault="00020F9C" w:rsidP="007F78E1">
      <w:pPr>
        <w:ind w:firstLine="720"/>
        <w:contextualSpacing/>
        <w:jc w:val="both"/>
        <w:rPr>
          <w:rFonts w:ascii="Times New Roman" w:eastAsia="Times New Roman" w:hAnsi="Times New Roman" w:cs="Times New Roman"/>
        </w:rPr>
      </w:pPr>
    </w:p>
    <w:p w14:paraId="7B6EBC0B" w14:textId="6230E28A" w:rsidR="00020F9C" w:rsidRPr="009E30C1" w:rsidRDefault="00020F9C" w:rsidP="007F78E1">
      <w:pPr>
        <w:ind w:firstLine="720"/>
        <w:contextualSpacing/>
        <w:jc w:val="both"/>
        <w:rPr>
          <w:rFonts w:ascii="Times New Roman" w:eastAsia="Times New Roman" w:hAnsi="Times New Roman" w:cs="Times New Roman"/>
        </w:rPr>
      </w:pPr>
    </w:p>
    <w:p w14:paraId="086FA6C5" w14:textId="3E5D96DA" w:rsidR="00020F9C" w:rsidRPr="009E30C1" w:rsidRDefault="00020F9C" w:rsidP="007F78E1">
      <w:pPr>
        <w:ind w:firstLine="720"/>
        <w:contextualSpacing/>
        <w:jc w:val="both"/>
        <w:rPr>
          <w:rFonts w:ascii="Times New Roman" w:eastAsia="Times New Roman" w:hAnsi="Times New Roman" w:cs="Times New Roman"/>
        </w:rPr>
      </w:pPr>
    </w:p>
    <w:p w14:paraId="27710762" w14:textId="3634FA71" w:rsidR="00020F9C" w:rsidRPr="009E30C1" w:rsidRDefault="00020F9C" w:rsidP="007F78E1">
      <w:pPr>
        <w:ind w:firstLine="720"/>
        <w:contextualSpacing/>
        <w:jc w:val="both"/>
        <w:rPr>
          <w:rFonts w:ascii="Times New Roman" w:eastAsia="Times New Roman" w:hAnsi="Times New Roman" w:cs="Times New Roman"/>
        </w:rPr>
      </w:pPr>
    </w:p>
    <w:p w14:paraId="2978919A" w14:textId="11767E8A" w:rsidR="00020F9C" w:rsidRPr="009E30C1" w:rsidRDefault="00020F9C" w:rsidP="007F78E1">
      <w:pPr>
        <w:ind w:firstLine="720"/>
        <w:contextualSpacing/>
        <w:jc w:val="both"/>
        <w:rPr>
          <w:rFonts w:ascii="Times New Roman" w:eastAsia="Times New Roman" w:hAnsi="Times New Roman" w:cs="Times New Roman"/>
        </w:rPr>
      </w:pPr>
    </w:p>
    <w:p w14:paraId="09E13373" w14:textId="1F7F88EA" w:rsidR="00020F9C" w:rsidRPr="009E30C1" w:rsidRDefault="00020F9C" w:rsidP="007F78E1">
      <w:pPr>
        <w:ind w:firstLine="720"/>
        <w:contextualSpacing/>
        <w:jc w:val="both"/>
        <w:rPr>
          <w:rFonts w:ascii="Times New Roman" w:eastAsia="Times New Roman" w:hAnsi="Times New Roman" w:cs="Times New Roman"/>
        </w:rPr>
      </w:pPr>
    </w:p>
    <w:p w14:paraId="7AB42D14" w14:textId="6D3261AF" w:rsidR="00020F9C" w:rsidRPr="009E30C1" w:rsidRDefault="00020F9C" w:rsidP="007F78E1">
      <w:pPr>
        <w:ind w:firstLine="720"/>
        <w:contextualSpacing/>
        <w:jc w:val="both"/>
        <w:rPr>
          <w:rFonts w:ascii="Times New Roman" w:eastAsia="Times New Roman" w:hAnsi="Times New Roman" w:cs="Times New Roman"/>
        </w:rPr>
      </w:pPr>
    </w:p>
    <w:p w14:paraId="40DA5582" w14:textId="130F3B77" w:rsidR="00020F9C" w:rsidRPr="009E30C1" w:rsidRDefault="00020F9C" w:rsidP="007F78E1">
      <w:pPr>
        <w:ind w:firstLine="720"/>
        <w:contextualSpacing/>
        <w:jc w:val="both"/>
        <w:rPr>
          <w:rFonts w:ascii="Times New Roman" w:eastAsia="Times New Roman" w:hAnsi="Times New Roman" w:cs="Times New Roman"/>
        </w:rPr>
      </w:pPr>
    </w:p>
    <w:p w14:paraId="4A68F289" w14:textId="372D555A" w:rsidR="00020F9C" w:rsidRPr="009E30C1" w:rsidRDefault="00020F9C" w:rsidP="007F78E1">
      <w:pPr>
        <w:ind w:firstLine="720"/>
        <w:contextualSpacing/>
        <w:jc w:val="both"/>
        <w:rPr>
          <w:rFonts w:ascii="Times New Roman" w:eastAsia="Times New Roman" w:hAnsi="Times New Roman" w:cs="Times New Roman"/>
        </w:rPr>
      </w:pPr>
    </w:p>
    <w:p w14:paraId="38E9FB10" w14:textId="035155DB" w:rsidR="00020F9C" w:rsidRPr="009E30C1" w:rsidRDefault="00020F9C" w:rsidP="007F78E1">
      <w:pPr>
        <w:ind w:firstLine="720"/>
        <w:contextualSpacing/>
        <w:jc w:val="both"/>
        <w:rPr>
          <w:rFonts w:ascii="Times New Roman" w:eastAsia="Times New Roman" w:hAnsi="Times New Roman" w:cs="Times New Roman"/>
        </w:rPr>
      </w:pPr>
    </w:p>
    <w:p w14:paraId="62575925" w14:textId="4C03CF30" w:rsidR="00020F9C" w:rsidRPr="009E30C1" w:rsidRDefault="00020F9C" w:rsidP="007F78E1">
      <w:pPr>
        <w:ind w:firstLine="720"/>
        <w:contextualSpacing/>
        <w:jc w:val="both"/>
        <w:rPr>
          <w:rFonts w:ascii="Times New Roman" w:eastAsia="Times New Roman" w:hAnsi="Times New Roman" w:cs="Times New Roman"/>
        </w:rPr>
      </w:pPr>
    </w:p>
    <w:p w14:paraId="493040C0" w14:textId="5B30D732" w:rsidR="00020F9C" w:rsidRPr="009E30C1" w:rsidRDefault="00020F9C" w:rsidP="007F78E1">
      <w:pPr>
        <w:ind w:firstLine="720"/>
        <w:contextualSpacing/>
        <w:jc w:val="both"/>
        <w:rPr>
          <w:rFonts w:ascii="Times New Roman" w:eastAsia="Times New Roman" w:hAnsi="Times New Roman" w:cs="Times New Roman"/>
        </w:rPr>
      </w:pPr>
    </w:p>
    <w:p w14:paraId="7BBC8402" w14:textId="0A2141AF" w:rsidR="00020F9C" w:rsidRPr="009E30C1" w:rsidRDefault="00020F9C" w:rsidP="007F78E1">
      <w:pPr>
        <w:ind w:firstLine="720"/>
        <w:contextualSpacing/>
        <w:jc w:val="both"/>
        <w:rPr>
          <w:rFonts w:ascii="Times New Roman" w:eastAsia="Times New Roman" w:hAnsi="Times New Roman" w:cs="Times New Roman"/>
        </w:rPr>
      </w:pPr>
    </w:p>
    <w:p w14:paraId="38E17AEA" w14:textId="3D354085" w:rsidR="00020F9C" w:rsidRPr="009E30C1" w:rsidRDefault="00020F9C" w:rsidP="007F78E1">
      <w:pPr>
        <w:ind w:firstLine="720"/>
        <w:contextualSpacing/>
        <w:jc w:val="both"/>
        <w:rPr>
          <w:rFonts w:ascii="Times New Roman" w:eastAsia="Times New Roman" w:hAnsi="Times New Roman" w:cs="Times New Roman"/>
        </w:rPr>
      </w:pPr>
    </w:p>
    <w:p w14:paraId="3EF8FC2B" w14:textId="70EECCE4" w:rsidR="00020F9C" w:rsidRPr="009E30C1" w:rsidRDefault="00020F9C" w:rsidP="007F78E1">
      <w:pPr>
        <w:ind w:firstLine="720"/>
        <w:contextualSpacing/>
        <w:jc w:val="both"/>
        <w:rPr>
          <w:rFonts w:ascii="Times New Roman" w:eastAsia="Times New Roman" w:hAnsi="Times New Roman" w:cs="Times New Roman"/>
        </w:rPr>
      </w:pPr>
    </w:p>
    <w:p w14:paraId="14374DC7" w14:textId="5B182931" w:rsidR="00020F9C" w:rsidRPr="009E30C1" w:rsidRDefault="00020F9C" w:rsidP="007F78E1">
      <w:pPr>
        <w:ind w:firstLine="720"/>
        <w:contextualSpacing/>
        <w:jc w:val="both"/>
        <w:rPr>
          <w:rFonts w:ascii="Times New Roman" w:eastAsia="Times New Roman" w:hAnsi="Times New Roman" w:cs="Times New Roman"/>
        </w:rPr>
      </w:pPr>
    </w:p>
    <w:p w14:paraId="48F1185D" w14:textId="64408046" w:rsidR="00BC43FA" w:rsidRPr="009E30C1" w:rsidRDefault="00BC43FA" w:rsidP="007F78E1">
      <w:pPr>
        <w:ind w:firstLine="720"/>
        <w:contextualSpacing/>
        <w:jc w:val="both"/>
        <w:rPr>
          <w:rFonts w:ascii="Times New Roman" w:eastAsia="Times New Roman" w:hAnsi="Times New Roman" w:cs="Times New Roman"/>
        </w:rPr>
      </w:pPr>
    </w:p>
    <w:p w14:paraId="1985EB21" w14:textId="419A0178" w:rsidR="00BC43FA" w:rsidRPr="009E30C1" w:rsidRDefault="00BC43FA" w:rsidP="007F78E1">
      <w:pPr>
        <w:ind w:firstLine="720"/>
        <w:contextualSpacing/>
        <w:jc w:val="both"/>
        <w:rPr>
          <w:rFonts w:ascii="Times New Roman" w:eastAsia="Times New Roman" w:hAnsi="Times New Roman" w:cs="Times New Roman"/>
        </w:rPr>
      </w:pPr>
    </w:p>
    <w:p w14:paraId="4C372013" w14:textId="77777777" w:rsidR="00BC43FA" w:rsidRPr="009E30C1" w:rsidRDefault="00BC43FA" w:rsidP="007F78E1">
      <w:pPr>
        <w:ind w:firstLine="720"/>
        <w:contextualSpacing/>
        <w:jc w:val="both"/>
        <w:rPr>
          <w:rFonts w:ascii="Times New Roman" w:eastAsia="Times New Roman" w:hAnsi="Times New Roman" w:cs="Times New Roman"/>
        </w:rPr>
      </w:pPr>
    </w:p>
    <w:p w14:paraId="7068542F" w14:textId="635F80C1" w:rsidR="00020F9C" w:rsidRPr="009E30C1" w:rsidRDefault="00020F9C" w:rsidP="007F78E1">
      <w:pPr>
        <w:ind w:firstLine="720"/>
        <w:contextualSpacing/>
        <w:jc w:val="both"/>
        <w:rPr>
          <w:rFonts w:ascii="Times New Roman" w:eastAsia="Times New Roman" w:hAnsi="Times New Roman" w:cs="Times New Roman"/>
        </w:rPr>
      </w:pPr>
    </w:p>
    <w:p w14:paraId="4AC22B50" w14:textId="16046EF0" w:rsidR="009117C4" w:rsidRPr="009E30C1" w:rsidRDefault="009117C4" w:rsidP="007F78E1">
      <w:pPr>
        <w:ind w:firstLine="720"/>
        <w:contextualSpacing/>
        <w:jc w:val="both"/>
        <w:rPr>
          <w:rFonts w:ascii="Times New Roman" w:eastAsia="Times New Roman" w:hAnsi="Times New Roman" w:cs="Times New Roman"/>
        </w:rPr>
      </w:pPr>
    </w:p>
    <w:p w14:paraId="43209C9E" w14:textId="5525326A" w:rsidR="009117C4" w:rsidRPr="009E30C1" w:rsidRDefault="009117C4" w:rsidP="007F78E1">
      <w:pPr>
        <w:ind w:firstLine="720"/>
        <w:contextualSpacing/>
        <w:jc w:val="both"/>
        <w:rPr>
          <w:rFonts w:ascii="Times New Roman" w:eastAsia="Times New Roman" w:hAnsi="Times New Roman" w:cs="Times New Roman"/>
        </w:rPr>
      </w:pPr>
    </w:p>
    <w:p w14:paraId="5BE18BB7" w14:textId="76B9D44D" w:rsidR="00020F9C" w:rsidRPr="009E30C1" w:rsidRDefault="00020F9C" w:rsidP="007F78E1">
      <w:pPr>
        <w:ind w:firstLine="720"/>
        <w:contextualSpacing/>
        <w:jc w:val="both"/>
        <w:rPr>
          <w:rFonts w:ascii="Times New Roman" w:eastAsia="Times New Roman" w:hAnsi="Times New Roman" w:cs="Times New Roman"/>
        </w:rPr>
      </w:pPr>
    </w:p>
    <w:p w14:paraId="52129298" w14:textId="2D8EBE8A" w:rsidR="00020F9C" w:rsidRPr="009E30C1" w:rsidRDefault="00020F9C" w:rsidP="007F78E1">
      <w:pPr>
        <w:ind w:firstLine="720"/>
        <w:contextualSpacing/>
        <w:jc w:val="both"/>
        <w:rPr>
          <w:rFonts w:ascii="Times New Roman" w:eastAsia="Times New Roman" w:hAnsi="Times New Roman" w:cs="Times New Roman"/>
        </w:rPr>
      </w:pPr>
    </w:p>
    <w:p w14:paraId="58308E7F" w14:textId="71CDA894" w:rsidR="00020F9C" w:rsidRDefault="00020F9C" w:rsidP="007F78E1">
      <w:pPr>
        <w:ind w:firstLine="720"/>
        <w:contextualSpacing/>
        <w:jc w:val="both"/>
        <w:rPr>
          <w:rFonts w:ascii="Times New Roman" w:eastAsia="Times New Roman" w:hAnsi="Times New Roman" w:cs="Times New Roman"/>
        </w:rPr>
      </w:pPr>
    </w:p>
    <w:p w14:paraId="79C92136" w14:textId="340C00BD" w:rsidR="001B5AD2" w:rsidRDefault="001B5AD2" w:rsidP="007F78E1">
      <w:pPr>
        <w:ind w:firstLine="720"/>
        <w:contextualSpacing/>
        <w:jc w:val="both"/>
        <w:rPr>
          <w:rFonts w:ascii="Times New Roman" w:eastAsia="Times New Roman" w:hAnsi="Times New Roman" w:cs="Times New Roman"/>
        </w:rPr>
      </w:pPr>
    </w:p>
    <w:p w14:paraId="4B8530B2" w14:textId="4FA9F4EE" w:rsidR="001B5AD2" w:rsidRDefault="001B5AD2" w:rsidP="007F78E1">
      <w:pPr>
        <w:ind w:firstLine="720"/>
        <w:contextualSpacing/>
        <w:jc w:val="both"/>
        <w:rPr>
          <w:rFonts w:ascii="Times New Roman" w:eastAsia="Times New Roman" w:hAnsi="Times New Roman" w:cs="Times New Roman"/>
        </w:rPr>
      </w:pPr>
    </w:p>
    <w:p w14:paraId="46262740" w14:textId="40BCA575" w:rsidR="001B5AD2" w:rsidRDefault="001B5AD2" w:rsidP="007F78E1">
      <w:pPr>
        <w:ind w:firstLine="720"/>
        <w:contextualSpacing/>
        <w:jc w:val="both"/>
        <w:rPr>
          <w:rFonts w:ascii="Times New Roman" w:eastAsia="Times New Roman" w:hAnsi="Times New Roman" w:cs="Times New Roman"/>
        </w:rPr>
      </w:pPr>
    </w:p>
    <w:p w14:paraId="20243FDD" w14:textId="29B2CA44" w:rsidR="001B5AD2" w:rsidRDefault="001B5AD2" w:rsidP="007F78E1">
      <w:pPr>
        <w:ind w:firstLine="720"/>
        <w:contextualSpacing/>
        <w:jc w:val="both"/>
        <w:rPr>
          <w:rFonts w:ascii="Times New Roman" w:eastAsia="Times New Roman" w:hAnsi="Times New Roman" w:cs="Times New Roman"/>
        </w:rPr>
      </w:pPr>
    </w:p>
    <w:p w14:paraId="4B066965" w14:textId="50062799" w:rsidR="001B5AD2" w:rsidRDefault="001B5AD2" w:rsidP="007F78E1">
      <w:pPr>
        <w:ind w:firstLine="720"/>
        <w:contextualSpacing/>
        <w:jc w:val="both"/>
        <w:rPr>
          <w:rFonts w:ascii="Times New Roman" w:eastAsia="Times New Roman" w:hAnsi="Times New Roman" w:cs="Times New Roman"/>
        </w:rPr>
      </w:pPr>
    </w:p>
    <w:p w14:paraId="69AD6B95" w14:textId="3D051390" w:rsidR="00867599" w:rsidRPr="009E30C1" w:rsidRDefault="00867599" w:rsidP="007F78E1">
      <w:pPr>
        <w:ind w:firstLine="720"/>
        <w:contextualSpacing/>
        <w:jc w:val="both"/>
        <w:rPr>
          <w:rFonts w:ascii="Times New Roman" w:eastAsia="Times New Roman" w:hAnsi="Times New Roman" w:cs="Times New Roman"/>
        </w:rPr>
      </w:pPr>
    </w:p>
    <w:p w14:paraId="06CC4C64" w14:textId="77777777" w:rsidR="00867599" w:rsidRPr="009E30C1" w:rsidRDefault="00867599" w:rsidP="007F78E1">
      <w:pPr>
        <w:ind w:firstLine="720"/>
        <w:contextualSpacing/>
        <w:jc w:val="both"/>
        <w:rPr>
          <w:rFonts w:ascii="Times New Roman" w:eastAsia="Times New Roman" w:hAnsi="Times New Roman" w:cs="Times New Roman"/>
        </w:rPr>
      </w:pPr>
    </w:p>
    <w:p w14:paraId="3A78BF9D" w14:textId="455BBAE2" w:rsidR="00020F9C" w:rsidRPr="009E30C1" w:rsidRDefault="00020F9C" w:rsidP="007F78E1">
      <w:pPr>
        <w:ind w:firstLine="720"/>
        <w:contextualSpacing/>
        <w:jc w:val="both"/>
        <w:rPr>
          <w:rFonts w:ascii="Times New Roman" w:eastAsia="Times New Roman" w:hAnsi="Times New Roman" w:cs="Times New Roman"/>
        </w:rPr>
      </w:pPr>
    </w:p>
    <w:p w14:paraId="6B1D4990" w14:textId="3477C502" w:rsidR="00020F9C" w:rsidRPr="001B5AD2" w:rsidRDefault="001B5AD2" w:rsidP="0037384A">
      <w:pPr>
        <w:contextualSpacing/>
        <w:jc w:val="center"/>
        <w:rPr>
          <w:rFonts w:ascii="Arial Black" w:eastAsia="Times New Roman" w:hAnsi="Arial Black" w:cs="Times New Roman"/>
          <w:sz w:val="52"/>
          <w:szCs w:val="52"/>
        </w:rPr>
      </w:pPr>
      <w:r w:rsidRPr="001B5AD2">
        <w:rPr>
          <w:rFonts w:ascii="Arial Black" w:eastAsia="Times New Roman" w:hAnsi="Arial Black" w:cs="Times New Roman"/>
          <w:b/>
          <w:sz w:val="52"/>
          <w:szCs w:val="52"/>
        </w:rPr>
        <w:t>ОПШТИ ДЕО</w:t>
      </w:r>
    </w:p>
    <w:p w14:paraId="47D976B8" w14:textId="7CAC4429" w:rsidR="00020F9C" w:rsidRPr="009E30C1" w:rsidRDefault="00020F9C" w:rsidP="007F78E1">
      <w:pPr>
        <w:ind w:firstLine="720"/>
        <w:contextualSpacing/>
        <w:jc w:val="both"/>
        <w:rPr>
          <w:rFonts w:ascii="Times New Roman" w:eastAsia="Times New Roman" w:hAnsi="Times New Roman" w:cs="Times New Roman"/>
        </w:rPr>
      </w:pPr>
    </w:p>
    <w:p w14:paraId="77BFD87F" w14:textId="15E166DE" w:rsidR="00020F9C" w:rsidRPr="009E30C1" w:rsidRDefault="00020F9C" w:rsidP="007F78E1">
      <w:pPr>
        <w:ind w:firstLine="720"/>
        <w:contextualSpacing/>
        <w:jc w:val="both"/>
        <w:rPr>
          <w:rFonts w:ascii="Times New Roman" w:eastAsia="Times New Roman" w:hAnsi="Times New Roman" w:cs="Times New Roman"/>
        </w:rPr>
      </w:pPr>
    </w:p>
    <w:p w14:paraId="03340754" w14:textId="7E09C939" w:rsidR="00020F9C" w:rsidRPr="009E30C1" w:rsidRDefault="00020F9C" w:rsidP="007F78E1">
      <w:pPr>
        <w:ind w:firstLine="720"/>
        <w:contextualSpacing/>
        <w:jc w:val="both"/>
        <w:rPr>
          <w:rFonts w:ascii="Times New Roman" w:eastAsia="Times New Roman" w:hAnsi="Times New Roman" w:cs="Times New Roman"/>
        </w:rPr>
      </w:pPr>
    </w:p>
    <w:p w14:paraId="58799A40" w14:textId="4C1F7479" w:rsidR="00020F9C" w:rsidRPr="009E30C1" w:rsidRDefault="00020F9C" w:rsidP="007F78E1">
      <w:pPr>
        <w:ind w:firstLine="720"/>
        <w:contextualSpacing/>
        <w:jc w:val="both"/>
        <w:rPr>
          <w:rFonts w:ascii="Times New Roman" w:eastAsia="Times New Roman" w:hAnsi="Times New Roman" w:cs="Times New Roman"/>
        </w:rPr>
      </w:pPr>
    </w:p>
    <w:p w14:paraId="6DC41D05" w14:textId="179A4B92" w:rsidR="00020F9C" w:rsidRPr="009E30C1" w:rsidRDefault="00020F9C" w:rsidP="007F78E1">
      <w:pPr>
        <w:ind w:firstLine="720"/>
        <w:contextualSpacing/>
        <w:jc w:val="both"/>
        <w:rPr>
          <w:rFonts w:ascii="Times New Roman" w:eastAsia="Times New Roman" w:hAnsi="Times New Roman" w:cs="Times New Roman"/>
        </w:rPr>
      </w:pPr>
    </w:p>
    <w:p w14:paraId="1551D22B" w14:textId="669B39F8" w:rsidR="00020F9C" w:rsidRPr="009E30C1" w:rsidRDefault="00020F9C" w:rsidP="007F78E1">
      <w:pPr>
        <w:ind w:firstLine="720"/>
        <w:contextualSpacing/>
        <w:jc w:val="both"/>
        <w:rPr>
          <w:rFonts w:ascii="Times New Roman" w:eastAsia="Times New Roman" w:hAnsi="Times New Roman" w:cs="Times New Roman"/>
        </w:rPr>
      </w:pPr>
    </w:p>
    <w:p w14:paraId="6C0BCE49" w14:textId="2CA7E0D1" w:rsidR="00867599" w:rsidRDefault="00867599" w:rsidP="007F78E1">
      <w:pPr>
        <w:ind w:firstLine="720"/>
        <w:contextualSpacing/>
        <w:jc w:val="both"/>
        <w:rPr>
          <w:rFonts w:ascii="Times New Roman" w:eastAsia="Times New Roman" w:hAnsi="Times New Roman" w:cs="Times New Roman"/>
        </w:rPr>
      </w:pPr>
    </w:p>
    <w:p w14:paraId="3F686C12" w14:textId="170BF807" w:rsidR="00F66474" w:rsidRDefault="00F66474" w:rsidP="007F78E1">
      <w:pPr>
        <w:ind w:firstLine="720"/>
        <w:contextualSpacing/>
        <w:jc w:val="both"/>
        <w:rPr>
          <w:rFonts w:ascii="Times New Roman" w:eastAsia="Times New Roman" w:hAnsi="Times New Roman" w:cs="Times New Roman"/>
        </w:rPr>
      </w:pPr>
    </w:p>
    <w:p w14:paraId="4136EE6C" w14:textId="736582D1" w:rsidR="00F66474" w:rsidRDefault="00F66474" w:rsidP="007F78E1">
      <w:pPr>
        <w:ind w:firstLine="720"/>
        <w:contextualSpacing/>
        <w:jc w:val="both"/>
        <w:rPr>
          <w:rFonts w:ascii="Times New Roman" w:eastAsia="Times New Roman" w:hAnsi="Times New Roman" w:cs="Times New Roman"/>
        </w:rPr>
      </w:pPr>
    </w:p>
    <w:p w14:paraId="1858871C" w14:textId="17440854" w:rsidR="00F66474" w:rsidRDefault="00F66474" w:rsidP="007F78E1">
      <w:pPr>
        <w:ind w:firstLine="720"/>
        <w:contextualSpacing/>
        <w:jc w:val="both"/>
        <w:rPr>
          <w:rFonts w:ascii="Times New Roman" w:eastAsia="Times New Roman" w:hAnsi="Times New Roman" w:cs="Times New Roman"/>
        </w:rPr>
      </w:pPr>
    </w:p>
    <w:p w14:paraId="2800391D" w14:textId="2B9BC2A9" w:rsidR="00F66474" w:rsidRDefault="00F66474" w:rsidP="007F78E1">
      <w:pPr>
        <w:ind w:firstLine="720"/>
        <w:contextualSpacing/>
        <w:jc w:val="both"/>
        <w:rPr>
          <w:rFonts w:ascii="Times New Roman" w:eastAsia="Times New Roman" w:hAnsi="Times New Roman" w:cs="Times New Roman"/>
        </w:rPr>
      </w:pPr>
    </w:p>
    <w:p w14:paraId="11879EEB" w14:textId="1AE868D4" w:rsidR="00F66474" w:rsidRDefault="00F66474" w:rsidP="007F78E1">
      <w:pPr>
        <w:ind w:firstLine="720"/>
        <w:contextualSpacing/>
        <w:jc w:val="both"/>
        <w:rPr>
          <w:rFonts w:ascii="Times New Roman" w:eastAsia="Times New Roman" w:hAnsi="Times New Roman" w:cs="Times New Roman"/>
        </w:rPr>
      </w:pPr>
    </w:p>
    <w:p w14:paraId="610A3D1E" w14:textId="60D79943" w:rsidR="00F66474" w:rsidRDefault="00F66474" w:rsidP="007F78E1">
      <w:pPr>
        <w:ind w:firstLine="720"/>
        <w:contextualSpacing/>
        <w:jc w:val="both"/>
        <w:rPr>
          <w:rFonts w:ascii="Times New Roman" w:eastAsia="Times New Roman" w:hAnsi="Times New Roman" w:cs="Times New Roman"/>
        </w:rPr>
      </w:pPr>
    </w:p>
    <w:p w14:paraId="4A1F98B9" w14:textId="3932D4F0" w:rsidR="00F66474" w:rsidRDefault="00F66474" w:rsidP="007F78E1">
      <w:pPr>
        <w:ind w:firstLine="720"/>
        <w:contextualSpacing/>
        <w:jc w:val="both"/>
        <w:rPr>
          <w:rFonts w:ascii="Times New Roman" w:eastAsia="Times New Roman" w:hAnsi="Times New Roman" w:cs="Times New Roman"/>
        </w:rPr>
      </w:pPr>
    </w:p>
    <w:p w14:paraId="6E1FCBF5" w14:textId="54E06EDD" w:rsidR="00F66474" w:rsidRDefault="00F66474" w:rsidP="007F78E1">
      <w:pPr>
        <w:ind w:firstLine="720"/>
        <w:contextualSpacing/>
        <w:jc w:val="both"/>
        <w:rPr>
          <w:rFonts w:ascii="Times New Roman" w:eastAsia="Times New Roman" w:hAnsi="Times New Roman" w:cs="Times New Roman"/>
        </w:rPr>
      </w:pPr>
    </w:p>
    <w:p w14:paraId="4109EDAD" w14:textId="34EFD413" w:rsidR="00F66474" w:rsidRDefault="00F66474" w:rsidP="007F78E1">
      <w:pPr>
        <w:ind w:firstLine="720"/>
        <w:contextualSpacing/>
        <w:jc w:val="both"/>
        <w:rPr>
          <w:rFonts w:ascii="Times New Roman" w:eastAsia="Times New Roman" w:hAnsi="Times New Roman" w:cs="Times New Roman"/>
        </w:rPr>
      </w:pPr>
    </w:p>
    <w:p w14:paraId="6FA7A8A7" w14:textId="0DFE0103" w:rsidR="00F66474" w:rsidRDefault="00F66474" w:rsidP="007F78E1">
      <w:pPr>
        <w:ind w:firstLine="720"/>
        <w:contextualSpacing/>
        <w:jc w:val="both"/>
        <w:rPr>
          <w:rFonts w:ascii="Times New Roman" w:eastAsia="Times New Roman" w:hAnsi="Times New Roman" w:cs="Times New Roman"/>
        </w:rPr>
      </w:pPr>
    </w:p>
    <w:p w14:paraId="64798AC2" w14:textId="77777777" w:rsidR="00F66474" w:rsidRDefault="00F66474" w:rsidP="007F78E1">
      <w:pPr>
        <w:ind w:firstLine="720"/>
        <w:contextualSpacing/>
        <w:jc w:val="both"/>
        <w:rPr>
          <w:rFonts w:ascii="Times New Roman" w:eastAsia="Times New Roman" w:hAnsi="Times New Roman" w:cs="Times New Roman"/>
        </w:rPr>
      </w:pPr>
    </w:p>
    <w:p w14:paraId="32FD0604" w14:textId="2FDC90A9" w:rsidR="00F66474" w:rsidRDefault="00F66474" w:rsidP="007F78E1">
      <w:pPr>
        <w:ind w:firstLine="720"/>
        <w:contextualSpacing/>
        <w:jc w:val="both"/>
        <w:rPr>
          <w:rFonts w:ascii="Times New Roman" w:eastAsia="Times New Roman" w:hAnsi="Times New Roman" w:cs="Times New Roman"/>
        </w:rPr>
      </w:pPr>
    </w:p>
    <w:p w14:paraId="3BA668A1" w14:textId="7A08BC08" w:rsidR="00F66474" w:rsidRDefault="00F66474" w:rsidP="007F78E1">
      <w:pPr>
        <w:ind w:firstLine="720"/>
        <w:contextualSpacing/>
        <w:jc w:val="both"/>
        <w:rPr>
          <w:rFonts w:ascii="Times New Roman" w:eastAsia="Times New Roman" w:hAnsi="Times New Roman" w:cs="Times New Roman"/>
        </w:rPr>
      </w:pPr>
    </w:p>
    <w:p w14:paraId="3C226D0D" w14:textId="0FBE662A" w:rsidR="00F66474" w:rsidRDefault="00F66474" w:rsidP="007F78E1">
      <w:pPr>
        <w:ind w:firstLine="720"/>
        <w:contextualSpacing/>
        <w:jc w:val="both"/>
        <w:rPr>
          <w:rFonts w:ascii="Times New Roman" w:eastAsia="Times New Roman" w:hAnsi="Times New Roman" w:cs="Times New Roman"/>
        </w:rPr>
      </w:pPr>
    </w:p>
    <w:p w14:paraId="166215F4" w14:textId="4BF0EA10" w:rsidR="00F66474" w:rsidRDefault="00F66474" w:rsidP="007F78E1">
      <w:pPr>
        <w:ind w:firstLine="720"/>
        <w:contextualSpacing/>
        <w:jc w:val="both"/>
        <w:rPr>
          <w:rFonts w:ascii="Times New Roman" w:eastAsia="Times New Roman" w:hAnsi="Times New Roman" w:cs="Times New Roman"/>
        </w:rPr>
      </w:pPr>
    </w:p>
    <w:p w14:paraId="74503908" w14:textId="77777777" w:rsidR="00F66474" w:rsidRPr="009E30C1" w:rsidRDefault="00F66474" w:rsidP="007F78E1">
      <w:pPr>
        <w:ind w:firstLine="720"/>
        <w:contextualSpacing/>
        <w:jc w:val="both"/>
        <w:rPr>
          <w:rFonts w:ascii="Times New Roman" w:eastAsia="Times New Roman" w:hAnsi="Times New Roman" w:cs="Times New Roman"/>
        </w:rPr>
      </w:pPr>
    </w:p>
    <w:p w14:paraId="3C461671" w14:textId="67D7B9ED" w:rsidR="00867599" w:rsidRPr="009E30C1" w:rsidRDefault="00867599" w:rsidP="007F78E1">
      <w:pPr>
        <w:ind w:firstLine="720"/>
        <w:contextualSpacing/>
        <w:jc w:val="both"/>
        <w:rPr>
          <w:rFonts w:ascii="Times New Roman" w:eastAsia="Times New Roman" w:hAnsi="Times New Roman" w:cs="Times New Roman"/>
        </w:rPr>
      </w:pPr>
    </w:p>
    <w:p w14:paraId="0000009C" w14:textId="3E8A3C15" w:rsidR="00226DA9" w:rsidRPr="00F66474" w:rsidRDefault="001B5AD2" w:rsidP="00DE23D6">
      <w:pPr>
        <w:pStyle w:val="Naslov1"/>
        <w:numPr>
          <w:ilvl w:val="0"/>
          <w:numId w:val="17"/>
        </w:numPr>
        <w:rPr>
          <w:rFonts w:ascii="Arial Black" w:hAnsi="Arial Black"/>
        </w:rPr>
      </w:pPr>
      <w:bookmarkStart w:id="7" w:name="_Toc124506551"/>
      <w:r w:rsidRPr="00F66474">
        <w:rPr>
          <w:rFonts w:ascii="Arial Black" w:hAnsi="Arial Black"/>
        </w:rPr>
        <w:lastRenderedPageBreak/>
        <w:t>ОПШТИ ДЕО</w:t>
      </w:r>
      <w:bookmarkEnd w:id="7"/>
    </w:p>
    <w:p w14:paraId="3274B7DF" w14:textId="4E9BFE51" w:rsidR="00676C02" w:rsidRPr="009E30C1" w:rsidRDefault="00676C02" w:rsidP="00676C02">
      <w:pPr>
        <w:pStyle w:val="Pasussalistom"/>
        <w:ind w:left="360"/>
        <w:rPr>
          <w:rFonts w:ascii="Times New Roman" w:eastAsia="Times New Roman" w:hAnsi="Times New Roman" w:cs="Times New Roman"/>
          <w:b/>
        </w:rPr>
      </w:pPr>
    </w:p>
    <w:p w14:paraId="0F313055" w14:textId="1542B000" w:rsidR="00676C02" w:rsidRPr="00F66474" w:rsidRDefault="001B5AD2" w:rsidP="00DE23D6">
      <w:pPr>
        <w:pStyle w:val="Naslov2"/>
        <w:numPr>
          <w:ilvl w:val="1"/>
          <w:numId w:val="17"/>
        </w:numPr>
        <w:ind w:left="720"/>
        <w:jc w:val="center"/>
        <w:rPr>
          <w:rFonts w:ascii="Arial Black" w:hAnsi="Arial Black"/>
        </w:rPr>
      </w:pPr>
      <w:bookmarkStart w:id="8" w:name="_Toc124506552"/>
      <w:r w:rsidRPr="00F66474">
        <w:rPr>
          <w:rFonts w:ascii="Arial Black" w:hAnsi="Arial Black"/>
        </w:rPr>
        <w:t>Назив, подаци о седишту и одговорном лицу</w:t>
      </w:r>
      <w:bookmarkEnd w:id="8"/>
    </w:p>
    <w:p w14:paraId="51AC39F6" w14:textId="0C074CE8" w:rsidR="00676C02" w:rsidRPr="009E30C1" w:rsidRDefault="00676C02" w:rsidP="00676C02">
      <w:pPr>
        <w:pStyle w:val="Pasussalistom"/>
        <w:ind w:left="792"/>
        <w:rPr>
          <w:rFonts w:ascii="Times New Roman" w:eastAsia="Times New Roman" w:hAnsi="Times New Roman" w:cs="Times New Roman"/>
          <w:b/>
        </w:rPr>
      </w:pPr>
    </w:p>
    <w:p w14:paraId="4803F4DC" w14:textId="0BE22FDC" w:rsidR="00676C02" w:rsidRDefault="001B5AD2" w:rsidP="008E6C1D">
      <w:pPr>
        <w:ind w:firstLine="720"/>
        <w:jc w:val="both"/>
        <w:rPr>
          <w:rFonts w:eastAsia="Times New Roman"/>
          <w:bCs/>
        </w:rPr>
      </w:pPr>
      <w:r w:rsidRPr="008E6C1D">
        <w:rPr>
          <w:rFonts w:eastAsia="Times New Roman"/>
          <w:bCs/>
        </w:rPr>
        <w:t xml:space="preserve">Основна школа „Јован Јовановић </w:t>
      </w:r>
      <w:r w:rsidR="008E6C1D" w:rsidRPr="008E6C1D">
        <w:rPr>
          <w:rFonts w:eastAsia="Times New Roman"/>
          <w:bCs/>
        </w:rPr>
        <w:t>З</w:t>
      </w:r>
      <w:r w:rsidRPr="008E6C1D">
        <w:rPr>
          <w:rFonts w:eastAsia="Times New Roman"/>
          <w:bCs/>
        </w:rPr>
        <w:t>мај“</w:t>
      </w:r>
      <w:r w:rsidR="008E6C1D" w:rsidRPr="008E6C1D">
        <w:rPr>
          <w:rFonts w:eastAsia="Times New Roman"/>
          <w:bCs/>
        </w:rPr>
        <w:t xml:space="preserve"> (у даљем тексту </w:t>
      </w:r>
      <w:r w:rsidR="001403EA">
        <w:rPr>
          <w:rFonts w:eastAsia="Times New Roman"/>
          <w:bCs/>
        </w:rPr>
        <w:t>Школа</w:t>
      </w:r>
      <w:r w:rsidR="008E6C1D" w:rsidRPr="008E6C1D">
        <w:rPr>
          <w:rFonts w:eastAsia="Times New Roman"/>
          <w:bCs/>
        </w:rPr>
        <w:t>)</w:t>
      </w:r>
      <w:r w:rsidR="008E6C1D">
        <w:rPr>
          <w:rFonts w:eastAsia="Times New Roman"/>
          <w:bCs/>
        </w:rPr>
        <w:t xml:space="preserve"> своју делатност обавља на територији Републике Србије, општина </w:t>
      </w:r>
      <w:proofErr w:type="spellStart"/>
      <w:r w:rsidR="008E6C1D">
        <w:rPr>
          <w:rFonts w:eastAsia="Times New Roman"/>
          <w:bCs/>
        </w:rPr>
        <w:t>Свилајнац</w:t>
      </w:r>
      <w:proofErr w:type="spellEnd"/>
      <w:r w:rsidR="008256B0">
        <w:rPr>
          <w:rFonts w:eastAsia="Times New Roman"/>
          <w:bCs/>
        </w:rPr>
        <w:t xml:space="preserve"> </w:t>
      </w:r>
      <w:r w:rsidR="008256B0" w:rsidRPr="008E6C1D">
        <w:rPr>
          <w:rFonts w:eastAsia="Times New Roman"/>
          <w:bCs/>
        </w:rPr>
        <w:t xml:space="preserve">са седиштем у </w:t>
      </w:r>
      <w:proofErr w:type="spellStart"/>
      <w:r w:rsidR="008256B0" w:rsidRPr="008E6C1D">
        <w:rPr>
          <w:rFonts w:eastAsia="Times New Roman"/>
          <w:bCs/>
        </w:rPr>
        <w:t>Свилајнцу</w:t>
      </w:r>
      <w:proofErr w:type="spellEnd"/>
      <w:r w:rsidR="008256B0">
        <w:rPr>
          <w:rFonts w:eastAsia="Times New Roman"/>
          <w:bCs/>
        </w:rPr>
        <w:t xml:space="preserve"> и ван седишта у издвојеним одељењима што је приказано у табели:</w:t>
      </w:r>
    </w:p>
    <w:p w14:paraId="7F52C4FD" w14:textId="77777777" w:rsidR="00C742DD" w:rsidRDefault="00C742DD" w:rsidP="008E6C1D">
      <w:pPr>
        <w:ind w:firstLine="720"/>
        <w:jc w:val="both"/>
        <w:rPr>
          <w:rFonts w:eastAsia="Times New Roman"/>
          <w:bCs/>
        </w:rPr>
      </w:pPr>
    </w:p>
    <w:tbl>
      <w:tblPr>
        <w:tblStyle w:val="Koordinatnamreatabele"/>
        <w:tblW w:w="0" w:type="auto"/>
        <w:jc w:val="center"/>
        <w:tblLook w:val="04A0" w:firstRow="1" w:lastRow="0" w:firstColumn="1" w:lastColumn="0" w:noHBand="0" w:noVBand="1"/>
      </w:tblPr>
      <w:tblGrid>
        <w:gridCol w:w="964"/>
        <w:gridCol w:w="3175"/>
        <w:gridCol w:w="4819"/>
      </w:tblGrid>
      <w:tr w:rsidR="008256B0" w14:paraId="47D903A4" w14:textId="77777777" w:rsidTr="00E81299">
        <w:trPr>
          <w:trHeight w:val="454"/>
          <w:jc w:val="center"/>
        </w:trPr>
        <w:tc>
          <w:tcPr>
            <w:tcW w:w="964" w:type="dxa"/>
            <w:vAlign w:val="center"/>
          </w:tcPr>
          <w:p w14:paraId="14EC54DF" w14:textId="5E9606BF" w:rsidR="008256B0" w:rsidRDefault="008256B0" w:rsidP="008256B0">
            <w:pPr>
              <w:jc w:val="center"/>
              <w:rPr>
                <w:rFonts w:eastAsia="Times New Roman"/>
                <w:bCs/>
              </w:rPr>
            </w:pPr>
            <w:r>
              <w:rPr>
                <w:rFonts w:eastAsia="Times New Roman"/>
                <w:bCs/>
              </w:rPr>
              <w:t>Р. бр.</w:t>
            </w:r>
          </w:p>
        </w:tc>
        <w:tc>
          <w:tcPr>
            <w:tcW w:w="3175" w:type="dxa"/>
            <w:vAlign w:val="center"/>
          </w:tcPr>
          <w:p w14:paraId="49809BE5" w14:textId="5CB62F56" w:rsidR="008256B0" w:rsidRDefault="008256B0" w:rsidP="008256B0">
            <w:pPr>
              <w:jc w:val="center"/>
              <w:rPr>
                <w:rFonts w:eastAsia="Times New Roman"/>
                <w:bCs/>
              </w:rPr>
            </w:pPr>
            <w:r>
              <w:rPr>
                <w:rFonts w:eastAsia="Times New Roman"/>
                <w:bCs/>
              </w:rPr>
              <w:t>Назив издвојеног одељења</w:t>
            </w:r>
          </w:p>
        </w:tc>
        <w:tc>
          <w:tcPr>
            <w:tcW w:w="4819" w:type="dxa"/>
            <w:vAlign w:val="center"/>
          </w:tcPr>
          <w:p w14:paraId="65E97276" w14:textId="65B1CDE0" w:rsidR="008256B0" w:rsidRDefault="008256B0" w:rsidP="008256B0">
            <w:pPr>
              <w:jc w:val="center"/>
              <w:rPr>
                <w:rFonts w:eastAsia="Times New Roman"/>
                <w:bCs/>
              </w:rPr>
            </w:pPr>
            <w:r>
              <w:rPr>
                <w:rFonts w:eastAsia="Times New Roman"/>
                <w:bCs/>
              </w:rPr>
              <w:t>Адреса</w:t>
            </w:r>
          </w:p>
        </w:tc>
      </w:tr>
      <w:tr w:rsidR="008256B0" w14:paraId="78050D50" w14:textId="77777777" w:rsidTr="00C742DD">
        <w:trPr>
          <w:trHeight w:val="510"/>
          <w:jc w:val="center"/>
        </w:trPr>
        <w:tc>
          <w:tcPr>
            <w:tcW w:w="964" w:type="dxa"/>
            <w:vAlign w:val="center"/>
          </w:tcPr>
          <w:p w14:paraId="628F3946" w14:textId="77777777" w:rsidR="008256B0" w:rsidRPr="008256B0" w:rsidRDefault="008256B0" w:rsidP="00DE23D6">
            <w:pPr>
              <w:pStyle w:val="Pasussalistom"/>
              <w:numPr>
                <w:ilvl w:val="0"/>
                <w:numId w:val="4"/>
              </w:numPr>
              <w:jc w:val="both"/>
              <w:rPr>
                <w:rFonts w:eastAsia="Times New Roman"/>
                <w:bCs/>
              </w:rPr>
            </w:pPr>
          </w:p>
        </w:tc>
        <w:tc>
          <w:tcPr>
            <w:tcW w:w="3175" w:type="dxa"/>
            <w:vAlign w:val="center"/>
          </w:tcPr>
          <w:p w14:paraId="2B952F09" w14:textId="26CAB22C" w:rsidR="008256B0" w:rsidRDefault="008256B0" w:rsidP="008256B0">
            <w:pPr>
              <w:rPr>
                <w:rFonts w:eastAsia="Times New Roman"/>
                <w:bCs/>
              </w:rPr>
            </w:pPr>
            <w:r>
              <w:rPr>
                <w:rFonts w:eastAsia="Times New Roman"/>
                <w:bCs/>
              </w:rPr>
              <w:t xml:space="preserve">ИО </w:t>
            </w:r>
            <w:proofErr w:type="spellStart"/>
            <w:r>
              <w:rPr>
                <w:rFonts w:eastAsia="Times New Roman"/>
                <w:bCs/>
              </w:rPr>
              <w:t>Црквенац</w:t>
            </w:r>
            <w:proofErr w:type="spellEnd"/>
          </w:p>
        </w:tc>
        <w:tc>
          <w:tcPr>
            <w:tcW w:w="4819" w:type="dxa"/>
            <w:vAlign w:val="center"/>
          </w:tcPr>
          <w:p w14:paraId="153A48BC" w14:textId="793A174A" w:rsidR="008256B0" w:rsidRDefault="00E81299" w:rsidP="008256B0">
            <w:pPr>
              <w:jc w:val="both"/>
              <w:rPr>
                <w:rFonts w:eastAsia="Times New Roman"/>
                <w:bCs/>
              </w:rPr>
            </w:pPr>
            <w:proofErr w:type="spellStart"/>
            <w:r>
              <w:rPr>
                <w:rFonts w:eastAsia="Times New Roman"/>
                <w:bCs/>
              </w:rPr>
              <w:t>Црквенац</w:t>
            </w:r>
            <w:proofErr w:type="spellEnd"/>
            <w:r>
              <w:rPr>
                <w:rFonts w:eastAsia="Times New Roman"/>
                <w:bCs/>
              </w:rPr>
              <w:t>, Моравска 2</w:t>
            </w:r>
          </w:p>
        </w:tc>
      </w:tr>
      <w:tr w:rsidR="008256B0" w14:paraId="16235048" w14:textId="77777777" w:rsidTr="00C742DD">
        <w:trPr>
          <w:trHeight w:val="510"/>
          <w:jc w:val="center"/>
        </w:trPr>
        <w:tc>
          <w:tcPr>
            <w:tcW w:w="964" w:type="dxa"/>
            <w:vAlign w:val="center"/>
          </w:tcPr>
          <w:p w14:paraId="5399713E" w14:textId="77777777" w:rsidR="008256B0" w:rsidRPr="008256B0" w:rsidRDefault="008256B0" w:rsidP="00DE23D6">
            <w:pPr>
              <w:pStyle w:val="Pasussalistom"/>
              <w:numPr>
                <w:ilvl w:val="0"/>
                <w:numId w:val="4"/>
              </w:numPr>
              <w:jc w:val="both"/>
              <w:rPr>
                <w:rFonts w:eastAsia="Times New Roman"/>
                <w:bCs/>
              </w:rPr>
            </w:pPr>
          </w:p>
        </w:tc>
        <w:tc>
          <w:tcPr>
            <w:tcW w:w="3175" w:type="dxa"/>
            <w:vAlign w:val="center"/>
          </w:tcPr>
          <w:p w14:paraId="409A418C" w14:textId="49D4E7A7" w:rsidR="008256B0" w:rsidRDefault="008256B0" w:rsidP="008256B0">
            <w:pPr>
              <w:rPr>
                <w:rFonts w:eastAsia="Times New Roman"/>
                <w:bCs/>
              </w:rPr>
            </w:pPr>
            <w:r>
              <w:rPr>
                <w:rFonts w:eastAsia="Times New Roman"/>
                <w:bCs/>
              </w:rPr>
              <w:t xml:space="preserve">ИО </w:t>
            </w:r>
            <w:proofErr w:type="spellStart"/>
            <w:r>
              <w:rPr>
                <w:rFonts w:eastAsia="Times New Roman"/>
                <w:bCs/>
              </w:rPr>
              <w:t>Гложане</w:t>
            </w:r>
            <w:proofErr w:type="spellEnd"/>
          </w:p>
        </w:tc>
        <w:tc>
          <w:tcPr>
            <w:tcW w:w="4819" w:type="dxa"/>
            <w:vAlign w:val="center"/>
          </w:tcPr>
          <w:p w14:paraId="78D17285" w14:textId="2E224549" w:rsidR="008256B0" w:rsidRDefault="00E81299" w:rsidP="008256B0">
            <w:pPr>
              <w:jc w:val="both"/>
              <w:rPr>
                <w:rFonts w:eastAsia="Times New Roman"/>
                <w:bCs/>
              </w:rPr>
            </w:pPr>
            <w:proofErr w:type="spellStart"/>
            <w:r>
              <w:rPr>
                <w:rFonts w:eastAsia="Times New Roman"/>
                <w:bCs/>
              </w:rPr>
              <w:t>Гложане</w:t>
            </w:r>
            <w:proofErr w:type="spellEnd"/>
            <w:r>
              <w:rPr>
                <w:rFonts w:eastAsia="Times New Roman"/>
                <w:bCs/>
              </w:rPr>
              <w:t xml:space="preserve">, </w:t>
            </w:r>
            <w:r w:rsidRPr="00E81299">
              <w:rPr>
                <w:rFonts w:eastAsia="Times New Roman"/>
                <w:bCs/>
              </w:rPr>
              <w:t>Кнеза Петра 19</w:t>
            </w:r>
          </w:p>
        </w:tc>
      </w:tr>
      <w:tr w:rsidR="008256B0" w14:paraId="5D473036" w14:textId="77777777" w:rsidTr="00C742DD">
        <w:trPr>
          <w:trHeight w:val="510"/>
          <w:jc w:val="center"/>
        </w:trPr>
        <w:tc>
          <w:tcPr>
            <w:tcW w:w="964" w:type="dxa"/>
            <w:vAlign w:val="center"/>
          </w:tcPr>
          <w:p w14:paraId="20F36822" w14:textId="77777777" w:rsidR="008256B0" w:rsidRPr="008256B0" w:rsidRDefault="008256B0" w:rsidP="00DE23D6">
            <w:pPr>
              <w:pStyle w:val="Pasussalistom"/>
              <w:numPr>
                <w:ilvl w:val="0"/>
                <w:numId w:val="4"/>
              </w:numPr>
              <w:jc w:val="both"/>
              <w:rPr>
                <w:rFonts w:eastAsia="Times New Roman"/>
                <w:bCs/>
              </w:rPr>
            </w:pPr>
          </w:p>
        </w:tc>
        <w:tc>
          <w:tcPr>
            <w:tcW w:w="3175" w:type="dxa"/>
            <w:vAlign w:val="center"/>
          </w:tcPr>
          <w:p w14:paraId="34EEAB35" w14:textId="40B7A852" w:rsidR="008256B0" w:rsidRDefault="008256B0" w:rsidP="008256B0">
            <w:pPr>
              <w:rPr>
                <w:rFonts w:eastAsia="Times New Roman"/>
                <w:bCs/>
              </w:rPr>
            </w:pPr>
            <w:r>
              <w:rPr>
                <w:rFonts w:eastAsia="Times New Roman"/>
                <w:bCs/>
              </w:rPr>
              <w:t>ИО Дубље</w:t>
            </w:r>
          </w:p>
        </w:tc>
        <w:tc>
          <w:tcPr>
            <w:tcW w:w="4819" w:type="dxa"/>
            <w:vAlign w:val="center"/>
          </w:tcPr>
          <w:p w14:paraId="432AD557" w14:textId="17AB0A33" w:rsidR="008256B0" w:rsidRDefault="00E81299" w:rsidP="008256B0">
            <w:pPr>
              <w:jc w:val="both"/>
              <w:rPr>
                <w:rFonts w:eastAsia="Times New Roman"/>
                <w:bCs/>
              </w:rPr>
            </w:pPr>
            <w:r>
              <w:rPr>
                <w:rFonts w:eastAsia="Times New Roman"/>
                <w:bCs/>
              </w:rPr>
              <w:t xml:space="preserve">Дубље, </w:t>
            </w:r>
            <w:r w:rsidRPr="00E81299">
              <w:rPr>
                <w:rFonts w:eastAsia="Times New Roman"/>
                <w:bCs/>
              </w:rPr>
              <w:t>Ресавска 1</w:t>
            </w:r>
          </w:p>
        </w:tc>
      </w:tr>
      <w:tr w:rsidR="008256B0" w14:paraId="4F5F9785" w14:textId="77777777" w:rsidTr="00C742DD">
        <w:trPr>
          <w:trHeight w:val="510"/>
          <w:jc w:val="center"/>
        </w:trPr>
        <w:tc>
          <w:tcPr>
            <w:tcW w:w="964" w:type="dxa"/>
            <w:vAlign w:val="center"/>
          </w:tcPr>
          <w:p w14:paraId="6DA9E823" w14:textId="77777777" w:rsidR="008256B0" w:rsidRPr="008256B0" w:rsidRDefault="008256B0" w:rsidP="00DE23D6">
            <w:pPr>
              <w:pStyle w:val="Pasussalistom"/>
              <w:numPr>
                <w:ilvl w:val="0"/>
                <w:numId w:val="4"/>
              </w:numPr>
              <w:jc w:val="both"/>
              <w:rPr>
                <w:rFonts w:eastAsia="Times New Roman"/>
                <w:bCs/>
              </w:rPr>
            </w:pPr>
          </w:p>
        </w:tc>
        <w:tc>
          <w:tcPr>
            <w:tcW w:w="3175" w:type="dxa"/>
            <w:vAlign w:val="center"/>
          </w:tcPr>
          <w:p w14:paraId="2A3B79CE" w14:textId="6B9EB28D" w:rsidR="008256B0" w:rsidRDefault="008256B0" w:rsidP="008256B0">
            <w:pPr>
              <w:rPr>
                <w:rFonts w:eastAsia="Times New Roman"/>
                <w:bCs/>
              </w:rPr>
            </w:pPr>
            <w:r>
              <w:rPr>
                <w:rFonts w:eastAsia="Times New Roman"/>
                <w:bCs/>
              </w:rPr>
              <w:t>ИО Грабовац</w:t>
            </w:r>
          </w:p>
        </w:tc>
        <w:tc>
          <w:tcPr>
            <w:tcW w:w="4819" w:type="dxa"/>
            <w:vAlign w:val="center"/>
          </w:tcPr>
          <w:p w14:paraId="46BCADAD" w14:textId="5707C37B" w:rsidR="008256B0" w:rsidRDefault="00E81299" w:rsidP="008256B0">
            <w:pPr>
              <w:jc w:val="both"/>
              <w:rPr>
                <w:rFonts w:eastAsia="Times New Roman"/>
                <w:bCs/>
              </w:rPr>
            </w:pPr>
            <w:r>
              <w:rPr>
                <w:rFonts w:eastAsia="Times New Roman"/>
                <w:bCs/>
              </w:rPr>
              <w:t xml:space="preserve">Грабовац, </w:t>
            </w:r>
            <w:r w:rsidRPr="00E81299">
              <w:rPr>
                <w:rFonts w:eastAsia="Times New Roman"/>
                <w:bCs/>
              </w:rPr>
              <w:t>Карађорђева 4</w:t>
            </w:r>
          </w:p>
        </w:tc>
      </w:tr>
      <w:tr w:rsidR="008256B0" w14:paraId="2B2CABCC" w14:textId="77777777" w:rsidTr="00C742DD">
        <w:trPr>
          <w:trHeight w:val="510"/>
          <w:jc w:val="center"/>
        </w:trPr>
        <w:tc>
          <w:tcPr>
            <w:tcW w:w="964" w:type="dxa"/>
            <w:vAlign w:val="center"/>
          </w:tcPr>
          <w:p w14:paraId="11EB9E33" w14:textId="77777777" w:rsidR="008256B0" w:rsidRPr="008256B0" w:rsidRDefault="008256B0" w:rsidP="00DE23D6">
            <w:pPr>
              <w:pStyle w:val="Pasussalistom"/>
              <w:numPr>
                <w:ilvl w:val="0"/>
                <w:numId w:val="4"/>
              </w:numPr>
              <w:jc w:val="both"/>
              <w:rPr>
                <w:rFonts w:eastAsia="Times New Roman"/>
                <w:bCs/>
              </w:rPr>
            </w:pPr>
          </w:p>
        </w:tc>
        <w:tc>
          <w:tcPr>
            <w:tcW w:w="3175" w:type="dxa"/>
            <w:vAlign w:val="center"/>
          </w:tcPr>
          <w:p w14:paraId="1720D1C9" w14:textId="0446C94B" w:rsidR="008256B0" w:rsidRDefault="008256B0" w:rsidP="008256B0">
            <w:pPr>
              <w:rPr>
                <w:rFonts w:eastAsia="Times New Roman"/>
                <w:bCs/>
              </w:rPr>
            </w:pPr>
            <w:r>
              <w:rPr>
                <w:rFonts w:eastAsia="Times New Roman"/>
                <w:bCs/>
              </w:rPr>
              <w:t xml:space="preserve">ИО </w:t>
            </w:r>
            <w:proofErr w:type="spellStart"/>
            <w:r>
              <w:rPr>
                <w:rFonts w:eastAsia="Times New Roman"/>
                <w:bCs/>
              </w:rPr>
              <w:t>Врлане</w:t>
            </w:r>
            <w:proofErr w:type="spellEnd"/>
          </w:p>
        </w:tc>
        <w:tc>
          <w:tcPr>
            <w:tcW w:w="4819" w:type="dxa"/>
            <w:vAlign w:val="center"/>
          </w:tcPr>
          <w:p w14:paraId="611CDBE4" w14:textId="2672F6B0" w:rsidR="008256B0" w:rsidRDefault="00E81299" w:rsidP="008256B0">
            <w:pPr>
              <w:jc w:val="both"/>
              <w:rPr>
                <w:rFonts w:eastAsia="Times New Roman"/>
                <w:bCs/>
              </w:rPr>
            </w:pPr>
            <w:proofErr w:type="spellStart"/>
            <w:r>
              <w:rPr>
                <w:rFonts w:eastAsia="Times New Roman"/>
                <w:bCs/>
              </w:rPr>
              <w:t>Врлане</w:t>
            </w:r>
            <w:proofErr w:type="spellEnd"/>
            <w:r>
              <w:rPr>
                <w:rFonts w:eastAsia="Times New Roman"/>
                <w:bCs/>
              </w:rPr>
              <w:t xml:space="preserve">, </w:t>
            </w:r>
            <w:r w:rsidRPr="00E81299">
              <w:rPr>
                <w:rFonts w:eastAsia="Times New Roman"/>
                <w:bCs/>
              </w:rPr>
              <w:t>Чеде Ђурђевића 28</w:t>
            </w:r>
          </w:p>
        </w:tc>
      </w:tr>
      <w:tr w:rsidR="008256B0" w14:paraId="5A32D014" w14:textId="77777777" w:rsidTr="00C742DD">
        <w:trPr>
          <w:trHeight w:val="510"/>
          <w:jc w:val="center"/>
        </w:trPr>
        <w:tc>
          <w:tcPr>
            <w:tcW w:w="964" w:type="dxa"/>
            <w:vAlign w:val="center"/>
          </w:tcPr>
          <w:p w14:paraId="5CFFEDED" w14:textId="77777777" w:rsidR="008256B0" w:rsidRPr="008256B0" w:rsidRDefault="008256B0" w:rsidP="00DE23D6">
            <w:pPr>
              <w:pStyle w:val="Pasussalistom"/>
              <w:numPr>
                <w:ilvl w:val="0"/>
                <w:numId w:val="4"/>
              </w:numPr>
              <w:jc w:val="both"/>
              <w:rPr>
                <w:rFonts w:eastAsia="Times New Roman"/>
                <w:bCs/>
              </w:rPr>
            </w:pPr>
          </w:p>
        </w:tc>
        <w:tc>
          <w:tcPr>
            <w:tcW w:w="3175" w:type="dxa"/>
            <w:vAlign w:val="center"/>
          </w:tcPr>
          <w:p w14:paraId="6157974E" w14:textId="337CECAE" w:rsidR="008256B0" w:rsidRDefault="008256B0" w:rsidP="008256B0">
            <w:pPr>
              <w:rPr>
                <w:rFonts w:eastAsia="Times New Roman"/>
                <w:bCs/>
              </w:rPr>
            </w:pPr>
            <w:r>
              <w:rPr>
                <w:rFonts w:eastAsia="Times New Roman"/>
                <w:bCs/>
              </w:rPr>
              <w:t>ИО Луковица</w:t>
            </w:r>
          </w:p>
        </w:tc>
        <w:tc>
          <w:tcPr>
            <w:tcW w:w="4819" w:type="dxa"/>
            <w:vAlign w:val="center"/>
          </w:tcPr>
          <w:p w14:paraId="78546EFD" w14:textId="72776380" w:rsidR="008256B0" w:rsidRDefault="00E81299" w:rsidP="008256B0">
            <w:pPr>
              <w:jc w:val="both"/>
              <w:rPr>
                <w:rFonts w:eastAsia="Times New Roman"/>
                <w:bCs/>
              </w:rPr>
            </w:pPr>
            <w:r>
              <w:rPr>
                <w:rFonts w:eastAsia="Times New Roman"/>
                <w:bCs/>
              </w:rPr>
              <w:t xml:space="preserve">Луковица, </w:t>
            </w:r>
            <w:r w:rsidRPr="00E81299">
              <w:rPr>
                <w:rFonts w:eastAsia="Times New Roman"/>
                <w:bCs/>
              </w:rPr>
              <w:t>Драгана Јоксимовића Белог бб</w:t>
            </w:r>
          </w:p>
        </w:tc>
      </w:tr>
      <w:tr w:rsidR="008256B0" w14:paraId="6CE5A53E" w14:textId="77777777" w:rsidTr="00C742DD">
        <w:trPr>
          <w:trHeight w:val="510"/>
          <w:jc w:val="center"/>
        </w:trPr>
        <w:tc>
          <w:tcPr>
            <w:tcW w:w="964" w:type="dxa"/>
            <w:vAlign w:val="center"/>
          </w:tcPr>
          <w:p w14:paraId="4F0547E9" w14:textId="77777777" w:rsidR="008256B0" w:rsidRPr="008256B0" w:rsidRDefault="008256B0" w:rsidP="00DE23D6">
            <w:pPr>
              <w:pStyle w:val="Pasussalistom"/>
              <w:numPr>
                <w:ilvl w:val="0"/>
                <w:numId w:val="4"/>
              </w:numPr>
              <w:jc w:val="both"/>
              <w:rPr>
                <w:rFonts w:eastAsia="Times New Roman"/>
                <w:bCs/>
              </w:rPr>
            </w:pPr>
          </w:p>
        </w:tc>
        <w:tc>
          <w:tcPr>
            <w:tcW w:w="3175" w:type="dxa"/>
            <w:vAlign w:val="center"/>
          </w:tcPr>
          <w:p w14:paraId="18A4A2AB" w14:textId="2A10CABC" w:rsidR="008256B0" w:rsidRPr="008256B0" w:rsidRDefault="008256B0" w:rsidP="008256B0">
            <w:pPr>
              <w:rPr>
                <w:rFonts w:eastAsia="Times New Roman"/>
                <w:bCs/>
              </w:rPr>
            </w:pPr>
            <w:r>
              <w:rPr>
                <w:rFonts w:eastAsia="Times New Roman"/>
                <w:bCs/>
              </w:rPr>
              <w:t>ИО Бобово</w:t>
            </w:r>
          </w:p>
        </w:tc>
        <w:tc>
          <w:tcPr>
            <w:tcW w:w="4819" w:type="dxa"/>
            <w:vAlign w:val="center"/>
          </w:tcPr>
          <w:p w14:paraId="7F01389C" w14:textId="08491D23" w:rsidR="008256B0" w:rsidRDefault="00E81299" w:rsidP="008256B0">
            <w:pPr>
              <w:jc w:val="both"/>
              <w:rPr>
                <w:rFonts w:eastAsia="Times New Roman"/>
                <w:bCs/>
              </w:rPr>
            </w:pPr>
            <w:r>
              <w:rPr>
                <w:rFonts w:eastAsia="Times New Roman"/>
                <w:bCs/>
              </w:rPr>
              <w:t xml:space="preserve">Бобово, </w:t>
            </w:r>
            <w:r w:rsidRPr="00E81299">
              <w:rPr>
                <w:rFonts w:eastAsia="Times New Roman"/>
                <w:bCs/>
              </w:rPr>
              <w:t>Војводе Степе Степановића 16</w:t>
            </w:r>
          </w:p>
        </w:tc>
      </w:tr>
      <w:tr w:rsidR="008256B0" w14:paraId="5B514A76" w14:textId="77777777" w:rsidTr="00C742DD">
        <w:trPr>
          <w:trHeight w:val="510"/>
          <w:jc w:val="center"/>
        </w:trPr>
        <w:tc>
          <w:tcPr>
            <w:tcW w:w="964" w:type="dxa"/>
            <w:vAlign w:val="center"/>
          </w:tcPr>
          <w:p w14:paraId="62C29557" w14:textId="77777777" w:rsidR="008256B0" w:rsidRPr="008256B0" w:rsidRDefault="008256B0" w:rsidP="00DE23D6">
            <w:pPr>
              <w:pStyle w:val="Pasussalistom"/>
              <w:numPr>
                <w:ilvl w:val="0"/>
                <w:numId w:val="4"/>
              </w:numPr>
              <w:jc w:val="both"/>
              <w:rPr>
                <w:rFonts w:eastAsia="Times New Roman"/>
                <w:bCs/>
              </w:rPr>
            </w:pPr>
          </w:p>
        </w:tc>
        <w:tc>
          <w:tcPr>
            <w:tcW w:w="3175" w:type="dxa"/>
            <w:vAlign w:val="center"/>
          </w:tcPr>
          <w:p w14:paraId="5DE80C9C" w14:textId="3A56AB72" w:rsidR="008256B0" w:rsidRDefault="008256B0" w:rsidP="008256B0">
            <w:pPr>
              <w:rPr>
                <w:rFonts w:eastAsia="Times New Roman"/>
                <w:bCs/>
              </w:rPr>
            </w:pPr>
            <w:r>
              <w:rPr>
                <w:rFonts w:eastAsia="Times New Roman"/>
                <w:bCs/>
              </w:rPr>
              <w:t xml:space="preserve">ИО </w:t>
            </w:r>
            <w:proofErr w:type="spellStart"/>
            <w:r>
              <w:rPr>
                <w:rFonts w:eastAsia="Times New Roman"/>
                <w:bCs/>
              </w:rPr>
              <w:t>Проштинац</w:t>
            </w:r>
            <w:proofErr w:type="spellEnd"/>
          </w:p>
        </w:tc>
        <w:tc>
          <w:tcPr>
            <w:tcW w:w="4819" w:type="dxa"/>
            <w:vAlign w:val="center"/>
          </w:tcPr>
          <w:p w14:paraId="2A38ACFE" w14:textId="1F039072" w:rsidR="008256B0" w:rsidRDefault="00E81299" w:rsidP="008256B0">
            <w:pPr>
              <w:jc w:val="both"/>
              <w:rPr>
                <w:rFonts w:eastAsia="Times New Roman"/>
                <w:bCs/>
              </w:rPr>
            </w:pPr>
            <w:proofErr w:type="spellStart"/>
            <w:r>
              <w:rPr>
                <w:rFonts w:eastAsia="Times New Roman"/>
                <w:bCs/>
              </w:rPr>
              <w:t>Проштинац</w:t>
            </w:r>
            <w:proofErr w:type="spellEnd"/>
            <w:r>
              <w:rPr>
                <w:rFonts w:eastAsia="Times New Roman"/>
                <w:bCs/>
              </w:rPr>
              <w:t xml:space="preserve">, </w:t>
            </w:r>
            <w:r w:rsidRPr="00E81299">
              <w:rPr>
                <w:rFonts w:eastAsia="Times New Roman"/>
                <w:bCs/>
              </w:rPr>
              <w:t>Светосавска 2</w:t>
            </w:r>
          </w:p>
        </w:tc>
      </w:tr>
      <w:tr w:rsidR="008256B0" w14:paraId="18073953" w14:textId="77777777" w:rsidTr="00C742DD">
        <w:trPr>
          <w:trHeight w:val="510"/>
          <w:jc w:val="center"/>
        </w:trPr>
        <w:tc>
          <w:tcPr>
            <w:tcW w:w="964" w:type="dxa"/>
            <w:vAlign w:val="center"/>
          </w:tcPr>
          <w:p w14:paraId="6E4580FC" w14:textId="77777777" w:rsidR="008256B0" w:rsidRPr="008256B0" w:rsidRDefault="008256B0" w:rsidP="00DE23D6">
            <w:pPr>
              <w:pStyle w:val="Pasussalistom"/>
              <w:numPr>
                <w:ilvl w:val="0"/>
                <w:numId w:val="4"/>
              </w:numPr>
              <w:jc w:val="both"/>
              <w:rPr>
                <w:rFonts w:eastAsia="Times New Roman"/>
                <w:bCs/>
              </w:rPr>
            </w:pPr>
          </w:p>
        </w:tc>
        <w:tc>
          <w:tcPr>
            <w:tcW w:w="3175" w:type="dxa"/>
            <w:vAlign w:val="center"/>
          </w:tcPr>
          <w:p w14:paraId="7B724758" w14:textId="2B4A4951" w:rsidR="008256B0" w:rsidRDefault="008256B0" w:rsidP="008256B0">
            <w:pPr>
              <w:rPr>
                <w:rFonts w:eastAsia="Times New Roman"/>
                <w:bCs/>
              </w:rPr>
            </w:pPr>
            <w:r>
              <w:rPr>
                <w:rFonts w:eastAsia="Times New Roman"/>
                <w:bCs/>
              </w:rPr>
              <w:t xml:space="preserve">ИО </w:t>
            </w:r>
            <w:proofErr w:type="spellStart"/>
            <w:r>
              <w:rPr>
                <w:rFonts w:eastAsia="Times New Roman"/>
                <w:bCs/>
              </w:rPr>
              <w:t>Дубница</w:t>
            </w:r>
            <w:proofErr w:type="spellEnd"/>
          </w:p>
        </w:tc>
        <w:tc>
          <w:tcPr>
            <w:tcW w:w="4819" w:type="dxa"/>
            <w:vAlign w:val="center"/>
          </w:tcPr>
          <w:p w14:paraId="6A27E849" w14:textId="690277E6" w:rsidR="008256B0" w:rsidRDefault="00E81299" w:rsidP="008256B0">
            <w:pPr>
              <w:jc w:val="both"/>
              <w:rPr>
                <w:rFonts w:eastAsia="Times New Roman"/>
                <w:bCs/>
              </w:rPr>
            </w:pPr>
            <w:proofErr w:type="spellStart"/>
            <w:r>
              <w:rPr>
                <w:rFonts w:eastAsia="Times New Roman"/>
                <w:bCs/>
              </w:rPr>
              <w:t>Дубница</w:t>
            </w:r>
            <w:proofErr w:type="spellEnd"/>
            <w:r>
              <w:rPr>
                <w:rFonts w:eastAsia="Times New Roman"/>
                <w:bCs/>
              </w:rPr>
              <w:t xml:space="preserve">, </w:t>
            </w:r>
            <w:r w:rsidRPr="00E81299">
              <w:rPr>
                <w:rFonts w:eastAsia="Times New Roman"/>
                <w:bCs/>
              </w:rPr>
              <w:t xml:space="preserve">Стевана </w:t>
            </w:r>
            <w:proofErr w:type="spellStart"/>
            <w:r w:rsidRPr="00E81299">
              <w:rPr>
                <w:rFonts w:eastAsia="Times New Roman"/>
                <w:bCs/>
              </w:rPr>
              <w:t>Синђелића</w:t>
            </w:r>
            <w:proofErr w:type="spellEnd"/>
            <w:r w:rsidRPr="00E81299">
              <w:rPr>
                <w:rFonts w:eastAsia="Times New Roman"/>
                <w:bCs/>
              </w:rPr>
              <w:t xml:space="preserve"> 34</w:t>
            </w:r>
          </w:p>
        </w:tc>
      </w:tr>
    </w:tbl>
    <w:p w14:paraId="132BB9CF" w14:textId="78F99DD7" w:rsidR="00E81299" w:rsidRPr="00F66474" w:rsidRDefault="00E81299" w:rsidP="00DE23D6">
      <w:pPr>
        <w:pStyle w:val="Naslov2"/>
        <w:numPr>
          <w:ilvl w:val="1"/>
          <w:numId w:val="17"/>
        </w:numPr>
        <w:ind w:left="720"/>
        <w:jc w:val="center"/>
        <w:rPr>
          <w:rFonts w:ascii="Arial Black" w:hAnsi="Arial Black"/>
        </w:rPr>
      </w:pPr>
      <w:bookmarkStart w:id="9" w:name="_Toc124506553"/>
      <w:r w:rsidRPr="00F66474">
        <w:rPr>
          <w:rFonts w:ascii="Arial Black" w:hAnsi="Arial Black"/>
        </w:rPr>
        <w:t>Основи подаци</w:t>
      </w:r>
      <w:bookmarkEnd w:id="9"/>
    </w:p>
    <w:p w14:paraId="32BCB5E1" w14:textId="77777777" w:rsidR="00E81299" w:rsidRDefault="00E81299" w:rsidP="008256B0">
      <w:pPr>
        <w:jc w:val="both"/>
        <w:rPr>
          <w:rFonts w:eastAsia="Times New Roman"/>
          <w:bCs/>
        </w:rPr>
      </w:pPr>
    </w:p>
    <w:tbl>
      <w:tblPr>
        <w:tblStyle w:val="Koordinatnamreatabele"/>
        <w:tblW w:w="9613" w:type="dxa"/>
        <w:jc w:val="center"/>
        <w:tblLook w:val="04A0" w:firstRow="1" w:lastRow="0" w:firstColumn="1" w:lastColumn="0" w:noHBand="0" w:noVBand="1"/>
      </w:tblPr>
      <w:tblGrid>
        <w:gridCol w:w="3572"/>
        <w:gridCol w:w="3020"/>
        <w:gridCol w:w="3021"/>
      </w:tblGrid>
      <w:tr w:rsidR="000E28F9" w14:paraId="4CAE8049" w14:textId="77777777" w:rsidTr="00DC64FB">
        <w:trPr>
          <w:trHeight w:val="510"/>
          <w:jc w:val="center"/>
        </w:trPr>
        <w:tc>
          <w:tcPr>
            <w:tcW w:w="3572" w:type="dxa"/>
            <w:vAlign w:val="center"/>
          </w:tcPr>
          <w:p w14:paraId="74905ECD" w14:textId="2FFC1420" w:rsidR="000E28F9" w:rsidRPr="000E28F9" w:rsidRDefault="000E28F9" w:rsidP="008256B0">
            <w:pPr>
              <w:jc w:val="both"/>
              <w:rPr>
                <w:rFonts w:eastAsia="Times New Roman"/>
                <w:b/>
              </w:rPr>
            </w:pPr>
            <w:r w:rsidRPr="000E28F9">
              <w:rPr>
                <w:rFonts w:eastAsia="Times New Roman"/>
                <w:b/>
              </w:rPr>
              <w:t>Пун назив</w:t>
            </w:r>
          </w:p>
        </w:tc>
        <w:tc>
          <w:tcPr>
            <w:tcW w:w="6041" w:type="dxa"/>
            <w:gridSpan w:val="2"/>
            <w:vAlign w:val="center"/>
          </w:tcPr>
          <w:p w14:paraId="318EC1D3" w14:textId="6F319C75" w:rsidR="000E28F9" w:rsidRPr="000E28F9" w:rsidRDefault="000E28F9" w:rsidP="008256B0">
            <w:pPr>
              <w:jc w:val="both"/>
              <w:rPr>
                <w:rFonts w:eastAsia="Times New Roman"/>
                <w:bCs/>
                <w:lang w:val="en-US"/>
              </w:rPr>
            </w:pPr>
            <w:proofErr w:type="spellStart"/>
            <w:r w:rsidRPr="000E28F9">
              <w:rPr>
                <w:rFonts w:eastAsia="Times New Roman"/>
                <w:bCs/>
                <w:lang w:val="en-US"/>
              </w:rPr>
              <w:t>Основна</w:t>
            </w:r>
            <w:proofErr w:type="spellEnd"/>
            <w:r w:rsidRPr="000E28F9">
              <w:rPr>
                <w:rFonts w:eastAsia="Times New Roman"/>
                <w:bCs/>
                <w:lang w:val="en-US"/>
              </w:rPr>
              <w:t xml:space="preserve"> </w:t>
            </w:r>
            <w:proofErr w:type="spellStart"/>
            <w:r w:rsidRPr="000E28F9">
              <w:rPr>
                <w:rFonts w:eastAsia="Times New Roman"/>
                <w:bCs/>
                <w:lang w:val="en-US"/>
              </w:rPr>
              <w:t>школа</w:t>
            </w:r>
            <w:proofErr w:type="spellEnd"/>
            <w:r w:rsidRPr="000E28F9">
              <w:rPr>
                <w:rFonts w:eastAsia="Times New Roman"/>
                <w:bCs/>
                <w:lang w:val="en-US"/>
              </w:rPr>
              <w:t xml:space="preserve"> „</w:t>
            </w:r>
            <w:proofErr w:type="spellStart"/>
            <w:r w:rsidRPr="000E28F9">
              <w:rPr>
                <w:rFonts w:eastAsia="Times New Roman"/>
                <w:bCs/>
                <w:lang w:val="en-US"/>
              </w:rPr>
              <w:t>Јован</w:t>
            </w:r>
            <w:proofErr w:type="spellEnd"/>
            <w:r w:rsidRPr="000E28F9">
              <w:rPr>
                <w:rFonts w:eastAsia="Times New Roman"/>
                <w:bCs/>
                <w:lang w:val="en-US"/>
              </w:rPr>
              <w:t xml:space="preserve"> </w:t>
            </w:r>
            <w:proofErr w:type="spellStart"/>
            <w:r w:rsidRPr="000E28F9">
              <w:rPr>
                <w:rFonts w:eastAsia="Times New Roman"/>
                <w:bCs/>
                <w:lang w:val="en-US"/>
              </w:rPr>
              <w:t>Јовановић</w:t>
            </w:r>
            <w:proofErr w:type="spellEnd"/>
            <w:r w:rsidRPr="000E28F9">
              <w:rPr>
                <w:rFonts w:eastAsia="Times New Roman"/>
                <w:bCs/>
                <w:lang w:val="en-US"/>
              </w:rPr>
              <w:t xml:space="preserve"> </w:t>
            </w:r>
            <w:proofErr w:type="spellStart"/>
            <w:proofErr w:type="gramStart"/>
            <w:r w:rsidRPr="000E28F9">
              <w:rPr>
                <w:rFonts w:eastAsia="Times New Roman"/>
                <w:bCs/>
                <w:lang w:val="en-US"/>
              </w:rPr>
              <w:t>Змај</w:t>
            </w:r>
            <w:proofErr w:type="spellEnd"/>
            <w:r w:rsidRPr="000E28F9">
              <w:rPr>
                <w:rFonts w:eastAsia="Times New Roman"/>
                <w:bCs/>
                <w:lang w:val="en-US"/>
              </w:rPr>
              <w:t>“</w:t>
            </w:r>
            <w:proofErr w:type="gramEnd"/>
          </w:p>
        </w:tc>
      </w:tr>
      <w:tr w:rsidR="000E28F9" w14:paraId="63F3F723" w14:textId="77777777" w:rsidTr="00DC64FB">
        <w:trPr>
          <w:trHeight w:val="510"/>
          <w:jc w:val="center"/>
        </w:trPr>
        <w:tc>
          <w:tcPr>
            <w:tcW w:w="3572" w:type="dxa"/>
            <w:vAlign w:val="center"/>
          </w:tcPr>
          <w:p w14:paraId="5D7C590B" w14:textId="61953527" w:rsidR="000E28F9" w:rsidRPr="000E28F9" w:rsidRDefault="000E28F9" w:rsidP="008256B0">
            <w:pPr>
              <w:jc w:val="both"/>
              <w:rPr>
                <w:rFonts w:eastAsia="Times New Roman"/>
                <w:b/>
              </w:rPr>
            </w:pPr>
            <w:r w:rsidRPr="000E28F9">
              <w:rPr>
                <w:rFonts w:eastAsia="Times New Roman"/>
                <w:b/>
              </w:rPr>
              <w:t>Матични број</w:t>
            </w:r>
          </w:p>
        </w:tc>
        <w:tc>
          <w:tcPr>
            <w:tcW w:w="6041" w:type="dxa"/>
            <w:gridSpan w:val="2"/>
            <w:vAlign w:val="center"/>
          </w:tcPr>
          <w:p w14:paraId="33DDEDAE" w14:textId="3BA078F2" w:rsidR="000E28F9" w:rsidRDefault="000E28F9" w:rsidP="008256B0">
            <w:pPr>
              <w:jc w:val="both"/>
              <w:rPr>
                <w:rFonts w:eastAsia="Times New Roman"/>
                <w:bCs/>
              </w:rPr>
            </w:pPr>
            <w:r>
              <w:rPr>
                <w:rFonts w:eastAsia="Times New Roman"/>
                <w:bCs/>
              </w:rPr>
              <w:t>07124490</w:t>
            </w:r>
          </w:p>
        </w:tc>
      </w:tr>
      <w:tr w:rsidR="000E28F9" w14:paraId="42150FE2" w14:textId="77777777" w:rsidTr="00DC64FB">
        <w:trPr>
          <w:trHeight w:val="510"/>
          <w:jc w:val="center"/>
        </w:trPr>
        <w:tc>
          <w:tcPr>
            <w:tcW w:w="3572" w:type="dxa"/>
            <w:vAlign w:val="center"/>
          </w:tcPr>
          <w:p w14:paraId="215CEC22" w14:textId="4E56A84A" w:rsidR="000E28F9" w:rsidRPr="000E28F9" w:rsidRDefault="000E28F9" w:rsidP="008256B0">
            <w:pPr>
              <w:jc w:val="both"/>
              <w:rPr>
                <w:rFonts w:eastAsia="Times New Roman"/>
                <w:b/>
              </w:rPr>
            </w:pPr>
            <w:r w:rsidRPr="000E28F9">
              <w:rPr>
                <w:rFonts w:eastAsia="Times New Roman"/>
                <w:b/>
              </w:rPr>
              <w:t>ПИБ</w:t>
            </w:r>
          </w:p>
        </w:tc>
        <w:tc>
          <w:tcPr>
            <w:tcW w:w="6041" w:type="dxa"/>
            <w:gridSpan w:val="2"/>
            <w:vAlign w:val="center"/>
          </w:tcPr>
          <w:p w14:paraId="77102980" w14:textId="2645C463" w:rsidR="000E28F9" w:rsidRDefault="000E28F9" w:rsidP="008256B0">
            <w:pPr>
              <w:jc w:val="both"/>
              <w:rPr>
                <w:rFonts w:eastAsia="Times New Roman"/>
                <w:bCs/>
              </w:rPr>
            </w:pPr>
            <w:r>
              <w:rPr>
                <w:rFonts w:eastAsia="Times New Roman"/>
                <w:bCs/>
              </w:rPr>
              <w:t>101474245</w:t>
            </w:r>
          </w:p>
        </w:tc>
      </w:tr>
      <w:tr w:rsidR="000E28F9" w14:paraId="6CEBE8D4" w14:textId="77777777" w:rsidTr="00DC64FB">
        <w:trPr>
          <w:trHeight w:val="510"/>
          <w:jc w:val="center"/>
        </w:trPr>
        <w:tc>
          <w:tcPr>
            <w:tcW w:w="3572" w:type="dxa"/>
            <w:vAlign w:val="center"/>
          </w:tcPr>
          <w:p w14:paraId="3D0F18A9" w14:textId="0C85488C" w:rsidR="000E28F9" w:rsidRPr="000E28F9" w:rsidRDefault="000E28F9" w:rsidP="008256B0">
            <w:pPr>
              <w:jc w:val="both"/>
              <w:rPr>
                <w:rFonts w:eastAsia="Times New Roman"/>
                <w:b/>
              </w:rPr>
            </w:pPr>
            <w:r w:rsidRPr="000E28F9">
              <w:rPr>
                <w:rFonts w:eastAsia="Times New Roman"/>
                <w:b/>
              </w:rPr>
              <w:t xml:space="preserve">Адреса </w:t>
            </w:r>
          </w:p>
        </w:tc>
        <w:tc>
          <w:tcPr>
            <w:tcW w:w="6041" w:type="dxa"/>
            <w:gridSpan w:val="2"/>
            <w:vAlign w:val="center"/>
          </w:tcPr>
          <w:p w14:paraId="1D2343C7" w14:textId="02E512A0" w:rsidR="000E28F9" w:rsidRDefault="000E28F9" w:rsidP="008256B0">
            <w:pPr>
              <w:jc w:val="both"/>
              <w:rPr>
                <w:rFonts w:eastAsia="Times New Roman"/>
                <w:bCs/>
              </w:rPr>
            </w:pPr>
            <w:proofErr w:type="spellStart"/>
            <w:r>
              <w:rPr>
                <w:rFonts w:eastAsia="Times New Roman"/>
                <w:bCs/>
              </w:rPr>
              <w:t>Свилајнац</w:t>
            </w:r>
            <w:proofErr w:type="spellEnd"/>
            <w:r>
              <w:rPr>
                <w:rFonts w:eastAsia="Times New Roman"/>
                <w:bCs/>
              </w:rPr>
              <w:t>, Алеја Зорана Ђинђића бр. 6</w:t>
            </w:r>
          </w:p>
        </w:tc>
      </w:tr>
      <w:tr w:rsidR="000E28F9" w14:paraId="7F44AAD3" w14:textId="77777777" w:rsidTr="00DC64FB">
        <w:trPr>
          <w:trHeight w:val="510"/>
          <w:jc w:val="center"/>
        </w:trPr>
        <w:tc>
          <w:tcPr>
            <w:tcW w:w="3572" w:type="dxa"/>
            <w:vAlign w:val="center"/>
          </w:tcPr>
          <w:p w14:paraId="31500E6B" w14:textId="3B91598F" w:rsidR="000E28F9" w:rsidRPr="000E28F9" w:rsidRDefault="000E28F9" w:rsidP="008256B0">
            <w:pPr>
              <w:jc w:val="both"/>
              <w:rPr>
                <w:rFonts w:eastAsia="Times New Roman"/>
                <w:b/>
              </w:rPr>
            </w:pPr>
            <w:r w:rsidRPr="000E28F9">
              <w:rPr>
                <w:rFonts w:eastAsia="Times New Roman"/>
                <w:b/>
              </w:rPr>
              <w:t xml:space="preserve">Званична </w:t>
            </w:r>
            <w:proofErr w:type="spellStart"/>
            <w:r w:rsidRPr="000E28F9">
              <w:rPr>
                <w:rFonts w:eastAsia="Times New Roman"/>
                <w:b/>
              </w:rPr>
              <w:t>инернет</w:t>
            </w:r>
            <w:proofErr w:type="spellEnd"/>
            <w:r w:rsidRPr="000E28F9">
              <w:rPr>
                <w:rFonts w:eastAsia="Times New Roman"/>
                <w:b/>
              </w:rPr>
              <w:t xml:space="preserve"> страница</w:t>
            </w:r>
          </w:p>
        </w:tc>
        <w:tc>
          <w:tcPr>
            <w:tcW w:w="6041" w:type="dxa"/>
            <w:gridSpan w:val="2"/>
            <w:vAlign w:val="center"/>
          </w:tcPr>
          <w:p w14:paraId="00A2C3F8" w14:textId="687CF837" w:rsidR="000E28F9" w:rsidRPr="000E28F9" w:rsidRDefault="000E28F9" w:rsidP="008256B0">
            <w:pPr>
              <w:jc w:val="both"/>
              <w:rPr>
                <w:rFonts w:eastAsia="Times New Roman"/>
                <w:bCs/>
                <w:lang w:val="en-US"/>
              </w:rPr>
            </w:pPr>
            <w:r>
              <w:rPr>
                <w:rFonts w:eastAsia="Times New Roman"/>
                <w:bCs/>
                <w:lang w:val="en-US"/>
              </w:rPr>
              <w:t>www.oszmajsv.edu.rs</w:t>
            </w:r>
          </w:p>
        </w:tc>
      </w:tr>
      <w:tr w:rsidR="000E28F9" w14:paraId="3000CD16" w14:textId="77777777" w:rsidTr="00DC64FB">
        <w:trPr>
          <w:trHeight w:val="510"/>
          <w:jc w:val="center"/>
        </w:trPr>
        <w:tc>
          <w:tcPr>
            <w:tcW w:w="3572" w:type="dxa"/>
            <w:vAlign w:val="center"/>
          </w:tcPr>
          <w:p w14:paraId="085A6787" w14:textId="45919713" w:rsidR="000E28F9" w:rsidRPr="000E28F9" w:rsidRDefault="000E28F9" w:rsidP="008256B0">
            <w:pPr>
              <w:jc w:val="both"/>
              <w:rPr>
                <w:rFonts w:eastAsia="Times New Roman"/>
                <w:b/>
                <w:lang w:val="en-US"/>
              </w:rPr>
            </w:pPr>
            <w:r w:rsidRPr="000E28F9">
              <w:rPr>
                <w:rFonts w:eastAsia="Times New Roman"/>
                <w:b/>
              </w:rPr>
              <w:t>Е-</w:t>
            </w:r>
            <w:r w:rsidRPr="000E28F9">
              <w:rPr>
                <w:rFonts w:eastAsia="Times New Roman"/>
                <w:b/>
                <w:lang w:val="en-US"/>
              </w:rPr>
              <w:t xml:space="preserve">mail </w:t>
            </w:r>
          </w:p>
        </w:tc>
        <w:tc>
          <w:tcPr>
            <w:tcW w:w="6041" w:type="dxa"/>
            <w:gridSpan w:val="2"/>
            <w:vAlign w:val="center"/>
          </w:tcPr>
          <w:p w14:paraId="00E6C42E" w14:textId="267E06E3" w:rsidR="000E28F9" w:rsidRPr="000E28F9" w:rsidRDefault="000E28F9" w:rsidP="008256B0">
            <w:pPr>
              <w:jc w:val="both"/>
              <w:rPr>
                <w:rFonts w:eastAsia="Times New Roman"/>
                <w:bCs/>
                <w:lang w:val="en-US"/>
              </w:rPr>
            </w:pPr>
            <w:r>
              <w:rPr>
                <w:rFonts w:eastAsia="Times New Roman"/>
                <w:bCs/>
                <w:lang w:val="en-US"/>
              </w:rPr>
              <w:t>oszmajsv@gmail.com</w:t>
            </w:r>
          </w:p>
        </w:tc>
      </w:tr>
      <w:tr w:rsidR="00E81299" w14:paraId="3687D0E2" w14:textId="77777777" w:rsidTr="00DC64FB">
        <w:trPr>
          <w:trHeight w:val="510"/>
          <w:jc w:val="center"/>
        </w:trPr>
        <w:tc>
          <w:tcPr>
            <w:tcW w:w="3572" w:type="dxa"/>
            <w:vMerge w:val="restart"/>
            <w:vAlign w:val="center"/>
          </w:tcPr>
          <w:p w14:paraId="22210920" w14:textId="7B1D406A" w:rsidR="00E81299" w:rsidRPr="000E28F9" w:rsidRDefault="00E81299" w:rsidP="008256B0">
            <w:pPr>
              <w:jc w:val="both"/>
              <w:rPr>
                <w:rFonts w:eastAsia="Times New Roman"/>
                <w:b/>
              </w:rPr>
            </w:pPr>
            <w:r w:rsidRPr="000E28F9">
              <w:rPr>
                <w:rFonts w:eastAsia="Times New Roman"/>
                <w:b/>
              </w:rPr>
              <w:t>Подаци о одговорном лицу</w:t>
            </w:r>
          </w:p>
        </w:tc>
        <w:tc>
          <w:tcPr>
            <w:tcW w:w="3020" w:type="dxa"/>
            <w:vAlign w:val="center"/>
          </w:tcPr>
          <w:p w14:paraId="6867C5BF" w14:textId="31C82C72" w:rsidR="00E81299" w:rsidRPr="000E28F9" w:rsidRDefault="00E81299" w:rsidP="008256B0">
            <w:pPr>
              <w:jc w:val="both"/>
              <w:rPr>
                <w:rFonts w:eastAsia="Times New Roman"/>
                <w:b/>
              </w:rPr>
            </w:pPr>
            <w:r w:rsidRPr="000E28F9">
              <w:rPr>
                <w:rFonts w:eastAsia="Times New Roman"/>
                <w:b/>
              </w:rPr>
              <w:t>Име и презиме</w:t>
            </w:r>
          </w:p>
        </w:tc>
        <w:tc>
          <w:tcPr>
            <w:tcW w:w="3021" w:type="dxa"/>
            <w:vAlign w:val="center"/>
          </w:tcPr>
          <w:p w14:paraId="701A2845" w14:textId="218FF115" w:rsidR="00E81299" w:rsidRDefault="006C6A11" w:rsidP="008256B0">
            <w:pPr>
              <w:jc w:val="both"/>
              <w:rPr>
                <w:rFonts w:eastAsia="Times New Roman"/>
                <w:bCs/>
              </w:rPr>
            </w:pPr>
            <w:r>
              <w:rPr>
                <w:rFonts w:eastAsia="Times New Roman"/>
                <w:bCs/>
              </w:rPr>
              <w:t>Снежана Ресавац</w:t>
            </w:r>
          </w:p>
        </w:tc>
      </w:tr>
      <w:tr w:rsidR="00E81299" w14:paraId="1FCED7FD" w14:textId="77777777" w:rsidTr="00DC64FB">
        <w:trPr>
          <w:trHeight w:val="510"/>
          <w:jc w:val="center"/>
        </w:trPr>
        <w:tc>
          <w:tcPr>
            <w:tcW w:w="3572" w:type="dxa"/>
            <w:vMerge/>
            <w:vAlign w:val="center"/>
          </w:tcPr>
          <w:p w14:paraId="5DE12262" w14:textId="77777777" w:rsidR="00E81299" w:rsidRPr="000E28F9" w:rsidRDefault="00E81299" w:rsidP="008256B0">
            <w:pPr>
              <w:jc w:val="both"/>
              <w:rPr>
                <w:rFonts w:eastAsia="Times New Roman"/>
                <w:b/>
              </w:rPr>
            </w:pPr>
          </w:p>
        </w:tc>
        <w:tc>
          <w:tcPr>
            <w:tcW w:w="3020" w:type="dxa"/>
            <w:vAlign w:val="center"/>
          </w:tcPr>
          <w:p w14:paraId="20F0FD38" w14:textId="2BC9DC26" w:rsidR="00E81299" w:rsidRPr="000E28F9" w:rsidRDefault="00E81299" w:rsidP="008256B0">
            <w:pPr>
              <w:jc w:val="both"/>
              <w:rPr>
                <w:rFonts w:eastAsia="Times New Roman"/>
                <w:b/>
              </w:rPr>
            </w:pPr>
            <w:r w:rsidRPr="000E28F9">
              <w:rPr>
                <w:rFonts w:eastAsia="Times New Roman"/>
                <w:b/>
              </w:rPr>
              <w:t>Телефон</w:t>
            </w:r>
          </w:p>
        </w:tc>
        <w:tc>
          <w:tcPr>
            <w:tcW w:w="3021" w:type="dxa"/>
            <w:vAlign w:val="center"/>
          </w:tcPr>
          <w:p w14:paraId="582F0B3C" w14:textId="6FD77580" w:rsidR="00E81299" w:rsidRDefault="00E81299" w:rsidP="008256B0">
            <w:pPr>
              <w:jc w:val="both"/>
              <w:rPr>
                <w:rFonts w:eastAsia="Times New Roman"/>
                <w:bCs/>
              </w:rPr>
            </w:pPr>
            <w:r>
              <w:rPr>
                <w:rFonts w:eastAsia="Times New Roman"/>
                <w:bCs/>
              </w:rPr>
              <w:t>035312321</w:t>
            </w:r>
          </w:p>
        </w:tc>
      </w:tr>
      <w:tr w:rsidR="00E81299" w14:paraId="7DBE3E64" w14:textId="77777777" w:rsidTr="00DC64FB">
        <w:trPr>
          <w:trHeight w:val="510"/>
          <w:jc w:val="center"/>
        </w:trPr>
        <w:tc>
          <w:tcPr>
            <w:tcW w:w="3572" w:type="dxa"/>
            <w:vMerge/>
            <w:vAlign w:val="center"/>
          </w:tcPr>
          <w:p w14:paraId="35BC436A" w14:textId="77777777" w:rsidR="00E81299" w:rsidRPr="000E28F9" w:rsidRDefault="00E81299" w:rsidP="008256B0">
            <w:pPr>
              <w:jc w:val="both"/>
              <w:rPr>
                <w:rFonts w:eastAsia="Times New Roman"/>
                <w:b/>
              </w:rPr>
            </w:pPr>
          </w:p>
        </w:tc>
        <w:tc>
          <w:tcPr>
            <w:tcW w:w="3020" w:type="dxa"/>
            <w:vAlign w:val="center"/>
          </w:tcPr>
          <w:p w14:paraId="1273123A" w14:textId="0259B1D5" w:rsidR="00E81299" w:rsidRPr="000E28F9" w:rsidRDefault="00E81299" w:rsidP="008256B0">
            <w:pPr>
              <w:jc w:val="both"/>
              <w:rPr>
                <w:rFonts w:eastAsia="Times New Roman"/>
                <w:b/>
              </w:rPr>
            </w:pPr>
            <w:r w:rsidRPr="000E28F9">
              <w:rPr>
                <w:rFonts w:eastAsia="Times New Roman"/>
                <w:b/>
              </w:rPr>
              <w:t>Мобилни телефон</w:t>
            </w:r>
          </w:p>
        </w:tc>
        <w:tc>
          <w:tcPr>
            <w:tcW w:w="3021" w:type="dxa"/>
            <w:vAlign w:val="center"/>
          </w:tcPr>
          <w:p w14:paraId="638EF0F1" w14:textId="330EB1DA" w:rsidR="00E81299" w:rsidRDefault="00E81299" w:rsidP="008256B0">
            <w:pPr>
              <w:jc w:val="both"/>
              <w:rPr>
                <w:rFonts w:eastAsia="Times New Roman"/>
                <w:bCs/>
              </w:rPr>
            </w:pPr>
            <w:r>
              <w:rPr>
                <w:rFonts w:eastAsia="Times New Roman"/>
                <w:bCs/>
              </w:rPr>
              <w:t>06</w:t>
            </w:r>
            <w:r w:rsidR="006C6A11">
              <w:rPr>
                <w:rFonts w:eastAsia="Times New Roman"/>
                <w:bCs/>
              </w:rPr>
              <w:t>03036142</w:t>
            </w:r>
          </w:p>
        </w:tc>
      </w:tr>
      <w:tr w:rsidR="00E81299" w14:paraId="492A50F3" w14:textId="77777777" w:rsidTr="00DC64FB">
        <w:trPr>
          <w:trHeight w:val="510"/>
          <w:jc w:val="center"/>
        </w:trPr>
        <w:tc>
          <w:tcPr>
            <w:tcW w:w="3572" w:type="dxa"/>
            <w:vMerge/>
            <w:vAlign w:val="center"/>
          </w:tcPr>
          <w:p w14:paraId="2A146383" w14:textId="77777777" w:rsidR="00E81299" w:rsidRPr="000E28F9" w:rsidRDefault="00E81299" w:rsidP="008256B0">
            <w:pPr>
              <w:jc w:val="both"/>
              <w:rPr>
                <w:rFonts w:eastAsia="Times New Roman"/>
                <w:b/>
              </w:rPr>
            </w:pPr>
          </w:p>
        </w:tc>
        <w:tc>
          <w:tcPr>
            <w:tcW w:w="3020" w:type="dxa"/>
            <w:vAlign w:val="center"/>
          </w:tcPr>
          <w:p w14:paraId="6B3A6923" w14:textId="21C54554" w:rsidR="00E81299" w:rsidRPr="000E28F9" w:rsidRDefault="00E81299" w:rsidP="008256B0">
            <w:pPr>
              <w:jc w:val="both"/>
              <w:rPr>
                <w:rFonts w:eastAsia="Times New Roman"/>
                <w:b/>
              </w:rPr>
            </w:pPr>
            <w:r w:rsidRPr="000E28F9">
              <w:rPr>
                <w:rFonts w:eastAsia="Times New Roman"/>
                <w:b/>
              </w:rPr>
              <w:t>Е-</w:t>
            </w:r>
            <w:r w:rsidRPr="000E28F9">
              <w:rPr>
                <w:rFonts w:eastAsia="Times New Roman"/>
                <w:b/>
                <w:lang w:val="en-US"/>
              </w:rPr>
              <w:t>mail</w:t>
            </w:r>
          </w:p>
        </w:tc>
        <w:tc>
          <w:tcPr>
            <w:tcW w:w="3021" w:type="dxa"/>
            <w:vAlign w:val="center"/>
          </w:tcPr>
          <w:p w14:paraId="3AE047AB" w14:textId="6F447A35" w:rsidR="00E81299" w:rsidRPr="006C6A11" w:rsidRDefault="006C6A11" w:rsidP="008256B0">
            <w:pPr>
              <w:jc w:val="both"/>
              <w:rPr>
                <w:rFonts w:eastAsia="Times New Roman"/>
                <w:bCs/>
                <w:lang w:val="sr-Latn-RS"/>
              </w:rPr>
            </w:pPr>
            <w:proofErr w:type="spellStart"/>
            <w:r>
              <w:rPr>
                <w:rFonts w:eastAsia="Times New Roman"/>
                <w:bCs/>
                <w:lang w:val="sr-Latn-RS"/>
              </w:rPr>
              <w:t>oszmajsv</w:t>
            </w:r>
            <w:proofErr w:type="spellEnd"/>
            <w:r>
              <w:rPr>
                <w:rFonts w:eastAsia="Times New Roman"/>
                <w:bCs/>
                <w:lang w:val="en-US"/>
              </w:rPr>
              <w:t>@</w:t>
            </w:r>
            <w:r>
              <w:rPr>
                <w:rFonts w:eastAsia="Times New Roman"/>
                <w:bCs/>
                <w:lang w:val="sr-Latn-RS"/>
              </w:rPr>
              <w:t>gmai.com</w:t>
            </w:r>
          </w:p>
        </w:tc>
      </w:tr>
    </w:tbl>
    <w:p w14:paraId="10112560" w14:textId="77777777" w:rsidR="00E81299" w:rsidRDefault="00E81299" w:rsidP="008256B0">
      <w:pPr>
        <w:jc w:val="both"/>
        <w:rPr>
          <w:rFonts w:eastAsia="Times New Roman"/>
          <w:bCs/>
        </w:rPr>
      </w:pPr>
    </w:p>
    <w:p w14:paraId="570CFE86" w14:textId="7720A339" w:rsidR="008E6C1D" w:rsidRDefault="00EC5989" w:rsidP="008E6C1D">
      <w:pPr>
        <w:ind w:firstLine="720"/>
        <w:jc w:val="both"/>
        <w:rPr>
          <w:rFonts w:eastAsia="Times New Roman"/>
          <w:bCs/>
        </w:rPr>
      </w:pPr>
      <w:r>
        <w:rPr>
          <w:rFonts w:eastAsia="Times New Roman"/>
          <w:bCs/>
        </w:rPr>
        <w:t>Школа</w:t>
      </w:r>
      <w:r w:rsidR="008E6C1D" w:rsidRPr="008E6C1D">
        <w:rPr>
          <w:rFonts w:eastAsia="Times New Roman"/>
          <w:bCs/>
        </w:rPr>
        <w:t xml:space="preserve"> је јавна установа која обавља образовну</w:t>
      </w:r>
      <w:r w:rsidR="008E6C1D">
        <w:rPr>
          <w:rFonts w:eastAsia="Times New Roman"/>
          <w:bCs/>
        </w:rPr>
        <w:t>-</w:t>
      </w:r>
      <w:r w:rsidR="008E6C1D" w:rsidRPr="008E6C1D">
        <w:rPr>
          <w:rFonts w:eastAsia="Times New Roman"/>
          <w:bCs/>
        </w:rPr>
        <w:t>васпитно делатност којом се остварују права грађана у складу са Уставом Републике Србије, Законом о основама система образовања и васпитања</w:t>
      </w:r>
      <w:r w:rsidR="00B95A17">
        <w:rPr>
          <w:rFonts w:eastAsia="Times New Roman"/>
          <w:bCs/>
        </w:rPr>
        <w:t>,</w:t>
      </w:r>
      <w:r w:rsidR="008E6C1D" w:rsidRPr="008E6C1D">
        <w:rPr>
          <w:rFonts w:eastAsia="Times New Roman"/>
          <w:bCs/>
        </w:rPr>
        <w:t xml:space="preserve"> Законом о </w:t>
      </w:r>
      <w:r w:rsidR="008E6C1D">
        <w:rPr>
          <w:rFonts w:eastAsia="Times New Roman"/>
          <w:bCs/>
        </w:rPr>
        <w:t>основном</w:t>
      </w:r>
      <w:r w:rsidR="008E6C1D" w:rsidRPr="008E6C1D">
        <w:rPr>
          <w:rFonts w:eastAsia="Times New Roman"/>
          <w:bCs/>
        </w:rPr>
        <w:t xml:space="preserve"> образовању</w:t>
      </w:r>
      <w:r w:rsidR="008E6C1D">
        <w:rPr>
          <w:rFonts w:eastAsia="Times New Roman"/>
          <w:bCs/>
        </w:rPr>
        <w:t xml:space="preserve"> и васпитању</w:t>
      </w:r>
      <w:r w:rsidR="00B95A17">
        <w:rPr>
          <w:rFonts w:eastAsia="Times New Roman"/>
          <w:bCs/>
        </w:rPr>
        <w:t>, подзаконским актима, Статутом и другим општим актима Установе.</w:t>
      </w:r>
    </w:p>
    <w:p w14:paraId="413E98CF" w14:textId="77777777" w:rsidR="00DC64FB" w:rsidRDefault="00DC64FB" w:rsidP="008E6C1D">
      <w:pPr>
        <w:ind w:firstLine="720"/>
        <w:jc w:val="both"/>
        <w:rPr>
          <w:rFonts w:eastAsia="Times New Roman"/>
          <w:bCs/>
        </w:rPr>
      </w:pPr>
    </w:p>
    <w:p w14:paraId="4CB50331" w14:textId="1521802A" w:rsidR="008256B0" w:rsidRPr="008256B0" w:rsidRDefault="008256B0" w:rsidP="008E6C1D">
      <w:pPr>
        <w:ind w:firstLine="720"/>
        <w:jc w:val="both"/>
        <w:rPr>
          <w:rFonts w:eastAsia="Times New Roman"/>
          <w:b/>
        </w:rPr>
      </w:pPr>
      <w:proofErr w:type="spellStart"/>
      <w:r>
        <w:rPr>
          <w:rFonts w:eastAsia="Times New Roman"/>
          <w:bCs/>
        </w:rPr>
        <w:t>Делатнос</w:t>
      </w:r>
      <w:proofErr w:type="spellEnd"/>
      <w:r>
        <w:rPr>
          <w:rFonts w:eastAsia="Times New Roman"/>
          <w:bCs/>
        </w:rPr>
        <w:t xml:space="preserve"> Установе је: </w:t>
      </w:r>
      <w:r>
        <w:rPr>
          <w:rFonts w:eastAsia="Times New Roman"/>
          <w:b/>
        </w:rPr>
        <w:t>85.20 – основно образовање</w:t>
      </w:r>
    </w:p>
    <w:p w14:paraId="5572CC6F" w14:textId="77777777" w:rsidR="00DC64FB" w:rsidRDefault="00DC64FB" w:rsidP="00584FB3">
      <w:pPr>
        <w:ind w:firstLine="720"/>
        <w:jc w:val="both"/>
        <w:rPr>
          <w:rFonts w:eastAsia="Times New Roman"/>
          <w:bCs/>
        </w:rPr>
      </w:pPr>
    </w:p>
    <w:p w14:paraId="0AE23495" w14:textId="197916F7" w:rsidR="00584FB3" w:rsidRDefault="00584FB3" w:rsidP="00584FB3">
      <w:pPr>
        <w:ind w:firstLine="720"/>
        <w:jc w:val="both"/>
        <w:rPr>
          <w:rFonts w:eastAsia="Times New Roman"/>
          <w:bCs/>
        </w:rPr>
      </w:pPr>
      <w:r>
        <w:rPr>
          <w:rFonts w:eastAsia="Times New Roman"/>
          <w:bCs/>
        </w:rPr>
        <w:t>Основно</w:t>
      </w:r>
      <w:r w:rsidRPr="00584FB3">
        <w:rPr>
          <w:rFonts w:eastAsia="Times New Roman"/>
          <w:bCs/>
        </w:rPr>
        <w:t xml:space="preserve"> </w:t>
      </w:r>
      <w:r>
        <w:rPr>
          <w:rFonts w:eastAsia="Times New Roman"/>
          <w:bCs/>
        </w:rPr>
        <w:t>образовање</w:t>
      </w:r>
      <w:r w:rsidRPr="00584FB3">
        <w:rPr>
          <w:rFonts w:eastAsia="Times New Roman"/>
          <w:bCs/>
        </w:rPr>
        <w:t xml:space="preserve"> </w:t>
      </w:r>
      <w:r>
        <w:rPr>
          <w:rFonts w:eastAsia="Times New Roman"/>
          <w:bCs/>
        </w:rPr>
        <w:t>обухвата</w:t>
      </w:r>
      <w:r w:rsidRPr="00584FB3">
        <w:rPr>
          <w:rFonts w:eastAsia="Times New Roman"/>
          <w:bCs/>
        </w:rPr>
        <w:t xml:space="preserve"> </w:t>
      </w:r>
      <w:r>
        <w:rPr>
          <w:rFonts w:eastAsia="Times New Roman"/>
          <w:bCs/>
        </w:rPr>
        <w:t>активност</w:t>
      </w:r>
      <w:r w:rsidRPr="00584FB3">
        <w:rPr>
          <w:rFonts w:eastAsia="Times New Roman"/>
          <w:bCs/>
        </w:rPr>
        <w:t xml:space="preserve"> </w:t>
      </w:r>
      <w:r>
        <w:rPr>
          <w:rFonts w:eastAsia="Times New Roman"/>
          <w:bCs/>
        </w:rPr>
        <w:t>која</w:t>
      </w:r>
      <w:r w:rsidRPr="00584FB3">
        <w:rPr>
          <w:rFonts w:eastAsia="Times New Roman"/>
          <w:bCs/>
        </w:rPr>
        <w:t xml:space="preserve"> </w:t>
      </w:r>
      <w:r>
        <w:rPr>
          <w:rFonts w:eastAsia="Times New Roman"/>
          <w:bCs/>
        </w:rPr>
        <w:t>се</w:t>
      </w:r>
      <w:r w:rsidRPr="00584FB3">
        <w:rPr>
          <w:rFonts w:eastAsia="Times New Roman"/>
          <w:bCs/>
        </w:rPr>
        <w:t xml:space="preserve"> </w:t>
      </w:r>
      <w:r>
        <w:rPr>
          <w:rFonts w:eastAsia="Times New Roman"/>
          <w:bCs/>
        </w:rPr>
        <w:t>организује</w:t>
      </w:r>
      <w:r w:rsidRPr="00584FB3">
        <w:rPr>
          <w:rFonts w:eastAsia="Times New Roman"/>
          <w:bCs/>
        </w:rPr>
        <w:t xml:space="preserve"> </w:t>
      </w:r>
      <w:r>
        <w:rPr>
          <w:rFonts w:eastAsia="Times New Roman"/>
          <w:bCs/>
        </w:rPr>
        <w:t>ради</w:t>
      </w:r>
      <w:r w:rsidRPr="00584FB3">
        <w:rPr>
          <w:rFonts w:eastAsia="Times New Roman"/>
          <w:bCs/>
        </w:rPr>
        <w:t xml:space="preserve"> </w:t>
      </w:r>
      <w:r>
        <w:rPr>
          <w:rFonts w:eastAsia="Times New Roman"/>
          <w:bCs/>
        </w:rPr>
        <w:t>стицања</w:t>
      </w:r>
      <w:r w:rsidRPr="00584FB3">
        <w:rPr>
          <w:rFonts w:eastAsia="Times New Roman"/>
          <w:bCs/>
        </w:rPr>
        <w:t xml:space="preserve"> </w:t>
      </w:r>
      <w:r>
        <w:rPr>
          <w:rFonts w:eastAsia="Times New Roman"/>
          <w:bCs/>
        </w:rPr>
        <w:t>квалитетних</w:t>
      </w:r>
      <w:r w:rsidRPr="00584FB3">
        <w:rPr>
          <w:rFonts w:eastAsia="Times New Roman"/>
          <w:bCs/>
        </w:rPr>
        <w:t xml:space="preserve"> </w:t>
      </w:r>
      <w:r>
        <w:rPr>
          <w:rFonts w:eastAsia="Times New Roman"/>
          <w:bCs/>
        </w:rPr>
        <w:t>знања</w:t>
      </w:r>
      <w:r w:rsidRPr="00584FB3">
        <w:rPr>
          <w:rFonts w:eastAsia="Times New Roman"/>
          <w:bCs/>
        </w:rPr>
        <w:t xml:space="preserve">, </w:t>
      </w:r>
      <w:r>
        <w:rPr>
          <w:rFonts w:eastAsia="Times New Roman"/>
          <w:bCs/>
        </w:rPr>
        <w:t>умења</w:t>
      </w:r>
      <w:r w:rsidRPr="00584FB3">
        <w:rPr>
          <w:rFonts w:eastAsia="Times New Roman"/>
          <w:bCs/>
        </w:rPr>
        <w:t xml:space="preserve">, </w:t>
      </w:r>
      <w:r>
        <w:rPr>
          <w:rFonts w:eastAsia="Times New Roman"/>
          <w:bCs/>
        </w:rPr>
        <w:t>вештина</w:t>
      </w:r>
      <w:r w:rsidRPr="00584FB3">
        <w:rPr>
          <w:rFonts w:eastAsia="Times New Roman"/>
          <w:bCs/>
        </w:rPr>
        <w:t xml:space="preserve">, </w:t>
      </w:r>
      <w:r>
        <w:rPr>
          <w:rFonts w:eastAsia="Times New Roman"/>
          <w:bCs/>
        </w:rPr>
        <w:t>и</w:t>
      </w:r>
      <w:r w:rsidRPr="00584FB3">
        <w:rPr>
          <w:rFonts w:eastAsia="Times New Roman"/>
          <w:bCs/>
        </w:rPr>
        <w:t xml:space="preserve"> </w:t>
      </w:r>
      <w:r>
        <w:rPr>
          <w:rFonts w:eastAsia="Times New Roman"/>
          <w:bCs/>
        </w:rPr>
        <w:t>формирања</w:t>
      </w:r>
      <w:r w:rsidRPr="00584FB3">
        <w:rPr>
          <w:rFonts w:eastAsia="Times New Roman"/>
          <w:bCs/>
        </w:rPr>
        <w:t xml:space="preserve"> </w:t>
      </w:r>
      <w:r>
        <w:rPr>
          <w:rFonts w:eastAsia="Times New Roman"/>
          <w:bCs/>
        </w:rPr>
        <w:t>вредности</w:t>
      </w:r>
      <w:r w:rsidRPr="00584FB3">
        <w:rPr>
          <w:rFonts w:eastAsia="Times New Roman"/>
          <w:bCs/>
        </w:rPr>
        <w:t xml:space="preserve"> </w:t>
      </w:r>
      <w:r>
        <w:rPr>
          <w:rFonts w:eastAsia="Times New Roman"/>
          <w:bCs/>
        </w:rPr>
        <w:t>ставова</w:t>
      </w:r>
      <w:r w:rsidRPr="00584FB3">
        <w:rPr>
          <w:rFonts w:eastAsia="Times New Roman"/>
          <w:bCs/>
        </w:rPr>
        <w:t xml:space="preserve"> </w:t>
      </w:r>
      <w:r>
        <w:rPr>
          <w:rFonts w:eastAsia="Times New Roman"/>
          <w:bCs/>
        </w:rPr>
        <w:t>из</w:t>
      </w:r>
      <w:r w:rsidRPr="00584FB3">
        <w:rPr>
          <w:rFonts w:eastAsia="Times New Roman"/>
          <w:bCs/>
        </w:rPr>
        <w:t xml:space="preserve"> </w:t>
      </w:r>
      <w:r>
        <w:rPr>
          <w:rFonts w:eastAsia="Times New Roman"/>
          <w:bCs/>
        </w:rPr>
        <w:t>области</w:t>
      </w:r>
      <w:r w:rsidRPr="00584FB3">
        <w:rPr>
          <w:rFonts w:eastAsia="Times New Roman"/>
          <w:bCs/>
        </w:rPr>
        <w:t xml:space="preserve"> </w:t>
      </w:r>
      <w:r>
        <w:rPr>
          <w:rFonts w:eastAsia="Times New Roman"/>
          <w:bCs/>
        </w:rPr>
        <w:t>језичке</w:t>
      </w:r>
      <w:r w:rsidRPr="00584FB3">
        <w:rPr>
          <w:rFonts w:eastAsia="Times New Roman"/>
          <w:bCs/>
        </w:rPr>
        <w:t xml:space="preserve">, </w:t>
      </w:r>
      <w:r>
        <w:rPr>
          <w:rFonts w:eastAsia="Times New Roman"/>
          <w:bCs/>
        </w:rPr>
        <w:t>математичке</w:t>
      </w:r>
      <w:r w:rsidRPr="00584FB3">
        <w:rPr>
          <w:rFonts w:eastAsia="Times New Roman"/>
          <w:bCs/>
        </w:rPr>
        <w:t xml:space="preserve">, </w:t>
      </w:r>
      <w:r>
        <w:rPr>
          <w:rFonts w:eastAsia="Times New Roman"/>
          <w:bCs/>
        </w:rPr>
        <w:t>научне</w:t>
      </w:r>
      <w:r w:rsidRPr="00584FB3">
        <w:rPr>
          <w:rFonts w:eastAsia="Times New Roman"/>
          <w:bCs/>
        </w:rPr>
        <w:t xml:space="preserve">, </w:t>
      </w:r>
      <w:r>
        <w:rPr>
          <w:rFonts w:eastAsia="Times New Roman"/>
          <w:bCs/>
        </w:rPr>
        <w:t>уметничке</w:t>
      </w:r>
      <w:r w:rsidRPr="00584FB3">
        <w:rPr>
          <w:rFonts w:eastAsia="Times New Roman"/>
          <w:bCs/>
        </w:rPr>
        <w:t xml:space="preserve">, </w:t>
      </w:r>
      <w:r>
        <w:rPr>
          <w:rFonts w:eastAsia="Times New Roman"/>
          <w:bCs/>
        </w:rPr>
        <w:t>културне</w:t>
      </w:r>
      <w:r w:rsidRPr="00584FB3">
        <w:rPr>
          <w:rFonts w:eastAsia="Times New Roman"/>
          <w:bCs/>
        </w:rPr>
        <w:t xml:space="preserve">, </w:t>
      </w:r>
      <w:r>
        <w:rPr>
          <w:rFonts w:eastAsia="Times New Roman"/>
          <w:bCs/>
        </w:rPr>
        <w:t>техничке</w:t>
      </w:r>
      <w:r w:rsidRPr="00584FB3">
        <w:rPr>
          <w:rFonts w:eastAsia="Times New Roman"/>
          <w:bCs/>
        </w:rPr>
        <w:t xml:space="preserve">, </w:t>
      </w:r>
      <w:r>
        <w:rPr>
          <w:rFonts w:eastAsia="Times New Roman"/>
          <w:bCs/>
        </w:rPr>
        <w:t>информатичке</w:t>
      </w:r>
      <w:r w:rsidRPr="00584FB3">
        <w:rPr>
          <w:rFonts w:eastAsia="Times New Roman"/>
          <w:bCs/>
        </w:rPr>
        <w:t xml:space="preserve"> </w:t>
      </w:r>
      <w:r>
        <w:rPr>
          <w:rFonts w:eastAsia="Times New Roman"/>
          <w:bCs/>
        </w:rPr>
        <w:t>писмености</w:t>
      </w:r>
      <w:r w:rsidRPr="00584FB3">
        <w:rPr>
          <w:rFonts w:eastAsia="Times New Roman"/>
          <w:bCs/>
        </w:rPr>
        <w:t xml:space="preserve">; </w:t>
      </w:r>
      <w:r>
        <w:rPr>
          <w:rFonts w:eastAsia="Times New Roman"/>
          <w:bCs/>
        </w:rPr>
        <w:t>знања</w:t>
      </w:r>
      <w:r w:rsidRPr="00584FB3">
        <w:rPr>
          <w:rFonts w:eastAsia="Times New Roman"/>
          <w:bCs/>
        </w:rPr>
        <w:t xml:space="preserve"> </w:t>
      </w:r>
      <w:r>
        <w:rPr>
          <w:rFonts w:eastAsia="Times New Roman"/>
          <w:bCs/>
        </w:rPr>
        <w:t>и</w:t>
      </w:r>
      <w:r w:rsidRPr="00584FB3">
        <w:rPr>
          <w:rFonts w:eastAsia="Times New Roman"/>
          <w:bCs/>
        </w:rPr>
        <w:t xml:space="preserve"> </w:t>
      </w:r>
      <w:r>
        <w:rPr>
          <w:rFonts w:eastAsia="Times New Roman"/>
          <w:bCs/>
        </w:rPr>
        <w:t>умења</w:t>
      </w:r>
      <w:r w:rsidRPr="00584FB3">
        <w:rPr>
          <w:rFonts w:eastAsia="Times New Roman"/>
          <w:bCs/>
        </w:rPr>
        <w:t xml:space="preserve"> </w:t>
      </w:r>
      <w:r>
        <w:rPr>
          <w:rFonts w:eastAsia="Times New Roman"/>
          <w:bCs/>
        </w:rPr>
        <w:t>неопходних</w:t>
      </w:r>
      <w:r w:rsidRPr="00584FB3">
        <w:rPr>
          <w:rFonts w:eastAsia="Times New Roman"/>
          <w:bCs/>
        </w:rPr>
        <w:t xml:space="preserve"> </w:t>
      </w:r>
      <w:r>
        <w:rPr>
          <w:rFonts w:eastAsia="Times New Roman"/>
          <w:bCs/>
        </w:rPr>
        <w:t>за</w:t>
      </w:r>
      <w:r w:rsidRPr="00584FB3">
        <w:rPr>
          <w:rFonts w:eastAsia="Times New Roman"/>
          <w:bCs/>
        </w:rPr>
        <w:t xml:space="preserve"> </w:t>
      </w:r>
      <w:r>
        <w:rPr>
          <w:rFonts w:eastAsia="Times New Roman"/>
          <w:bCs/>
        </w:rPr>
        <w:t>живот</w:t>
      </w:r>
      <w:r w:rsidRPr="00584FB3">
        <w:rPr>
          <w:rFonts w:eastAsia="Times New Roman"/>
          <w:bCs/>
        </w:rPr>
        <w:t xml:space="preserve"> </w:t>
      </w:r>
      <w:r>
        <w:rPr>
          <w:rFonts w:eastAsia="Times New Roman"/>
          <w:bCs/>
        </w:rPr>
        <w:t>и</w:t>
      </w:r>
      <w:r w:rsidRPr="00584FB3">
        <w:rPr>
          <w:rFonts w:eastAsia="Times New Roman"/>
          <w:bCs/>
        </w:rPr>
        <w:t xml:space="preserve"> </w:t>
      </w:r>
      <w:r>
        <w:rPr>
          <w:rFonts w:eastAsia="Times New Roman"/>
          <w:bCs/>
        </w:rPr>
        <w:t>рад</w:t>
      </w:r>
      <w:r w:rsidRPr="00584FB3">
        <w:rPr>
          <w:rFonts w:eastAsia="Times New Roman"/>
          <w:bCs/>
        </w:rPr>
        <w:t xml:space="preserve"> </w:t>
      </w:r>
      <w:r>
        <w:rPr>
          <w:rFonts w:eastAsia="Times New Roman"/>
          <w:bCs/>
        </w:rPr>
        <w:t>у</w:t>
      </w:r>
      <w:r w:rsidRPr="00584FB3">
        <w:rPr>
          <w:rFonts w:eastAsia="Times New Roman"/>
          <w:bCs/>
        </w:rPr>
        <w:t xml:space="preserve"> </w:t>
      </w:r>
      <w:r>
        <w:rPr>
          <w:rFonts w:eastAsia="Times New Roman"/>
          <w:bCs/>
        </w:rPr>
        <w:t>савременом</w:t>
      </w:r>
      <w:r w:rsidRPr="00584FB3">
        <w:rPr>
          <w:rFonts w:eastAsia="Times New Roman"/>
          <w:bCs/>
        </w:rPr>
        <w:t xml:space="preserve"> </w:t>
      </w:r>
      <w:r>
        <w:rPr>
          <w:rFonts w:eastAsia="Times New Roman"/>
          <w:bCs/>
        </w:rPr>
        <w:t>друштву</w:t>
      </w:r>
      <w:r w:rsidRPr="00584FB3">
        <w:rPr>
          <w:rFonts w:eastAsia="Times New Roman"/>
          <w:bCs/>
        </w:rPr>
        <w:t xml:space="preserve"> </w:t>
      </w:r>
      <w:r>
        <w:rPr>
          <w:rFonts w:eastAsia="Times New Roman"/>
          <w:bCs/>
        </w:rPr>
        <w:t>и</w:t>
      </w:r>
      <w:r w:rsidRPr="00584FB3">
        <w:rPr>
          <w:rFonts w:eastAsia="Times New Roman"/>
          <w:bCs/>
        </w:rPr>
        <w:t xml:space="preserve"> </w:t>
      </w:r>
      <w:r>
        <w:rPr>
          <w:rFonts w:eastAsia="Times New Roman"/>
          <w:bCs/>
        </w:rPr>
        <w:t>стицању</w:t>
      </w:r>
      <w:r w:rsidRPr="00584FB3">
        <w:rPr>
          <w:rFonts w:eastAsia="Times New Roman"/>
          <w:bCs/>
        </w:rPr>
        <w:t xml:space="preserve"> </w:t>
      </w:r>
      <w:r>
        <w:rPr>
          <w:rFonts w:eastAsia="Times New Roman"/>
          <w:bCs/>
        </w:rPr>
        <w:t>основа</w:t>
      </w:r>
      <w:r w:rsidRPr="00584FB3">
        <w:rPr>
          <w:rFonts w:eastAsia="Times New Roman"/>
          <w:bCs/>
        </w:rPr>
        <w:t xml:space="preserve"> </w:t>
      </w:r>
      <w:r>
        <w:rPr>
          <w:rFonts w:eastAsia="Times New Roman"/>
          <w:bCs/>
        </w:rPr>
        <w:t>за</w:t>
      </w:r>
      <w:r w:rsidRPr="00584FB3">
        <w:rPr>
          <w:rFonts w:eastAsia="Times New Roman"/>
          <w:bCs/>
        </w:rPr>
        <w:t xml:space="preserve"> </w:t>
      </w:r>
      <w:r>
        <w:rPr>
          <w:rFonts w:eastAsia="Times New Roman"/>
          <w:bCs/>
        </w:rPr>
        <w:t>даље</w:t>
      </w:r>
      <w:r w:rsidRPr="00584FB3">
        <w:rPr>
          <w:rFonts w:eastAsia="Times New Roman"/>
          <w:bCs/>
        </w:rPr>
        <w:t xml:space="preserve"> </w:t>
      </w:r>
      <w:r>
        <w:rPr>
          <w:rFonts w:eastAsia="Times New Roman"/>
          <w:bCs/>
        </w:rPr>
        <w:t>образовање</w:t>
      </w:r>
      <w:r w:rsidRPr="00584FB3">
        <w:rPr>
          <w:rFonts w:eastAsia="Times New Roman"/>
          <w:bCs/>
        </w:rPr>
        <w:t>.</w:t>
      </w:r>
    </w:p>
    <w:p w14:paraId="617C2E97" w14:textId="77777777" w:rsidR="00DC64FB" w:rsidRDefault="00DC64FB" w:rsidP="00584FB3">
      <w:pPr>
        <w:ind w:firstLine="720"/>
        <w:jc w:val="both"/>
        <w:rPr>
          <w:rFonts w:eastAsia="Times New Roman"/>
          <w:bCs/>
        </w:rPr>
      </w:pPr>
    </w:p>
    <w:p w14:paraId="0F328141" w14:textId="30199BD6" w:rsidR="00584FB3" w:rsidRDefault="00584FB3" w:rsidP="00584FB3">
      <w:pPr>
        <w:ind w:firstLine="720"/>
        <w:jc w:val="both"/>
        <w:rPr>
          <w:rFonts w:eastAsia="Times New Roman"/>
          <w:bCs/>
        </w:rPr>
      </w:pPr>
      <w:r>
        <w:rPr>
          <w:rFonts w:eastAsia="Times New Roman"/>
          <w:bCs/>
        </w:rPr>
        <w:t>Основно</w:t>
      </w:r>
      <w:r w:rsidRPr="00584FB3">
        <w:rPr>
          <w:rFonts w:eastAsia="Times New Roman"/>
          <w:bCs/>
        </w:rPr>
        <w:t xml:space="preserve"> </w:t>
      </w:r>
      <w:r>
        <w:rPr>
          <w:rFonts w:eastAsia="Times New Roman"/>
          <w:bCs/>
        </w:rPr>
        <w:t>образовање</w:t>
      </w:r>
      <w:r w:rsidRPr="00584FB3">
        <w:rPr>
          <w:rFonts w:eastAsia="Times New Roman"/>
          <w:bCs/>
        </w:rPr>
        <w:t xml:space="preserve"> </w:t>
      </w:r>
      <w:r>
        <w:rPr>
          <w:rFonts w:eastAsia="Times New Roman"/>
          <w:bCs/>
        </w:rPr>
        <w:t>и</w:t>
      </w:r>
      <w:r w:rsidRPr="00584FB3">
        <w:rPr>
          <w:rFonts w:eastAsia="Times New Roman"/>
          <w:bCs/>
        </w:rPr>
        <w:t xml:space="preserve"> </w:t>
      </w:r>
      <w:r>
        <w:rPr>
          <w:rFonts w:eastAsia="Times New Roman"/>
          <w:bCs/>
        </w:rPr>
        <w:t>васпитање</w:t>
      </w:r>
      <w:r w:rsidRPr="00584FB3">
        <w:rPr>
          <w:rFonts w:eastAsia="Times New Roman"/>
          <w:bCs/>
        </w:rPr>
        <w:t xml:space="preserve"> </w:t>
      </w:r>
      <w:r>
        <w:rPr>
          <w:rFonts w:eastAsia="Times New Roman"/>
          <w:bCs/>
        </w:rPr>
        <w:t>стиче</w:t>
      </w:r>
      <w:r w:rsidRPr="00584FB3">
        <w:rPr>
          <w:rFonts w:eastAsia="Times New Roman"/>
          <w:bCs/>
        </w:rPr>
        <w:t xml:space="preserve"> </w:t>
      </w:r>
      <w:r>
        <w:rPr>
          <w:rFonts w:eastAsia="Times New Roman"/>
          <w:bCs/>
        </w:rPr>
        <w:t>се</w:t>
      </w:r>
      <w:r w:rsidRPr="00584FB3">
        <w:rPr>
          <w:rFonts w:eastAsia="Times New Roman"/>
          <w:bCs/>
        </w:rPr>
        <w:t xml:space="preserve"> </w:t>
      </w:r>
      <w:r>
        <w:rPr>
          <w:rFonts w:eastAsia="Times New Roman"/>
          <w:bCs/>
        </w:rPr>
        <w:t>у</w:t>
      </w:r>
      <w:r w:rsidRPr="00584FB3">
        <w:rPr>
          <w:rFonts w:eastAsia="Times New Roman"/>
          <w:bCs/>
        </w:rPr>
        <w:t xml:space="preserve"> </w:t>
      </w:r>
      <w:r>
        <w:rPr>
          <w:rFonts w:eastAsia="Times New Roman"/>
          <w:bCs/>
        </w:rPr>
        <w:t>школи</w:t>
      </w:r>
      <w:r w:rsidRPr="00584FB3">
        <w:rPr>
          <w:rFonts w:eastAsia="Times New Roman"/>
          <w:bCs/>
        </w:rPr>
        <w:t xml:space="preserve"> </w:t>
      </w:r>
      <w:r>
        <w:rPr>
          <w:rFonts w:eastAsia="Times New Roman"/>
          <w:bCs/>
        </w:rPr>
        <w:t>остваривањем</w:t>
      </w:r>
      <w:r w:rsidRPr="00584FB3">
        <w:rPr>
          <w:rFonts w:eastAsia="Times New Roman"/>
          <w:bCs/>
        </w:rPr>
        <w:t xml:space="preserve"> </w:t>
      </w:r>
      <w:r>
        <w:rPr>
          <w:rFonts w:eastAsia="Times New Roman"/>
          <w:bCs/>
        </w:rPr>
        <w:t>наставног</w:t>
      </w:r>
      <w:r w:rsidRPr="00584FB3">
        <w:rPr>
          <w:rFonts w:eastAsia="Times New Roman"/>
          <w:bCs/>
        </w:rPr>
        <w:t xml:space="preserve"> </w:t>
      </w:r>
      <w:r>
        <w:rPr>
          <w:rFonts w:eastAsia="Times New Roman"/>
          <w:bCs/>
        </w:rPr>
        <w:t>плана</w:t>
      </w:r>
      <w:r w:rsidRPr="00584FB3">
        <w:rPr>
          <w:rFonts w:eastAsia="Times New Roman"/>
          <w:bCs/>
        </w:rPr>
        <w:t xml:space="preserve"> </w:t>
      </w:r>
      <w:r>
        <w:rPr>
          <w:rFonts w:eastAsia="Times New Roman"/>
          <w:bCs/>
        </w:rPr>
        <w:t>и</w:t>
      </w:r>
      <w:r w:rsidRPr="00584FB3">
        <w:rPr>
          <w:rFonts w:eastAsia="Times New Roman"/>
          <w:bCs/>
        </w:rPr>
        <w:t xml:space="preserve"> </w:t>
      </w:r>
      <w:r>
        <w:rPr>
          <w:rFonts w:eastAsia="Times New Roman"/>
          <w:bCs/>
        </w:rPr>
        <w:t>програма</w:t>
      </w:r>
      <w:r w:rsidRPr="00584FB3">
        <w:rPr>
          <w:rFonts w:eastAsia="Times New Roman"/>
          <w:bCs/>
        </w:rPr>
        <w:t xml:space="preserve"> </w:t>
      </w:r>
      <w:r>
        <w:rPr>
          <w:rFonts w:eastAsia="Times New Roman"/>
          <w:bCs/>
        </w:rPr>
        <w:t>у</w:t>
      </w:r>
      <w:r w:rsidRPr="00584FB3">
        <w:rPr>
          <w:rFonts w:eastAsia="Times New Roman"/>
          <w:bCs/>
        </w:rPr>
        <w:t xml:space="preserve"> </w:t>
      </w:r>
      <w:r>
        <w:rPr>
          <w:rFonts w:eastAsia="Times New Roman"/>
          <w:bCs/>
        </w:rPr>
        <w:t>трајању</w:t>
      </w:r>
      <w:r w:rsidRPr="00584FB3">
        <w:rPr>
          <w:rFonts w:eastAsia="Times New Roman"/>
          <w:bCs/>
        </w:rPr>
        <w:t xml:space="preserve"> </w:t>
      </w:r>
      <w:r>
        <w:rPr>
          <w:rFonts w:eastAsia="Times New Roman"/>
          <w:bCs/>
        </w:rPr>
        <w:t>од</w:t>
      </w:r>
      <w:r w:rsidRPr="00584FB3">
        <w:rPr>
          <w:rFonts w:eastAsia="Times New Roman"/>
          <w:bCs/>
        </w:rPr>
        <w:t xml:space="preserve"> </w:t>
      </w:r>
      <w:r>
        <w:rPr>
          <w:rFonts w:eastAsia="Times New Roman"/>
          <w:bCs/>
        </w:rPr>
        <w:t>осам</w:t>
      </w:r>
      <w:r w:rsidRPr="00584FB3">
        <w:rPr>
          <w:rFonts w:eastAsia="Times New Roman"/>
          <w:bCs/>
        </w:rPr>
        <w:t xml:space="preserve"> </w:t>
      </w:r>
      <w:r>
        <w:rPr>
          <w:rFonts w:eastAsia="Times New Roman"/>
          <w:bCs/>
        </w:rPr>
        <w:t>година</w:t>
      </w:r>
      <w:r w:rsidRPr="00584FB3">
        <w:rPr>
          <w:rFonts w:eastAsia="Times New Roman"/>
          <w:bCs/>
        </w:rPr>
        <w:t xml:space="preserve"> </w:t>
      </w:r>
      <w:r>
        <w:rPr>
          <w:rFonts w:eastAsia="Times New Roman"/>
          <w:bCs/>
        </w:rPr>
        <w:t>и</w:t>
      </w:r>
      <w:r w:rsidRPr="00584FB3">
        <w:rPr>
          <w:rFonts w:eastAsia="Times New Roman"/>
          <w:bCs/>
        </w:rPr>
        <w:t xml:space="preserve"> </w:t>
      </w:r>
      <w:r>
        <w:rPr>
          <w:rFonts w:eastAsia="Times New Roman"/>
          <w:bCs/>
        </w:rPr>
        <w:t>остварује</w:t>
      </w:r>
      <w:r w:rsidRPr="00584FB3">
        <w:rPr>
          <w:rFonts w:eastAsia="Times New Roman"/>
          <w:bCs/>
        </w:rPr>
        <w:t xml:space="preserve"> </w:t>
      </w:r>
      <w:r>
        <w:rPr>
          <w:rFonts w:eastAsia="Times New Roman"/>
          <w:bCs/>
        </w:rPr>
        <w:t>се</w:t>
      </w:r>
      <w:r w:rsidRPr="00584FB3">
        <w:rPr>
          <w:rFonts w:eastAsia="Times New Roman"/>
          <w:bCs/>
        </w:rPr>
        <w:t xml:space="preserve"> </w:t>
      </w:r>
      <w:r>
        <w:rPr>
          <w:rFonts w:eastAsia="Times New Roman"/>
          <w:bCs/>
        </w:rPr>
        <w:t>у</w:t>
      </w:r>
      <w:r w:rsidRPr="00584FB3">
        <w:rPr>
          <w:rFonts w:eastAsia="Times New Roman"/>
          <w:bCs/>
        </w:rPr>
        <w:t xml:space="preserve"> </w:t>
      </w:r>
      <w:r>
        <w:rPr>
          <w:rFonts w:eastAsia="Times New Roman"/>
          <w:bCs/>
        </w:rPr>
        <w:t>два</w:t>
      </w:r>
      <w:r w:rsidRPr="00584FB3">
        <w:rPr>
          <w:rFonts w:eastAsia="Times New Roman"/>
          <w:bCs/>
        </w:rPr>
        <w:t xml:space="preserve"> </w:t>
      </w:r>
      <w:r>
        <w:rPr>
          <w:rFonts w:eastAsia="Times New Roman"/>
          <w:bCs/>
        </w:rPr>
        <w:t>образовна</w:t>
      </w:r>
      <w:r w:rsidRPr="00584FB3">
        <w:rPr>
          <w:rFonts w:eastAsia="Times New Roman"/>
          <w:bCs/>
        </w:rPr>
        <w:t xml:space="preserve"> </w:t>
      </w:r>
      <w:r>
        <w:rPr>
          <w:rFonts w:eastAsia="Times New Roman"/>
          <w:bCs/>
        </w:rPr>
        <w:t>циклуса</w:t>
      </w:r>
      <w:r w:rsidRPr="00584FB3">
        <w:rPr>
          <w:rFonts w:eastAsia="Times New Roman"/>
          <w:bCs/>
        </w:rPr>
        <w:t xml:space="preserve"> (4+4) </w:t>
      </w:r>
      <w:r>
        <w:rPr>
          <w:rFonts w:eastAsia="Times New Roman"/>
          <w:bCs/>
        </w:rPr>
        <w:t>и</w:t>
      </w:r>
      <w:r w:rsidRPr="00584FB3">
        <w:rPr>
          <w:rFonts w:eastAsia="Times New Roman"/>
          <w:bCs/>
        </w:rPr>
        <w:t xml:space="preserve"> </w:t>
      </w:r>
      <w:r>
        <w:rPr>
          <w:rFonts w:eastAsia="Times New Roman"/>
          <w:bCs/>
        </w:rPr>
        <w:t>завршава</w:t>
      </w:r>
      <w:r w:rsidRPr="00584FB3">
        <w:rPr>
          <w:rFonts w:eastAsia="Times New Roman"/>
          <w:bCs/>
        </w:rPr>
        <w:t xml:space="preserve"> </w:t>
      </w:r>
      <w:r>
        <w:rPr>
          <w:rFonts w:eastAsia="Times New Roman"/>
          <w:bCs/>
        </w:rPr>
        <w:t>се</w:t>
      </w:r>
      <w:r w:rsidRPr="00584FB3">
        <w:rPr>
          <w:rFonts w:eastAsia="Times New Roman"/>
          <w:bCs/>
        </w:rPr>
        <w:t xml:space="preserve"> </w:t>
      </w:r>
      <w:r>
        <w:rPr>
          <w:rFonts w:eastAsia="Times New Roman"/>
          <w:bCs/>
        </w:rPr>
        <w:t>полагањем</w:t>
      </w:r>
      <w:r w:rsidRPr="00584FB3">
        <w:rPr>
          <w:rFonts w:eastAsia="Times New Roman"/>
          <w:bCs/>
        </w:rPr>
        <w:t xml:space="preserve"> </w:t>
      </w:r>
      <w:r>
        <w:rPr>
          <w:rFonts w:eastAsia="Times New Roman"/>
          <w:bCs/>
        </w:rPr>
        <w:t>завршног</w:t>
      </w:r>
      <w:r w:rsidRPr="00584FB3">
        <w:rPr>
          <w:rFonts w:eastAsia="Times New Roman"/>
          <w:bCs/>
        </w:rPr>
        <w:t xml:space="preserve"> </w:t>
      </w:r>
      <w:r>
        <w:rPr>
          <w:rFonts w:eastAsia="Times New Roman"/>
          <w:bCs/>
        </w:rPr>
        <w:t>испита</w:t>
      </w:r>
      <w:r w:rsidRPr="00584FB3">
        <w:rPr>
          <w:rFonts w:eastAsia="Times New Roman"/>
          <w:bCs/>
        </w:rPr>
        <w:t>.</w:t>
      </w:r>
    </w:p>
    <w:p w14:paraId="49C75E5B" w14:textId="77777777" w:rsidR="00DC64FB" w:rsidRDefault="00DC64FB" w:rsidP="00584FB3">
      <w:pPr>
        <w:ind w:firstLine="720"/>
        <w:jc w:val="both"/>
        <w:rPr>
          <w:rFonts w:eastAsia="Times New Roman"/>
          <w:bCs/>
        </w:rPr>
      </w:pPr>
    </w:p>
    <w:p w14:paraId="6BE6ADE8" w14:textId="74144C7D" w:rsidR="00584FB3" w:rsidRPr="008E6C1D" w:rsidRDefault="00584FB3" w:rsidP="00584FB3">
      <w:pPr>
        <w:ind w:firstLine="720"/>
        <w:jc w:val="both"/>
        <w:rPr>
          <w:rFonts w:eastAsia="Times New Roman"/>
          <w:bCs/>
        </w:rPr>
      </w:pPr>
      <w:r>
        <w:rPr>
          <w:rFonts w:eastAsia="Times New Roman"/>
          <w:bCs/>
        </w:rPr>
        <w:t>Овакво</w:t>
      </w:r>
      <w:r w:rsidRPr="00584FB3">
        <w:rPr>
          <w:rFonts w:eastAsia="Times New Roman"/>
          <w:bCs/>
        </w:rPr>
        <w:t xml:space="preserve"> </w:t>
      </w:r>
      <w:r>
        <w:rPr>
          <w:rFonts w:eastAsia="Times New Roman"/>
          <w:bCs/>
        </w:rPr>
        <w:t>образовање</w:t>
      </w:r>
      <w:r w:rsidRPr="00584FB3">
        <w:rPr>
          <w:rFonts w:eastAsia="Times New Roman"/>
          <w:bCs/>
        </w:rPr>
        <w:t xml:space="preserve"> </w:t>
      </w:r>
      <w:r>
        <w:rPr>
          <w:rFonts w:eastAsia="Times New Roman"/>
          <w:bCs/>
        </w:rPr>
        <w:t>је</w:t>
      </w:r>
      <w:r w:rsidRPr="00584FB3">
        <w:rPr>
          <w:rFonts w:eastAsia="Times New Roman"/>
          <w:bCs/>
        </w:rPr>
        <w:t xml:space="preserve"> </w:t>
      </w:r>
      <w:r>
        <w:rPr>
          <w:rFonts w:eastAsia="Times New Roman"/>
          <w:bCs/>
        </w:rPr>
        <w:t>намењено</w:t>
      </w:r>
      <w:r w:rsidRPr="00584FB3">
        <w:rPr>
          <w:rFonts w:eastAsia="Times New Roman"/>
          <w:bCs/>
        </w:rPr>
        <w:t xml:space="preserve"> </w:t>
      </w:r>
      <w:r>
        <w:rPr>
          <w:rFonts w:eastAsia="Times New Roman"/>
          <w:bCs/>
        </w:rPr>
        <w:t>деци</w:t>
      </w:r>
      <w:r w:rsidRPr="00584FB3">
        <w:rPr>
          <w:rFonts w:eastAsia="Times New Roman"/>
          <w:bCs/>
        </w:rPr>
        <w:t xml:space="preserve">, </w:t>
      </w:r>
      <w:r>
        <w:rPr>
          <w:rFonts w:eastAsia="Times New Roman"/>
          <w:bCs/>
        </w:rPr>
        <w:t>али</w:t>
      </w:r>
      <w:r w:rsidRPr="00584FB3">
        <w:rPr>
          <w:rFonts w:eastAsia="Times New Roman"/>
          <w:bCs/>
        </w:rPr>
        <w:t xml:space="preserve"> </w:t>
      </w:r>
      <w:r>
        <w:rPr>
          <w:rFonts w:eastAsia="Times New Roman"/>
          <w:bCs/>
        </w:rPr>
        <w:t>обухвата</w:t>
      </w:r>
      <w:r w:rsidRPr="00584FB3">
        <w:rPr>
          <w:rFonts w:eastAsia="Times New Roman"/>
          <w:bCs/>
        </w:rPr>
        <w:t xml:space="preserve"> </w:t>
      </w:r>
      <w:r>
        <w:rPr>
          <w:rFonts w:eastAsia="Times New Roman"/>
          <w:bCs/>
        </w:rPr>
        <w:t>и</w:t>
      </w:r>
      <w:r w:rsidRPr="00584FB3">
        <w:rPr>
          <w:rFonts w:eastAsia="Times New Roman"/>
          <w:bCs/>
        </w:rPr>
        <w:t xml:space="preserve"> </w:t>
      </w:r>
      <w:r>
        <w:rPr>
          <w:rFonts w:eastAsia="Times New Roman"/>
          <w:bCs/>
        </w:rPr>
        <w:t>програме</w:t>
      </w:r>
      <w:r w:rsidRPr="00584FB3">
        <w:rPr>
          <w:rFonts w:eastAsia="Times New Roman"/>
          <w:bCs/>
        </w:rPr>
        <w:t xml:space="preserve"> </w:t>
      </w:r>
      <w:r>
        <w:rPr>
          <w:rFonts w:eastAsia="Times New Roman"/>
          <w:bCs/>
        </w:rPr>
        <w:t>описмењавања</w:t>
      </w:r>
      <w:r w:rsidRPr="00584FB3">
        <w:rPr>
          <w:rFonts w:eastAsia="Times New Roman"/>
          <w:bCs/>
        </w:rPr>
        <w:t xml:space="preserve"> </w:t>
      </w:r>
      <w:r>
        <w:rPr>
          <w:rFonts w:eastAsia="Times New Roman"/>
          <w:bCs/>
        </w:rPr>
        <w:t>који</w:t>
      </w:r>
      <w:r w:rsidRPr="00584FB3">
        <w:rPr>
          <w:rFonts w:eastAsia="Times New Roman"/>
          <w:bCs/>
        </w:rPr>
        <w:t xml:space="preserve"> </w:t>
      </w:r>
      <w:r>
        <w:rPr>
          <w:rFonts w:eastAsia="Times New Roman"/>
          <w:bCs/>
        </w:rPr>
        <w:t>су</w:t>
      </w:r>
      <w:r w:rsidRPr="00584FB3">
        <w:rPr>
          <w:rFonts w:eastAsia="Times New Roman"/>
          <w:bCs/>
        </w:rPr>
        <w:t xml:space="preserve"> </w:t>
      </w:r>
      <w:r>
        <w:rPr>
          <w:rFonts w:eastAsia="Times New Roman"/>
          <w:bCs/>
        </w:rPr>
        <w:t>слични</w:t>
      </w:r>
      <w:r w:rsidRPr="00584FB3">
        <w:rPr>
          <w:rFonts w:eastAsia="Times New Roman"/>
          <w:bCs/>
        </w:rPr>
        <w:t xml:space="preserve"> </w:t>
      </w:r>
      <w:r>
        <w:rPr>
          <w:rFonts w:eastAsia="Times New Roman"/>
          <w:bCs/>
        </w:rPr>
        <w:t>програмима</w:t>
      </w:r>
      <w:r w:rsidRPr="00584FB3">
        <w:rPr>
          <w:rFonts w:eastAsia="Times New Roman"/>
          <w:bCs/>
        </w:rPr>
        <w:t xml:space="preserve"> </w:t>
      </w:r>
      <w:r>
        <w:rPr>
          <w:rFonts w:eastAsia="Times New Roman"/>
          <w:bCs/>
        </w:rPr>
        <w:t>основног</w:t>
      </w:r>
      <w:r w:rsidRPr="00584FB3">
        <w:rPr>
          <w:rFonts w:eastAsia="Times New Roman"/>
          <w:bCs/>
        </w:rPr>
        <w:t xml:space="preserve"> </w:t>
      </w:r>
      <w:r>
        <w:rPr>
          <w:rFonts w:eastAsia="Times New Roman"/>
          <w:bCs/>
        </w:rPr>
        <w:t>образовања</w:t>
      </w:r>
      <w:r w:rsidRPr="00584FB3">
        <w:rPr>
          <w:rFonts w:eastAsia="Times New Roman"/>
          <w:bCs/>
        </w:rPr>
        <w:t xml:space="preserve">, </w:t>
      </w:r>
      <w:r>
        <w:rPr>
          <w:rFonts w:eastAsia="Times New Roman"/>
          <w:bCs/>
        </w:rPr>
        <w:t>а</w:t>
      </w:r>
      <w:r w:rsidRPr="00584FB3">
        <w:rPr>
          <w:rFonts w:eastAsia="Times New Roman"/>
          <w:bCs/>
        </w:rPr>
        <w:t xml:space="preserve"> </w:t>
      </w:r>
      <w:r>
        <w:rPr>
          <w:rFonts w:eastAsia="Times New Roman"/>
          <w:bCs/>
        </w:rPr>
        <w:t>намењени</w:t>
      </w:r>
      <w:r w:rsidRPr="00584FB3">
        <w:rPr>
          <w:rFonts w:eastAsia="Times New Roman"/>
          <w:bCs/>
        </w:rPr>
        <w:t xml:space="preserve"> </w:t>
      </w:r>
      <w:r>
        <w:rPr>
          <w:rFonts w:eastAsia="Times New Roman"/>
          <w:bCs/>
        </w:rPr>
        <w:t>су</w:t>
      </w:r>
      <w:r w:rsidRPr="00584FB3">
        <w:rPr>
          <w:rFonts w:eastAsia="Times New Roman"/>
          <w:bCs/>
        </w:rPr>
        <w:t xml:space="preserve"> </w:t>
      </w:r>
      <w:r>
        <w:rPr>
          <w:rFonts w:eastAsia="Times New Roman"/>
          <w:bCs/>
        </w:rPr>
        <w:t>одраслима. Програм основног образовања одраслих Установа реализује почев од школске 2012/2013. године као програм огледа</w:t>
      </w:r>
      <w:r w:rsidR="008256B0">
        <w:rPr>
          <w:rFonts w:eastAsia="Times New Roman"/>
          <w:bCs/>
        </w:rPr>
        <w:t xml:space="preserve"> функционалног основног образовања одраслих у првом, другом и трећем </w:t>
      </w:r>
      <w:proofErr w:type="spellStart"/>
      <w:r w:rsidR="008256B0">
        <w:rPr>
          <w:rFonts w:eastAsia="Times New Roman"/>
          <w:bCs/>
        </w:rPr>
        <w:t>циклису</w:t>
      </w:r>
      <w:proofErr w:type="spellEnd"/>
      <w:r w:rsidR="008256B0">
        <w:rPr>
          <w:rFonts w:eastAsia="Times New Roman"/>
          <w:bCs/>
        </w:rPr>
        <w:t>.</w:t>
      </w:r>
    </w:p>
    <w:p w14:paraId="22EE5A2D" w14:textId="77777777" w:rsidR="00DC64FB" w:rsidRDefault="00DC64FB" w:rsidP="00030F8C">
      <w:pPr>
        <w:ind w:firstLine="720"/>
        <w:contextualSpacing/>
        <w:jc w:val="both"/>
        <w:rPr>
          <w:rFonts w:eastAsia="Times New Roman"/>
        </w:rPr>
      </w:pPr>
    </w:p>
    <w:p w14:paraId="3A04140F" w14:textId="2D0635CF" w:rsidR="00EC5989" w:rsidRDefault="00EC5989" w:rsidP="00030F8C">
      <w:pPr>
        <w:ind w:firstLine="720"/>
        <w:contextualSpacing/>
        <w:jc w:val="both"/>
        <w:rPr>
          <w:rFonts w:eastAsia="Times New Roman"/>
        </w:rPr>
      </w:pPr>
      <w:r>
        <w:rPr>
          <w:rFonts w:eastAsia="Times New Roman"/>
        </w:rPr>
        <w:t>Школа ће се, у складу са потребом организовања и развоја солидарности, у свом раду и деловању залагати за остваривање следећих социјалних права:</w:t>
      </w:r>
    </w:p>
    <w:p w14:paraId="624B13C9" w14:textId="77777777" w:rsidR="00DC64FB" w:rsidRDefault="00DC64FB" w:rsidP="00030F8C">
      <w:pPr>
        <w:ind w:firstLine="720"/>
        <w:contextualSpacing/>
        <w:jc w:val="both"/>
        <w:rPr>
          <w:rFonts w:eastAsia="Times New Roman"/>
        </w:rPr>
      </w:pPr>
    </w:p>
    <w:p w14:paraId="26E2A252" w14:textId="3175FCFE" w:rsidR="000E28F9" w:rsidRDefault="00EC5989" w:rsidP="00DE23D6">
      <w:pPr>
        <w:pStyle w:val="Pasussalistom"/>
        <w:numPr>
          <w:ilvl w:val="0"/>
          <w:numId w:val="5"/>
        </w:numPr>
        <w:spacing w:line="276" w:lineRule="auto"/>
        <w:jc w:val="both"/>
        <w:rPr>
          <w:rFonts w:eastAsia="Times New Roman"/>
        </w:rPr>
      </w:pPr>
      <w:r>
        <w:rPr>
          <w:rFonts w:eastAsia="Times New Roman"/>
        </w:rPr>
        <w:t xml:space="preserve">Право на запослење и једнаку могућност добијања запослења, како ни се остваривале правичне </w:t>
      </w:r>
      <w:proofErr w:type="spellStart"/>
      <w:r>
        <w:rPr>
          <w:rFonts w:eastAsia="Times New Roman"/>
        </w:rPr>
        <w:t>зараде,зараде</w:t>
      </w:r>
      <w:proofErr w:type="spellEnd"/>
      <w:r>
        <w:rPr>
          <w:rFonts w:eastAsia="Times New Roman"/>
        </w:rPr>
        <w:t xml:space="preserve"> које одговарају пристојном </w:t>
      </w:r>
      <w:proofErr w:type="spellStart"/>
      <w:r>
        <w:rPr>
          <w:rFonts w:eastAsia="Times New Roman"/>
        </w:rPr>
        <w:t>жиивотном</w:t>
      </w:r>
      <w:proofErr w:type="spellEnd"/>
      <w:r>
        <w:rPr>
          <w:rFonts w:eastAsia="Times New Roman"/>
        </w:rPr>
        <w:t xml:space="preserve"> стандарду,</w:t>
      </w:r>
    </w:p>
    <w:p w14:paraId="16775A77" w14:textId="77777777" w:rsidR="00DC64FB" w:rsidRDefault="00DC64FB" w:rsidP="00DC64FB">
      <w:pPr>
        <w:pStyle w:val="Pasussalistom"/>
        <w:spacing w:line="276" w:lineRule="auto"/>
        <w:ind w:left="360"/>
        <w:jc w:val="both"/>
        <w:rPr>
          <w:rFonts w:eastAsia="Times New Roman"/>
        </w:rPr>
      </w:pPr>
    </w:p>
    <w:p w14:paraId="5EB5ECD0" w14:textId="7BD657ED" w:rsidR="00EC5989" w:rsidRDefault="00EC5989" w:rsidP="00DE23D6">
      <w:pPr>
        <w:pStyle w:val="Pasussalistom"/>
        <w:numPr>
          <w:ilvl w:val="0"/>
          <w:numId w:val="5"/>
        </w:numPr>
        <w:spacing w:line="276" w:lineRule="auto"/>
        <w:jc w:val="both"/>
        <w:rPr>
          <w:rFonts w:eastAsia="Times New Roman"/>
        </w:rPr>
      </w:pPr>
      <w:r>
        <w:rPr>
          <w:rFonts w:eastAsia="Times New Roman"/>
        </w:rPr>
        <w:t xml:space="preserve">Право на радне услове, усвајањем и примењивањем одговарајућих међународних и државних законских и подзаконских одредби на основу дијалога са </w:t>
      </w:r>
      <w:proofErr w:type="spellStart"/>
      <w:r>
        <w:rPr>
          <w:rFonts w:eastAsia="Times New Roman"/>
        </w:rPr>
        <w:t>друтвеним</w:t>
      </w:r>
      <w:proofErr w:type="spellEnd"/>
      <w:r>
        <w:rPr>
          <w:rFonts w:eastAsia="Times New Roman"/>
        </w:rPr>
        <w:t xml:space="preserve"> групацијама,</w:t>
      </w:r>
    </w:p>
    <w:p w14:paraId="68F810FD" w14:textId="77777777" w:rsidR="00DC64FB" w:rsidRDefault="00DC64FB" w:rsidP="00DC64FB">
      <w:pPr>
        <w:pStyle w:val="Pasussalistom"/>
        <w:spacing w:line="276" w:lineRule="auto"/>
        <w:ind w:left="360"/>
        <w:jc w:val="both"/>
        <w:rPr>
          <w:rFonts w:eastAsia="Times New Roman"/>
        </w:rPr>
      </w:pPr>
    </w:p>
    <w:p w14:paraId="61C8B04C" w14:textId="7B3916AC" w:rsidR="00EC5989" w:rsidRDefault="00EC5989" w:rsidP="00DE23D6">
      <w:pPr>
        <w:pStyle w:val="Pasussalistom"/>
        <w:numPr>
          <w:ilvl w:val="0"/>
          <w:numId w:val="5"/>
        </w:numPr>
        <w:spacing w:line="276" w:lineRule="auto"/>
        <w:jc w:val="both"/>
        <w:rPr>
          <w:rFonts w:eastAsia="Times New Roman"/>
        </w:rPr>
      </w:pPr>
      <w:r>
        <w:rPr>
          <w:rFonts w:eastAsia="Times New Roman"/>
        </w:rPr>
        <w:t>Право на квалитетан систем социјалне заштите, који је отворен и приступачан свима, при чему ће се посебна пажња обратити на најугроженије групе,</w:t>
      </w:r>
    </w:p>
    <w:p w14:paraId="5827BE9E" w14:textId="77777777" w:rsidR="00DC64FB" w:rsidRPr="00DC64FB" w:rsidRDefault="00DC64FB" w:rsidP="00DC64FB">
      <w:pPr>
        <w:spacing w:line="276" w:lineRule="auto"/>
        <w:jc w:val="both"/>
        <w:rPr>
          <w:rFonts w:eastAsia="Times New Roman"/>
        </w:rPr>
      </w:pPr>
    </w:p>
    <w:p w14:paraId="26CBA33C" w14:textId="0A125FB2" w:rsidR="00EC5989" w:rsidRDefault="00EC5989" w:rsidP="00DE23D6">
      <w:pPr>
        <w:pStyle w:val="Pasussalistom"/>
        <w:numPr>
          <w:ilvl w:val="0"/>
          <w:numId w:val="5"/>
        </w:numPr>
        <w:spacing w:line="276" w:lineRule="auto"/>
        <w:jc w:val="both"/>
        <w:rPr>
          <w:rFonts w:eastAsia="Times New Roman"/>
        </w:rPr>
      </w:pPr>
      <w:r>
        <w:rPr>
          <w:rFonts w:eastAsia="Times New Roman"/>
        </w:rPr>
        <w:t>Поштовање закона којима се регулише област рада, кроз поштовање међународних стандарда у овој области и прихватање синдиката као партнера у преговорима за успостављање колективних уговора и професионалних стандарда који се прихватају и поштују,</w:t>
      </w:r>
    </w:p>
    <w:p w14:paraId="2B07440D" w14:textId="77777777" w:rsidR="00DC64FB" w:rsidRPr="00DC64FB" w:rsidRDefault="00DC64FB" w:rsidP="00DC64FB">
      <w:pPr>
        <w:pStyle w:val="Pasussalistom"/>
        <w:rPr>
          <w:rFonts w:eastAsia="Times New Roman"/>
        </w:rPr>
      </w:pPr>
    </w:p>
    <w:p w14:paraId="21BE5B95" w14:textId="4CA86015" w:rsidR="00EC5989" w:rsidRDefault="00EC5989" w:rsidP="00DE23D6">
      <w:pPr>
        <w:pStyle w:val="Pasussalistom"/>
        <w:numPr>
          <w:ilvl w:val="0"/>
          <w:numId w:val="5"/>
        </w:numPr>
        <w:spacing w:line="276" w:lineRule="auto"/>
        <w:jc w:val="both"/>
        <w:rPr>
          <w:rFonts w:eastAsia="Times New Roman"/>
        </w:rPr>
      </w:pPr>
      <w:r>
        <w:rPr>
          <w:rFonts w:eastAsia="Times New Roman"/>
        </w:rPr>
        <w:t>Увођење правног система друштвене регулације, успостављањем структура које омогућавају истински грађански дијалог.</w:t>
      </w:r>
    </w:p>
    <w:p w14:paraId="6EF5AF19" w14:textId="77777777" w:rsidR="00DC64FB" w:rsidRPr="00DC64FB" w:rsidRDefault="00DC64FB" w:rsidP="00DC64FB">
      <w:pPr>
        <w:pStyle w:val="Pasussalistom"/>
        <w:rPr>
          <w:rFonts w:eastAsia="Times New Roman"/>
        </w:rPr>
      </w:pPr>
    </w:p>
    <w:p w14:paraId="727AE024" w14:textId="4D0A3848" w:rsidR="00DC64FB" w:rsidRDefault="00DC64FB" w:rsidP="00DC64FB">
      <w:pPr>
        <w:spacing w:line="276" w:lineRule="auto"/>
        <w:jc w:val="both"/>
        <w:rPr>
          <w:rFonts w:eastAsia="Times New Roman"/>
        </w:rPr>
      </w:pPr>
    </w:p>
    <w:p w14:paraId="1C1E0690" w14:textId="46EE8513" w:rsidR="00DC64FB" w:rsidRDefault="00DC64FB" w:rsidP="00DC64FB">
      <w:pPr>
        <w:spacing w:line="276" w:lineRule="auto"/>
        <w:jc w:val="both"/>
        <w:rPr>
          <w:rFonts w:eastAsia="Times New Roman"/>
        </w:rPr>
      </w:pPr>
    </w:p>
    <w:p w14:paraId="4773FDAC" w14:textId="47D78C2C" w:rsidR="00DC64FB" w:rsidRDefault="00DC64FB" w:rsidP="00DC64FB">
      <w:pPr>
        <w:spacing w:line="276" w:lineRule="auto"/>
        <w:jc w:val="both"/>
        <w:rPr>
          <w:rFonts w:eastAsia="Times New Roman"/>
        </w:rPr>
      </w:pPr>
    </w:p>
    <w:p w14:paraId="332941E9" w14:textId="77777777" w:rsidR="00DC64FB" w:rsidRPr="00DC64FB" w:rsidRDefault="00DC64FB" w:rsidP="00DC64FB">
      <w:pPr>
        <w:spacing w:line="276" w:lineRule="auto"/>
        <w:jc w:val="both"/>
        <w:rPr>
          <w:rFonts w:eastAsia="Times New Roman"/>
        </w:rPr>
      </w:pPr>
    </w:p>
    <w:p w14:paraId="48DA1C11" w14:textId="50D25DE3" w:rsidR="00EC5989" w:rsidRDefault="00444198" w:rsidP="00EC5989">
      <w:pPr>
        <w:ind w:left="720"/>
        <w:jc w:val="both"/>
        <w:rPr>
          <w:rFonts w:eastAsia="Times New Roman"/>
        </w:rPr>
      </w:pPr>
      <w:r>
        <w:rPr>
          <w:rFonts w:eastAsia="Times New Roman"/>
        </w:rPr>
        <w:lastRenderedPageBreak/>
        <w:t>Током функционисања и рада школа има следеће циљеве:</w:t>
      </w:r>
    </w:p>
    <w:p w14:paraId="3168A9ED" w14:textId="77777777" w:rsidR="00DC64FB" w:rsidRDefault="00DC64FB" w:rsidP="00EC5989">
      <w:pPr>
        <w:ind w:left="720"/>
        <w:jc w:val="both"/>
        <w:rPr>
          <w:rFonts w:eastAsia="Times New Roman"/>
        </w:rPr>
      </w:pPr>
    </w:p>
    <w:p w14:paraId="6D280284" w14:textId="174BC87C" w:rsidR="00444198" w:rsidRDefault="00444198" w:rsidP="00DE23D6">
      <w:pPr>
        <w:pStyle w:val="Pasussalistom"/>
        <w:numPr>
          <w:ilvl w:val="0"/>
          <w:numId w:val="6"/>
        </w:numPr>
        <w:jc w:val="both"/>
        <w:rPr>
          <w:rFonts w:eastAsia="Times New Roman"/>
        </w:rPr>
      </w:pPr>
      <w:r>
        <w:rPr>
          <w:rFonts w:eastAsia="Times New Roman"/>
        </w:rPr>
        <w:t>Заштита, унапређење, заступање економског, социјалног и правног статуса свих запослених.</w:t>
      </w:r>
    </w:p>
    <w:p w14:paraId="5156F94A" w14:textId="77777777" w:rsidR="00DC64FB" w:rsidRDefault="00DC64FB" w:rsidP="00DC64FB">
      <w:pPr>
        <w:pStyle w:val="Pasussalistom"/>
        <w:ind w:left="1080"/>
        <w:jc w:val="both"/>
        <w:rPr>
          <w:rFonts w:eastAsia="Times New Roman"/>
        </w:rPr>
      </w:pPr>
    </w:p>
    <w:p w14:paraId="06561657" w14:textId="10A66739" w:rsidR="00444198" w:rsidRDefault="00444198" w:rsidP="00444198">
      <w:pPr>
        <w:ind w:firstLine="720"/>
        <w:jc w:val="both"/>
        <w:rPr>
          <w:rFonts w:eastAsia="Times New Roman"/>
        </w:rPr>
      </w:pPr>
      <w:r>
        <w:rPr>
          <w:rFonts w:eastAsia="Times New Roman"/>
        </w:rPr>
        <w:t>За остваривање програмских циљева током рада и деловања Школа ће:</w:t>
      </w:r>
    </w:p>
    <w:p w14:paraId="5AD2B94B" w14:textId="77777777" w:rsidR="00DC64FB" w:rsidRDefault="00DC64FB" w:rsidP="00444198">
      <w:pPr>
        <w:ind w:firstLine="720"/>
        <w:jc w:val="both"/>
        <w:rPr>
          <w:rFonts w:eastAsia="Times New Roman"/>
        </w:rPr>
      </w:pPr>
    </w:p>
    <w:p w14:paraId="20199B47" w14:textId="611B45F0" w:rsidR="00444198" w:rsidRDefault="00444198" w:rsidP="00DE23D6">
      <w:pPr>
        <w:pStyle w:val="Pasussalistom"/>
        <w:numPr>
          <w:ilvl w:val="0"/>
          <w:numId w:val="6"/>
        </w:numPr>
        <w:jc w:val="both"/>
        <w:rPr>
          <w:rFonts w:eastAsia="Times New Roman"/>
        </w:rPr>
      </w:pPr>
      <w:r>
        <w:rPr>
          <w:rFonts w:eastAsia="Times New Roman"/>
        </w:rPr>
        <w:t>Водити рачуна о законским  нормама, стручности и оспособљености при запошљавању,</w:t>
      </w:r>
    </w:p>
    <w:p w14:paraId="6E570444" w14:textId="77777777" w:rsidR="00DC64FB" w:rsidRDefault="00DC64FB" w:rsidP="00DC64FB">
      <w:pPr>
        <w:pStyle w:val="Pasussalistom"/>
        <w:ind w:left="1080"/>
        <w:jc w:val="both"/>
        <w:rPr>
          <w:rFonts w:eastAsia="Times New Roman"/>
        </w:rPr>
      </w:pPr>
    </w:p>
    <w:p w14:paraId="6E4F9EA2" w14:textId="1B4B9D1E" w:rsidR="00444198" w:rsidRDefault="00444198" w:rsidP="00DE23D6">
      <w:pPr>
        <w:pStyle w:val="Pasussalistom"/>
        <w:numPr>
          <w:ilvl w:val="0"/>
          <w:numId w:val="6"/>
        </w:numPr>
        <w:jc w:val="both"/>
        <w:rPr>
          <w:rFonts w:eastAsia="Times New Roman"/>
        </w:rPr>
      </w:pPr>
      <w:r>
        <w:rPr>
          <w:rFonts w:eastAsia="Times New Roman"/>
        </w:rPr>
        <w:t>Радити на очувању успостављене полне равнотеже,</w:t>
      </w:r>
    </w:p>
    <w:p w14:paraId="61782A45" w14:textId="77777777" w:rsidR="00DC64FB" w:rsidRPr="00DC64FB" w:rsidRDefault="00DC64FB" w:rsidP="00DC64FB">
      <w:pPr>
        <w:pStyle w:val="Pasussalistom"/>
        <w:rPr>
          <w:rFonts w:eastAsia="Times New Roman"/>
        </w:rPr>
      </w:pPr>
    </w:p>
    <w:p w14:paraId="78E12F43" w14:textId="5B92A132" w:rsidR="00444198" w:rsidRDefault="00444198" w:rsidP="00DE23D6">
      <w:pPr>
        <w:pStyle w:val="Pasussalistom"/>
        <w:numPr>
          <w:ilvl w:val="0"/>
          <w:numId w:val="6"/>
        </w:numPr>
        <w:jc w:val="both"/>
        <w:rPr>
          <w:rFonts w:eastAsia="Times New Roman"/>
        </w:rPr>
      </w:pPr>
      <w:r>
        <w:rPr>
          <w:rFonts w:eastAsia="Times New Roman"/>
        </w:rPr>
        <w:t xml:space="preserve">Придржавати </w:t>
      </w:r>
      <w:proofErr w:type="spellStart"/>
      <w:r>
        <w:rPr>
          <w:rFonts w:eastAsia="Times New Roman"/>
        </w:rPr>
        <w:t>ссе</w:t>
      </w:r>
      <w:proofErr w:type="spellEnd"/>
      <w:r>
        <w:rPr>
          <w:rFonts w:eastAsia="Times New Roman"/>
        </w:rPr>
        <w:t xml:space="preserve"> свих прописа  у вези са заштитом </w:t>
      </w:r>
      <w:proofErr w:type="spellStart"/>
      <w:r>
        <w:rPr>
          <w:rFonts w:eastAsia="Times New Roman"/>
        </w:rPr>
        <w:t>мајчинства</w:t>
      </w:r>
      <w:proofErr w:type="spellEnd"/>
      <w:r>
        <w:rPr>
          <w:rFonts w:eastAsia="Times New Roman"/>
        </w:rPr>
        <w:t>,</w:t>
      </w:r>
    </w:p>
    <w:p w14:paraId="411BC3E2" w14:textId="77777777" w:rsidR="00DC64FB" w:rsidRPr="00DC64FB" w:rsidRDefault="00DC64FB" w:rsidP="00DC64FB">
      <w:pPr>
        <w:pStyle w:val="Pasussalistom"/>
        <w:rPr>
          <w:rFonts w:eastAsia="Times New Roman"/>
        </w:rPr>
      </w:pPr>
    </w:p>
    <w:p w14:paraId="0B9C6FE8" w14:textId="64F1358E" w:rsidR="00444198" w:rsidRDefault="00444198" w:rsidP="00DE23D6">
      <w:pPr>
        <w:pStyle w:val="Pasussalistom"/>
        <w:numPr>
          <w:ilvl w:val="0"/>
          <w:numId w:val="6"/>
        </w:numPr>
        <w:jc w:val="both"/>
        <w:rPr>
          <w:rFonts w:eastAsia="Times New Roman"/>
        </w:rPr>
      </w:pPr>
      <w:r>
        <w:rPr>
          <w:rFonts w:eastAsia="Times New Roman"/>
        </w:rPr>
        <w:t xml:space="preserve">Оштро санкционисати евентуалне притужбе запослених усмерене на полну </w:t>
      </w:r>
      <w:proofErr w:type="spellStart"/>
      <w:r>
        <w:rPr>
          <w:rFonts w:eastAsia="Times New Roman"/>
        </w:rPr>
        <w:t>дисскриминацију</w:t>
      </w:r>
      <w:proofErr w:type="spellEnd"/>
      <w:r>
        <w:rPr>
          <w:rFonts w:eastAsia="Times New Roman"/>
        </w:rPr>
        <w:t>,</w:t>
      </w:r>
    </w:p>
    <w:p w14:paraId="6C78ECE4" w14:textId="77777777" w:rsidR="00DC64FB" w:rsidRPr="00DC64FB" w:rsidRDefault="00DC64FB" w:rsidP="00DC64FB">
      <w:pPr>
        <w:pStyle w:val="Pasussalistom"/>
        <w:rPr>
          <w:rFonts w:eastAsia="Times New Roman"/>
        </w:rPr>
      </w:pPr>
    </w:p>
    <w:p w14:paraId="22346A7E" w14:textId="4C393306" w:rsidR="00444198" w:rsidRDefault="00444198" w:rsidP="00DE23D6">
      <w:pPr>
        <w:pStyle w:val="Pasussalistom"/>
        <w:numPr>
          <w:ilvl w:val="0"/>
          <w:numId w:val="6"/>
        </w:numPr>
        <w:jc w:val="both"/>
        <w:rPr>
          <w:rFonts w:eastAsia="Times New Roman"/>
        </w:rPr>
      </w:pPr>
      <w:r>
        <w:rPr>
          <w:rFonts w:eastAsia="Times New Roman"/>
        </w:rPr>
        <w:t>При формирању својих унутрашњих органа и тимова, водити рачуна о полној заступљености,</w:t>
      </w:r>
    </w:p>
    <w:p w14:paraId="1AFF7246" w14:textId="77777777" w:rsidR="00DC64FB" w:rsidRPr="00DC64FB" w:rsidRDefault="00DC64FB" w:rsidP="00DC64FB">
      <w:pPr>
        <w:pStyle w:val="Pasussalistom"/>
        <w:rPr>
          <w:rFonts w:eastAsia="Times New Roman"/>
        </w:rPr>
      </w:pPr>
    </w:p>
    <w:p w14:paraId="2BA9487F" w14:textId="072A9ED2" w:rsidR="00444198" w:rsidRDefault="00444198" w:rsidP="00DE23D6">
      <w:pPr>
        <w:pStyle w:val="Pasussalistom"/>
        <w:numPr>
          <w:ilvl w:val="0"/>
          <w:numId w:val="6"/>
        </w:numPr>
        <w:jc w:val="both"/>
        <w:rPr>
          <w:rFonts w:eastAsia="Times New Roman"/>
        </w:rPr>
      </w:pPr>
      <w:r>
        <w:rPr>
          <w:rFonts w:eastAsia="Times New Roman"/>
        </w:rPr>
        <w:t xml:space="preserve">Радити на подизању свести </w:t>
      </w:r>
      <w:proofErr w:type="spellStart"/>
      <w:r>
        <w:rPr>
          <w:rFonts w:eastAsia="Times New Roman"/>
        </w:rPr>
        <w:t>опотреби</w:t>
      </w:r>
      <w:proofErr w:type="spellEnd"/>
      <w:r>
        <w:rPr>
          <w:rFonts w:eastAsia="Times New Roman"/>
        </w:rPr>
        <w:t xml:space="preserve"> родне равноправности запослених,</w:t>
      </w:r>
    </w:p>
    <w:p w14:paraId="046B7E95" w14:textId="77777777" w:rsidR="00DC64FB" w:rsidRPr="00DC64FB" w:rsidRDefault="00DC64FB" w:rsidP="00DC64FB">
      <w:pPr>
        <w:pStyle w:val="Pasussalistom"/>
        <w:rPr>
          <w:rFonts w:eastAsia="Times New Roman"/>
        </w:rPr>
      </w:pPr>
    </w:p>
    <w:p w14:paraId="21520F6A" w14:textId="1890535D" w:rsidR="00444198" w:rsidRDefault="00444198" w:rsidP="00DE23D6">
      <w:pPr>
        <w:pStyle w:val="Pasussalistom"/>
        <w:numPr>
          <w:ilvl w:val="0"/>
          <w:numId w:val="6"/>
        </w:numPr>
        <w:jc w:val="both"/>
        <w:rPr>
          <w:rFonts w:eastAsia="Times New Roman"/>
        </w:rPr>
      </w:pPr>
      <w:r>
        <w:rPr>
          <w:rFonts w:eastAsia="Times New Roman"/>
        </w:rPr>
        <w:t xml:space="preserve">Радити на изградњи културе једнаких шанси за све, </w:t>
      </w:r>
    </w:p>
    <w:p w14:paraId="2B99BD7F" w14:textId="77777777" w:rsidR="00DC64FB" w:rsidRPr="00DC64FB" w:rsidRDefault="00DC64FB" w:rsidP="00DC64FB">
      <w:pPr>
        <w:pStyle w:val="Pasussalistom"/>
        <w:rPr>
          <w:rFonts w:eastAsia="Times New Roman"/>
        </w:rPr>
      </w:pPr>
    </w:p>
    <w:p w14:paraId="3D14E16F" w14:textId="225B4282" w:rsidR="00444198" w:rsidRDefault="00444198" w:rsidP="00DE23D6">
      <w:pPr>
        <w:pStyle w:val="Pasussalistom"/>
        <w:numPr>
          <w:ilvl w:val="0"/>
          <w:numId w:val="6"/>
        </w:numPr>
        <w:jc w:val="both"/>
        <w:rPr>
          <w:rFonts w:eastAsia="Times New Roman"/>
        </w:rPr>
      </w:pPr>
      <w:r>
        <w:rPr>
          <w:rFonts w:eastAsia="Times New Roman"/>
        </w:rPr>
        <w:t>Систематски, благовремено, истинито и потпуно информисати запослене у школи,</w:t>
      </w:r>
    </w:p>
    <w:p w14:paraId="59517668" w14:textId="77777777" w:rsidR="00DC64FB" w:rsidRPr="00DC64FB" w:rsidRDefault="00DC64FB" w:rsidP="00DC64FB">
      <w:pPr>
        <w:pStyle w:val="Pasussalistom"/>
        <w:rPr>
          <w:rFonts w:eastAsia="Times New Roman"/>
        </w:rPr>
      </w:pPr>
    </w:p>
    <w:p w14:paraId="71F40392" w14:textId="1A9A8351" w:rsidR="004E2358" w:rsidRDefault="00444198" w:rsidP="00DE23D6">
      <w:pPr>
        <w:pStyle w:val="Pasussalistom"/>
        <w:numPr>
          <w:ilvl w:val="0"/>
          <w:numId w:val="6"/>
        </w:numPr>
        <w:jc w:val="both"/>
        <w:rPr>
          <w:rFonts w:eastAsia="Times New Roman"/>
        </w:rPr>
      </w:pPr>
      <w:r>
        <w:rPr>
          <w:rFonts w:eastAsia="Times New Roman"/>
        </w:rPr>
        <w:t>Током рада и деловања својих органа</w:t>
      </w:r>
      <w:r w:rsidR="004E2358">
        <w:rPr>
          <w:rFonts w:eastAsia="Times New Roman"/>
        </w:rPr>
        <w:t>:</w:t>
      </w:r>
    </w:p>
    <w:p w14:paraId="5A0EB9E7" w14:textId="77777777" w:rsidR="00DC64FB" w:rsidRPr="00DC64FB" w:rsidRDefault="00DC64FB" w:rsidP="00DC64FB">
      <w:pPr>
        <w:pStyle w:val="Pasussalistom"/>
        <w:rPr>
          <w:rFonts w:eastAsia="Times New Roman"/>
        </w:rPr>
      </w:pPr>
    </w:p>
    <w:p w14:paraId="3AEEA4B5" w14:textId="4F8C8D6F" w:rsidR="00444198" w:rsidRDefault="004E2358" w:rsidP="00DE23D6">
      <w:pPr>
        <w:pStyle w:val="Pasussalistom"/>
        <w:numPr>
          <w:ilvl w:val="1"/>
          <w:numId w:val="6"/>
        </w:numPr>
        <w:spacing w:line="276" w:lineRule="auto"/>
        <w:jc w:val="both"/>
        <w:rPr>
          <w:rFonts w:eastAsia="Times New Roman"/>
        </w:rPr>
      </w:pPr>
      <w:r>
        <w:rPr>
          <w:rFonts w:eastAsia="Times New Roman"/>
        </w:rPr>
        <w:t>о</w:t>
      </w:r>
      <w:r w:rsidR="00444198">
        <w:rPr>
          <w:rFonts w:eastAsia="Times New Roman"/>
        </w:rPr>
        <w:t>стваривати пуну заштиту свих запослених, у случајевима када им је повређено неко право из радног односа,</w:t>
      </w:r>
    </w:p>
    <w:p w14:paraId="5E1AC559" w14:textId="77777777" w:rsidR="00DC64FB" w:rsidRDefault="00DC64FB" w:rsidP="00DC64FB">
      <w:pPr>
        <w:pStyle w:val="Pasussalistom"/>
        <w:spacing w:line="276" w:lineRule="auto"/>
        <w:ind w:left="1800"/>
        <w:jc w:val="both"/>
        <w:rPr>
          <w:rFonts w:eastAsia="Times New Roman"/>
        </w:rPr>
      </w:pPr>
    </w:p>
    <w:p w14:paraId="1E428E75" w14:textId="4411C1FF" w:rsidR="00444198" w:rsidRDefault="004E2358" w:rsidP="00DE23D6">
      <w:pPr>
        <w:pStyle w:val="Pasussalistom"/>
        <w:numPr>
          <w:ilvl w:val="1"/>
          <w:numId w:val="6"/>
        </w:numPr>
        <w:spacing w:line="276" w:lineRule="auto"/>
        <w:jc w:val="both"/>
        <w:rPr>
          <w:rFonts w:eastAsia="Times New Roman"/>
        </w:rPr>
      </w:pPr>
      <w:r>
        <w:rPr>
          <w:rFonts w:eastAsia="Times New Roman"/>
        </w:rPr>
        <w:t>р</w:t>
      </w:r>
      <w:r w:rsidR="00444198" w:rsidRPr="004E2358">
        <w:rPr>
          <w:rFonts w:eastAsia="Times New Roman"/>
        </w:rPr>
        <w:t>азв</w:t>
      </w:r>
      <w:r>
        <w:rPr>
          <w:rFonts w:eastAsia="Times New Roman"/>
        </w:rPr>
        <w:t>ијати све облике заштите права свих запослених, а у циљу остваривања услова који ће гарантовати социјалну сигурност запослених и покретати одговарајуће поступке, ако се утврди да су та права нарушена,</w:t>
      </w:r>
    </w:p>
    <w:p w14:paraId="1C3D4138" w14:textId="77777777" w:rsidR="00DC64FB" w:rsidRPr="00DC64FB" w:rsidRDefault="00DC64FB" w:rsidP="00DC64FB">
      <w:pPr>
        <w:pStyle w:val="Pasussalistom"/>
        <w:rPr>
          <w:rFonts w:eastAsia="Times New Roman"/>
        </w:rPr>
      </w:pPr>
    </w:p>
    <w:p w14:paraId="46DA50A2" w14:textId="7DB78076" w:rsidR="004E2358" w:rsidRPr="004E2358" w:rsidRDefault="004E2358" w:rsidP="00DE23D6">
      <w:pPr>
        <w:pStyle w:val="Pasussalistom"/>
        <w:numPr>
          <w:ilvl w:val="1"/>
          <w:numId w:val="6"/>
        </w:numPr>
        <w:spacing w:line="276" w:lineRule="auto"/>
        <w:jc w:val="both"/>
        <w:rPr>
          <w:rFonts w:eastAsia="Times New Roman"/>
        </w:rPr>
      </w:pPr>
      <w:r>
        <w:rPr>
          <w:rFonts w:eastAsia="Times New Roman"/>
        </w:rPr>
        <w:t>за систематско, благовремено, истинито и потпуно информисање свих запослених.</w:t>
      </w:r>
    </w:p>
    <w:p w14:paraId="6244D17D" w14:textId="78E0D365" w:rsidR="000E28F9" w:rsidRPr="000F4244" w:rsidRDefault="000E28F9" w:rsidP="007F78E1">
      <w:pPr>
        <w:contextualSpacing/>
        <w:jc w:val="both"/>
        <w:rPr>
          <w:rFonts w:eastAsia="Times New Roman"/>
        </w:rPr>
      </w:pPr>
    </w:p>
    <w:p w14:paraId="513193EC" w14:textId="77777777" w:rsidR="00B95A17" w:rsidRDefault="00B95A17" w:rsidP="007F78E1">
      <w:pPr>
        <w:contextualSpacing/>
        <w:jc w:val="both"/>
        <w:rPr>
          <w:rFonts w:ascii="Times New Roman" w:eastAsia="Times New Roman" w:hAnsi="Times New Roman" w:cs="Times New Roman"/>
        </w:rPr>
        <w:sectPr w:rsidR="00B95A17" w:rsidSect="0034202B">
          <w:headerReference w:type="even" r:id="rId11"/>
          <w:headerReference w:type="default" r:id="rId12"/>
          <w:footerReference w:type="even" r:id="rId13"/>
          <w:footerReference w:type="default" r:id="rId14"/>
          <w:headerReference w:type="first" r:id="rId15"/>
          <w:pgSz w:w="11907" w:h="16840" w:code="9"/>
          <w:pgMar w:top="1134" w:right="1418" w:bottom="1021" w:left="1418" w:header="454" w:footer="454" w:gutter="0"/>
          <w:pgNumType w:start="1"/>
          <w:cols w:space="720"/>
          <w:titlePg/>
          <w:docGrid w:linePitch="326"/>
        </w:sectPr>
      </w:pPr>
    </w:p>
    <w:p w14:paraId="6551493A" w14:textId="37F29F09" w:rsidR="00B95A17" w:rsidRPr="00F66474" w:rsidRDefault="00B95A17" w:rsidP="00DE23D6">
      <w:pPr>
        <w:pStyle w:val="Naslov2"/>
        <w:numPr>
          <w:ilvl w:val="1"/>
          <w:numId w:val="17"/>
        </w:numPr>
        <w:ind w:left="720"/>
        <w:jc w:val="center"/>
        <w:rPr>
          <w:rFonts w:ascii="Arial Black" w:hAnsi="Arial Black"/>
        </w:rPr>
      </w:pPr>
      <w:bookmarkStart w:id="10" w:name="_Toc124506554"/>
      <w:r w:rsidRPr="00F66474">
        <w:rPr>
          <w:rFonts w:ascii="Arial Black" w:hAnsi="Arial Black"/>
        </w:rPr>
        <w:lastRenderedPageBreak/>
        <w:t xml:space="preserve">Шематски приказ организационе структуре </w:t>
      </w:r>
      <w:r w:rsidR="00A60C0E" w:rsidRPr="00F66474">
        <w:rPr>
          <w:rFonts w:ascii="Arial Black" w:hAnsi="Arial Black"/>
          <w:bCs/>
          <w:iCs/>
        </w:rPr>
        <w:t xml:space="preserve">ОШ „Јован Јовановић Змај“, </w:t>
      </w:r>
      <w:proofErr w:type="spellStart"/>
      <w:r w:rsidR="00A60C0E" w:rsidRPr="00F66474">
        <w:rPr>
          <w:rFonts w:ascii="Arial Black" w:hAnsi="Arial Black"/>
          <w:bCs/>
          <w:iCs/>
        </w:rPr>
        <w:t>Свилајнац</w:t>
      </w:r>
      <w:bookmarkEnd w:id="10"/>
      <w:proofErr w:type="spellEnd"/>
    </w:p>
    <w:p w14:paraId="27774CF3" w14:textId="2A5C454F" w:rsidR="00B95A17" w:rsidRDefault="00B95A17" w:rsidP="00B95A17">
      <w:pPr>
        <w:jc w:val="center"/>
        <w:rPr>
          <w:sz w:val="32"/>
          <w:szCs w:val="28"/>
        </w:rPr>
      </w:pPr>
      <w:r>
        <w:rPr>
          <w:noProof/>
        </w:rPr>
        <w:drawing>
          <wp:anchor distT="0" distB="0" distL="114300" distR="114300" simplePos="0" relativeHeight="251661312" behindDoc="0" locked="0" layoutInCell="1" allowOverlap="1" wp14:anchorId="42FC7770" wp14:editId="5B5B2A41">
            <wp:simplePos x="0" y="0"/>
            <wp:positionH relativeFrom="column">
              <wp:posOffset>-148590</wp:posOffset>
            </wp:positionH>
            <wp:positionV relativeFrom="paragraph">
              <wp:posOffset>148590</wp:posOffset>
            </wp:positionV>
            <wp:extent cx="9525000" cy="5000625"/>
            <wp:effectExtent l="57150" t="0" r="5715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p>
    <w:p w14:paraId="7008EB43" w14:textId="21365BE8" w:rsidR="00B95A17" w:rsidRDefault="00B95A17" w:rsidP="00B95A17">
      <w:pPr>
        <w:jc w:val="center"/>
        <w:rPr>
          <w:sz w:val="32"/>
          <w:szCs w:val="28"/>
        </w:rPr>
      </w:pPr>
    </w:p>
    <w:p w14:paraId="3D70A2C8" w14:textId="2521A1C8" w:rsidR="00B95A17" w:rsidRDefault="00B95A17" w:rsidP="00B95A17">
      <w:pPr>
        <w:jc w:val="center"/>
        <w:rPr>
          <w:sz w:val="32"/>
          <w:szCs w:val="28"/>
        </w:rPr>
      </w:pPr>
    </w:p>
    <w:p w14:paraId="1648484E" w14:textId="6E0A9939" w:rsidR="00B95A17" w:rsidRDefault="00B95A17" w:rsidP="00B95A17">
      <w:pPr>
        <w:jc w:val="center"/>
        <w:rPr>
          <w:sz w:val="32"/>
          <w:szCs w:val="28"/>
        </w:rPr>
      </w:pPr>
    </w:p>
    <w:p w14:paraId="27A50516" w14:textId="48531F2E" w:rsidR="00B95A17" w:rsidRDefault="001F3827" w:rsidP="00B95A17">
      <w:pPr>
        <w:jc w:val="center"/>
        <w:rPr>
          <w:sz w:val="32"/>
          <w:szCs w:val="28"/>
        </w:rPr>
      </w:pPr>
      <w:r>
        <w:rPr>
          <w:noProof/>
          <w:sz w:val="32"/>
          <w:szCs w:val="28"/>
        </w:rPr>
        <mc:AlternateContent>
          <mc:Choice Requires="wps">
            <w:drawing>
              <wp:anchor distT="0" distB="0" distL="114300" distR="114300" simplePos="0" relativeHeight="251663360" behindDoc="0" locked="0" layoutInCell="1" allowOverlap="1" wp14:anchorId="37E0029A" wp14:editId="3834C746">
                <wp:simplePos x="0" y="0"/>
                <wp:positionH relativeFrom="column">
                  <wp:posOffset>4328160</wp:posOffset>
                </wp:positionH>
                <wp:positionV relativeFrom="paragraph">
                  <wp:posOffset>71120</wp:posOffset>
                </wp:positionV>
                <wp:extent cx="0" cy="144000"/>
                <wp:effectExtent l="57150" t="19050" r="76200" b="85090"/>
                <wp:wrapNone/>
                <wp:docPr id="3" name="Straight Connector 3"/>
                <wp:cNvGraphicFramePr/>
                <a:graphic xmlns:a="http://schemas.openxmlformats.org/drawingml/2006/main">
                  <a:graphicData uri="http://schemas.microsoft.com/office/word/2010/wordprocessingShape">
                    <wps:wsp>
                      <wps:cNvCnPr/>
                      <wps:spPr>
                        <a:xfrm>
                          <a:off x="0" y="0"/>
                          <a:ext cx="0" cy="144000"/>
                        </a:xfrm>
                        <a:prstGeom prst="line">
                          <a:avLst/>
                        </a:prstGeom>
                        <a:ln w="12700"/>
                      </wps:spPr>
                      <wps:style>
                        <a:lnRef idx="2">
                          <a:schemeClr val="accent6"/>
                        </a:lnRef>
                        <a:fillRef idx="0">
                          <a:schemeClr val="accent6"/>
                        </a:fillRef>
                        <a:effectRef idx="1">
                          <a:schemeClr val="accent6"/>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0A6D024A"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8pt,5.6pt" to="340.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G9+pAEAAKQDAAAOAAAAZHJzL2Uyb0RvYy54bWysU01P3DAQvSPxHyzf2SQrBFW0WQ6g9oIK&#10;ouUHGGe8seQvjc0m++8Ze9MsKkhIVS+OPZ735r3xZHMzWcP2gFF71/FmVXMGTvpeu13Hn39/v/jG&#10;WUzC9cJ4Bx0/QOQ32/OzzRhaWPvBmx6QEYmL7Rg6PqQU2qqKcgAr4soHcHSpPFqR6Ii7qkcxErs1&#10;1bqur6rRYx/QS4iRonfHS74t/EqBTA9KRUjMdJy0pbJiWV/yWm03ot2hCIOWswzxDyqs0I6KLlR3&#10;Ign2ivoDldUSffQqraS3lVdKSygeyE1T/+Xm1yACFC/UnBiWNsX/Ryt/7m/dI1IbxhDbGB4xu5gU&#10;2vwlfWwqzToszYIpMXkMSoo2l5d1XfpYnXABY/oB3rK86bjRLtsQrdjfx0S1KPVPSg4bx0ZiWl/P&#10;RCcpZZcOBo5pT6CY7qn4utCVKYFbg2wv6H2FlODSVX5TKmAcZWeY0sYswPpr4JyfoVAmaAE3X4MX&#10;RKnsXVrAVjuPnxGkqZklq2M+yX/nO29ffH8oj1QuaBSKw3ls86y9Pxf46efavgEAAP//AwBQSwME&#10;FAAGAAgAAAAhANX7meXcAAAACQEAAA8AAABkcnMvZG93bnJldi54bWxMj8FKAzEQhu+C7xBG8Gaz&#10;28JS180WEURBPLS1eE2T6e7SZLIkabu+vSMe9Djzf/zzTbOavBNnjGkIpKCcFSCQTLADdQo+ts93&#10;SxApa7LaBUIFX5hg1V5fNbq24UJrPG9yJ7iEUq0V9DmPtZTJ9Oh1moURibNDiF5nHmMnbdQXLvdO&#10;zouikl4PxBd6PeJTj+a4OXkFzuzK91h8yl2O6+rl9S0F2Rmlbm+mxwcQGaf8B8OPPqtDy077cCKb&#10;hFNQLcuKUQ7KOQgGfhd7BYvFPci2kf8/aL8BAAD//wMAUEsBAi0AFAAGAAgAAAAhALaDOJL+AAAA&#10;4QEAABMAAAAAAAAAAAAAAAAAAAAAAFtDb250ZW50X1R5cGVzXS54bWxQSwECLQAUAAYACAAAACEA&#10;OP0h/9YAAACUAQAACwAAAAAAAAAAAAAAAAAvAQAAX3JlbHMvLnJlbHNQSwECLQAUAAYACAAAACEA&#10;gNRvfqQBAACkAwAADgAAAAAAAAAAAAAAAAAuAgAAZHJzL2Uyb0RvYy54bWxQSwECLQAUAAYACAAA&#10;ACEA1fuZ5dwAAAAJAQAADwAAAAAAAAAAAAAAAAD+AwAAZHJzL2Rvd25yZXYueG1sUEsFBgAAAAAE&#10;AAQA8wAAAAcFAAAAAA==&#10;" strokecolor="#f79646 [3209]" strokeweight="1pt">
                <v:shadow on="t" color="black" opacity="24903f" origin=",.5" offset="0,.55556mm"/>
              </v:line>
            </w:pict>
          </mc:Fallback>
        </mc:AlternateContent>
      </w:r>
    </w:p>
    <w:p w14:paraId="046B6AD5" w14:textId="279173D9" w:rsidR="00B95A17" w:rsidRDefault="00B95A17" w:rsidP="00B95A17">
      <w:pPr>
        <w:jc w:val="center"/>
        <w:rPr>
          <w:sz w:val="32"/>
          <w:szCs w:val="28"/>
        </w:rPr>
      </w:pPr>
    </w:p>
    <w:p w14:paraId="121606BB" w14:textId="720CDE91" w:rsidR="00B95A17" w:rsidRDefault="00B95A17" w:rsidP="00B95A17">
      <w:pPr>
        <w:jc w:val="center"/>
        <w:rPr>
          <w:sz w:val="32"/>
          <w:szCs w:val="28"/>
        </w:rPr>
      </w:pPr>
    </w:p>
    <w:p w14:paraId="72C34813" w14:textId="48B0F437" w:rsidR="00B95A17" w:rsidRDefault="00B95A17" w:rsidP="00B95A17">
      <w:pPr>
        <w:jc w:val="center"/>
        <w:rPr>
          <w:sz w:val="32"/>
          <w:szCs w:val="28"/>
        </w:rPr>
      </w:pPr>
    </w:p>
    <w:p w14:paraId="4795D0CD" w14:textId="77777777" w:rsidR="00B95A17" w:rsidRDefault="00B95A17" w:rsidP="00B95A17">
      <w:pPr>
        <w:jc w:val="center"/>
        <w:rPr>
          <w:sz w:val="32"/>
          <w:szCs w:val="28"/>
        </w:rPr>
      </w:pPr>
    </w:p>
    <w:p w14:paraId="75F94884" w14:textId="775FF0B7" w:rsidR="00B95A17" w:rsidRDefault="00B95A17" w:rsidP="00B95A17">
      <w:pPr>
        <w:jc w:val="center"/>
        <w:rPr>
          <w:sz w:val="32"/>
          <w:szCs w:val="28"/>
        </w:rPr>
      </w:pPr>
    </w:p>
    <w:p w14:paraId="36A28F59" w14:textId="15620E58" w:rsidR="00B95A17" w:rsidRDefault="00B95A17" w:rsidP="00B95A17">
      <w:pPr>
        <w:jc w:val="center"/>
        <w:rPr>
          <w:sz w:val="32"/>
          <w:szCs w:val="28"/>
        </w:rPr>
      </w:pPr>
    </w:p>
    <w:p w14:paraId="6DCD049B" w14:textId="6D36A8D0" w:rsidR="00B95A17" w:rsidRDefault="00B95A17" w:rsidP="00B95A17">
      <w:pPr>
        <w:jc w:val="center"/>
        <w:rPr>
          <w:sz w:val="32"/>
          <w:szCs w:val="28"/>
        </w:rPr>
      </w:pPr>
    </w:p>
    <w:p w14:paraId="64F7332A" w14:textId="7A72B8FB" w:rsidR="00B95A17" w:rsidRDefault="00B95A17" w:rsidP="00B95A17">
      <w:pPr>
        <w:jc w:val="center"/>
        <w:rPr>
          <w:sz w:val="32"/>
          <w:szCs w:val="28"/>
        </w:rPr>
      </w:pPr>
    </w:p>
    <w:p w14:paraId="1E2F7683" w14:textId="1DE246D9" w:rsidR="00B95A17" w:rsidRDefault="00B95A17" w:rsidP="00B95A17">
      <w:pPr>
        <w:jc w:val="center"/>
        <w:rPr>
          <w:sz w:val="32"/>
          <w:szCs w:val="28"/>
        </w:rPr>
      </w:pPr>
    </w:p>
    <w:p w14:paraId="0CC4C2B6" w14:textId="736E655B" w:rsidR="00B95A17" w:rsidRDefault="00B95A17" w:rsidP="00B95A17">
      <w:pPr>
        <w:jc w:val="center"/>
        <w:rPr>
          <w:sz w:val="32"/>
          <w:szCs w:val="28"/>
        </w:rPr>
      </w:pPr>
    </w:p>
    <w:p w14:paraId="6D333876" w14:textId="6109EFFD" w:rsidR="00B95A17" w:rsidRDefault="00B95A17" w:rsidP="00B95A17">
      <w:pPr>
        <w:jc w:val="center"/>
        <w:rPr>
          <w:sz w:val="32"/>
          <w:szCs w:val="28"/>
        </w:rPr>
      </w:pPr>
    </w:p>
    <w:p w14:paraId="5548B71E" w14:textId="61A5DD8D" w:rsidR="00B95A17" w:rsidRDefault="00B95A17" w:rsidP="00B95A17">
      <w:pPr>
        <w:jc w:val="center"/>
        <w:rPr>
          <w:sz w:val="32"/>
          <w:szCs w:val="28"/>
        </w:rPr>
      </w:pPr>
    </w:p>
    <w:p w14:paraId="33315A64" w14:textId="076584F3" w:rsidR="00B95A17" w:rsidRDefault="00B95A17" w:rsidP="00B95A17">
      <w:pPr>
        <w:jc w:val="center"/>
        <w:rPr>
          <w:sz w:val="32"/>
          <w:szCs w:val="28"/>
        </w:rPr>
      </w:pPr>
    </w:p>
    <w:p w14:paraId="5CAA10DA" w14:textId="03556C57" w:rsidR="00B95A17" w:rsidRDefault="00B95A17" w:rsidP="00B95A17">
      <w:pPr>
        <w:jc w:val="center"/>
        <w:rPr>
          <w:sz w:val="32"/>
          <w:szCs w:val="28"/>
        </w:rPr>
      </w:pPr>
    </w:p>
    <w:p w14:paraId="7F2A03B8" w14:textId="09DD99F1" w:rsidR="00B95A17" w:rsidRDefault="00B95A17" w:rsidP="00B95A17">
      <w:pPr>
        <w:jc w:val="center"/>
        <w:rPr>
          <w:sz w:val="32"/>
          <w:szCs w:val="28"/>
        </w:rPr>
      </w:pPr>
    </w:p>
    <w:p w14:paraId="156772EB" w14:textId="77777777" w:rsidR="00B95A17" w:rsidRDefault="00B95A17" w:rsidP="00B95A17">
      <w:pPr>
        <w:jc w:val="center"/>
        <w:rPr>
          <w:sz w:val="32"/>
          <w:szCs w:val="28"/>
        </w:rPr>
      </w:pPr>
    </w:p>
    <w:p w14:paraId="2BDFC7B0" w14:textId="6A51451B" w:rsidR="00B95A17" w:rsidRPr="008C3070" w:rsidRDefault="00B95A17" w:rsidP="00B95A17">
      <w:pPr>
        <w:jc w:val="center"/>
      </w:pPr>
    </w:p>
    <w:p w14:paraId="4D27BA99" w14:textId="0DA37A27" w:rsidR="0037384A" w:rsidRPr="009E30C1" w:rsidRDefault="0037384A" w:rsidP="007F78E1">
      <w:pPr>
        <w:contextualSpacing/>
        <w:rPr>
          <w:rFonts w:ascii="Times New Roman" w:eastAsia="Times New Roman" w:hAnsi="Times New Roman" w:cs="Times New Roman"/>
        </w:rPr>
      </w:pPr>
    </w:p>
    <w:p w14:paraId="31F5A3ED" w14:textId="77777777" w:rsidR="004E2358" w:rsidRDefault="004E2358" w:rsidP="00DE23D6">
      <w:pPr>
        <w:pStyle w:val="Naslov3"/>
        <w:numPr>
          <w:ilvl w:val="2"/>
          <w:numId w:val="1"/>
        </w:numPr>
        <w:ind w:left="505" w:hanging="505"/>
        <w:rPr>
          <w:rFonts w:ascii="Times New Roman" w:hAnsi="Times New Roman" w:cs="Times New Roman"/>
          <w:b/>
          <w:bCs/>
          <w:u w:val="none"/>
        </w:rPr>
        <w:sectPr w:rsidR="004E2358" w:rsidSect="004E2358">
          <w:pgSz w:w="16840" w:h="11907" w:orient="landscape" w:code="9"/>
          <w:pgMar w:top="1418" w:right="1134" w:bottom="1418" w:left="1134" w:header="454" w:footer="454" w:gutter="0"/>
          <w:cols w:space="720"/>
          <w:docGrid w:linePitch="326"/>
        </w:sectPr>
      </w:pPr>
      <w:bookmarkStart w:id="11" w:name="_Toc122371631"/>
      <w:bookmarkStart w:id="12" w:name="_Toc123049241"/>
    </w:p>
    <w:bookmarkEnd w:id="11"/>
    <w:bookmarkEnd w:id="12"/>
    <w:p w14:paraId="0CFF381C" w14:textId="77777777" w:rsidR="00C742DD" w:rsidRDefault="00C742DD" w:rsidP="00B71D24">
      <w:pPr>
        <w:pStyle w:val="Naslov3"/>
        <w:ind w:left="0" w:firstLine="0"/>
        <w:jc w:val="center"/>
        <w:rPr>
          <w:rFonts w:ascii="Arial Black" w:hAnsi="Arial Black" w:cs="Times New Roman"/>
          <w:b/>
          <w:bCs/>
          <w:i/>
          <w:iCs/>
          <w:sz w:val="40"/>
          <w:szCs w:val="40"/>
          <w:u w:val="none"/>
        </w:rPr>
      </w:pPr>
    </w:p>
    <w:p w14:paraId="5BB13316" w14:textId="77777777" w:rsidR="00C742DD" w:rsidRDefault="00C742DD" w:rsidP="00B71D24">
      <w:pPr>
        <w:pStyle w:val="Naslov3"/>
        <w:ind w:left="0" w:firstLine="0"/>
        <w:jc w:val="center"/>
        <w:rPr>
          <w:rFonts w:ascii="Arial Black" w:hAnsi="Arial Black" w:cs="Times New Roman"/>
          <w:b/>
          <w:bCs/>
          <w:i/>
          <w:iCs/>
          <w:sz w:val="40"/>
          <w:szCs w:val="40"/>
          <w:u w:val="none"/>
        </w:rPr>
      </w:pPr>
    </w:p>
    <w:p w14:paraId="35D13C36" w14:textId="77777777" w:rsidR="00C742DD" w:rsidRDefault="00C742DD" w:rsidP="00B71D24">
      <w:pPr>
        <w:pStyle w:val="Naslov3"/>
        <w:ind w:left="0" w:firstLine="0"/>
        <w:jc w:val="center"/>
        <w:rPr>
          <w:rFonts w:ascii="Arial Black" w:hAnsi="Arial Black" w:cs="Times New Roman"/>
          <w:b/>
          <w:bCs/>
          <w:i/>
          <w:iCs/>
          <w:sz w:val="40"/>
          <w:szCs w:val="40"/>
          <w:u w:val="none"/>
        </w:rPr>
      </w:pPr>
    </w:p>
    <w:p w14:paraId="0C44E0FB" w14:textId="77777777" w:rsidR="00C742DD" w:rsidRDefault="00C742DD" w:rsidP="00B71D24">
      <w:pPr>
        <w:pStyle w:val="Naslov3"/>
        <w:ind w:left="0" w:firstLine="0"/>
        <w:jc w:val="center"/>
        <w:rPr>
          <w:rFonts w:ascii="Arial Black" w:hAnsi="Arial Black" w:cs="Times New Roman"/>
          <w:b/>
          <w:bCs/>
          <w:i/>
          <w:iCs/>
          <w:sz w:val="40"/>
          <w:szCs w:val="40"/>
          <w:u w:val="none"/>
        </w:rPr>
      </w:pPr>
    </w:p>
    <w:p w14:paraId="10AFAA56" w14:textId="77777777" w:rsidR="00C742DD" w:rsidRDefault="00C742DD" w:rsidP="00B71D24">
      <w:pPr>
        <w:pStyle w:val="Naslov3"/>
        <w:ind w:left="0" w:firstLine="0"/>
        <w:jc w:val="center"/>
        <w:rPr>
          <w:rFonts w:ascii="Arial Black" w:hAnsi="Arial Black" w:cs="Times New Roman"/>
          <w:b/>
          <w:bCs/>
          <w:i/>
          <w:iCs/>
          <w:sz w:val="40"/>
          <w:szCs w:val="40"/>
          <w:u w:val="none"/>
        </w:rPr>
      </w:pPr>
    </w:p>
    <w:p w14:paraId="6090B7BB" w14:textId="77777777" w:rsidR="00C742DD" w:rsidRDefault="00C742DD" w:rsidP="00B71D24">
      <w:pPr>
        <w:pStyle w:val="Naslov3"/>
        <w:ind w:left="0" w:firstLine="0"/>
        <w:jc w:val="center"/>
        <w:rPr>
          <w:rFonts w:ascii="Arial Black" w:hAnsi="Arial Black" w:cs="Times New Roman"/>
          <w:b/>
          <w:bCs/>
          <w:i/>
          <w:iCs/>
          <w:sz w:val="40"/>
          <w:szCs w:val="40"/>
          <w:u w:val="none"/>
        </w:rPr>
      </w:pPr>
    </w:p>
    <w:p w14:paraId="3BEC4EB2" w14:textId="77777777" w:rsidR="00C742DD" w:rsidRDefault="00C742DD" w:rsidP="00B71D24">
      <w:pPr>
        <w:pStyle w:val="Naslov3"/>
        <w:ind w:left="0" w:firstLine="0"/>
        <w:jc w:val="center"/>
        <w:rPr>
          <w:rFonts w:ascii="Arial Black" w:hAnsi="Arial Black" w:cs="Times New Roman"/>
          <w:b/>
          <w:bCs/>
          <w:i/>
          <w:iCs/>
          <w:sz w:val="40"/>
          <w:szCs w:val="40"/>
          <w:u w:val="none"/>
        </w:rPr>
      </w:pPr>
    </w:p>
    <w:p w14:paraId="0BDAE2E4" w14:textId="78C4E07A" w:rsidR="00C742DD" w:rsidRDefault="00C742DD" w:rsidP="00B71D24">
      <w:pPr>
        <w:pStyle w:val="Naslov3"/>
        <w:ind w:left="0" w:firstLine="0"/>
        <w:jc w:val="center"/>
        <w:rPr>
          <w:rFonts w:ascii="Arial Black" w:hAnsi="Arial Black" w:cs="Times New Roman"/>
          <w:b/>
          <w:bCs/>
          <w:i/>
          <w:iCs/>
          <w:sz w:val="40"/>
          <w:szCs w:val="40"/>
          <w:u w:val="none"/>
        </w:rPr>
      </w:pPr>
    </w:p>
    <w:p w14:paraId="33E4A17B" w14:textId="6513BA95" w:rsidR="00DE4BB6" w:rsidRDefault="00DE4BB6" w:rsidP="00DE4BB6"/>
    <w:p w14:paraId="40E9CA3C" w14:textId="64002D0C" w:rsidR="00DE4BB6" w:rsidRDefault="00DE4BB6" w:rsidP="00DE4BB6"/>
    <w:p w14:paraId="75CD099C" w14:textId="55F6A739" w:rsidR="00DE4BB6" w:rsidRDefault="00DE4BB6" w:rsidP="00DE4BB6"/>
    <w:p w14:paraId="727A11CB" w14:textId="77777777" w:rsidR="00DE4BB6" w:rsidRPr="00DE4BB6" w:rsidRDefault="00DE4BB6" w:rsidP="00DE4BB6"/>
    <w:p w14:paraId="75BD1A86" w14:textId="77777777" w:rsidR="00C742DD" w:rsidRDefault="00C742DD" w:rsidP="00B71D24">
      <w:pPr>
        <w:pStyle w:val="Naslov3"/>
        <w:ind w:left="0" w:firstLine="0"/>
        <w:jc w:val="center"/>
        <w:rPr>
          <w:rFonts w:ascii="Arial Black" w:hAnsi="Arial Black" w:cs="Times New Roman"/>
          <w:b/>
          <w:bCs/>
          <w:i/>
          <w:iCs/>
          <w:sz w:val="40"/>
          <w:szCs w:val="40"/>
          <w:u w:val="none"/>
        </w:rPr>
      </w:pPr>
    </w:p>
    <w:p w14:paraId="36E0ADE1" w14:textId="77777777" w:rsidR="00C742DD" w:rsidRPr="00DE4BB6" w:rsidRDefault="00C742DD" w:rsidP="00DE4BB6">
      <w:pPr>
        <w:jc w:val="center"/>
        <w:rPr>
          <w:rFonts w:ascii="Arial Black" w:hAnsi="Arial Black"/>
          <w:sz w:val="52"/>
          <w:szCs w:val="52"/>
        </w:rPr>
      </w:pPr>
      <w:r w:rsidRPr="00DE4BB6">
        <w:rPr>
          <w:rFonts w:ascii="Arial Black" w:hAnsi="Arial Black"/>
          <w:sz w:val="52"/>
          <w:szCs w:val="52"/>
        </w:rPr>
        <w:t>РОДНО ОСЕТЉИВА СТАТИСТИКА ШКОЛЕ</w:t>
      </w:r>
    </w:p>
    <w:p w14:paraId="5ECF118A" w14:textId="6622F924" w:rsidR="00C742DD" w:rsidRDefault="00C742DD" w:rsidP="00B71D24">
      <w:pPr>
        <w:pStyle w:val="Naslov3"/>
        <w:ind w:left="0" w:firstLine="0"/>
        <w:jc w:val="center"/>
        <w:rPr>
          <w:rFonts w:ascii="Arial Black" w:hAnsi="Arial Black" w:cs="Times New Roman"/>
          <w:b/>
          <w:bCs/>
          <w:i/>
          <w:iCs/>
          <w:sz w:val="40"/>
          <w:szCs w:val="40"/>
          <w:u w:val="none"/>
        </w:rPr>
      </w:pPr>
    </w:p>
    <w:p w14:paraId="66BCC5FA" w14:textId="7303E7E0" w:rsidR="00DE4BB6" w:rsidRDefault="00DE4BB6" w:rsidP="00DE4BB6"/>
    <w:p w14:paraId="77E37754" w14:textId="6C65D490" w:rsidR="00DE4BB6" w:rsidRDefault="00DE4BB6" w:rsidP="00DE4BB6"/>
    <w:p w14:paraId="19988CAE" w14:textId="0C59A623" w:rsidR="00DE4BB6" w:rsidRDefault="00DE4BB6" w:rsidP="00DE4BB6"/>
    <w:p w14:paraId="664745A9" w14:textId="57484008" w:rsidR="00DE4BB6" w:rsidRDefault="00DE4BB6" w:rsidP="00DE4BB6"/>
    <w:p w14:paraId="09CD525E" w14:textId="24DDA35C" w:rsidR="00DE4BB6" w:rsidRDefault="00DE4BB6" w:rsidP="00DE4BB6"/>
    <w:p w14:paraId="65D0D7A3" w14:textId="17ED728A" w:rsidR="00DE4BB6" w:rsidRDefault="00DE4BB6" w:rsidP="00DE4BB6"/>
    <w:p w14:paraId="0B4FE84F" w14:textId="77777777" w:rsidR="00DE4BB6" w:rsidRPr="00DE4BB6" w:rsidRDefault="00DE4BB6" w:rsidP="00DE4BB6"/>
    <w:p w14:paraId="6F49691A" w14:textId="77777777" w:rsidR="00C742DD" w:rsidRDefault="00C742DD" w:rsidP="00DE4BB6"/>
    <w:p w14:paraId="595317F3" w14:textId="629EF215" w:rsidR="00C742DD" w:rsidRDefault="00C742DD" w:rsidP="00DE4BB6">
      <w:pPr>
        <w:rPr>
          <w:rFonts w:ascii="Arial Black" w:hAnsi="Arial Black" w:cs="Times New Roman"/>
          <w:b/>
          <w:bCs/>
          <w:i/>
          <w:iCs/>
          <w:sz w:val="40"/>
          <w:szCs w:val="40"/>
        </w:rPr>
      </w:pPr>
    </w:p>
    <w:p w14:paraId="06B9F409" w14:textId="77777777" w:rsidR="00DE4BB6" w:rsidRDefault="00DE4BB6" w:rsidP="00DE4BB6">
      <w:pPr>
        <w:rPr>
          <w:rFonts w:ascii="Arial Black" w:hAnsi="Arial Black" w:cs="Times New Roman"/>
          <w:b/>
          <w:bCs/>
          <w:i/>
          <w:iCs/>
          <w:sz w:val="40"/>
          <w:szCs w:val="40"/>
        </w:rPr>
      </w:pPr>
    </w:p>
    <w:p w14:paraId="6FE80C53" w14:textId="77777777" w:rsidR="00C742DD" w:rsidRDefault="00C742DD" w:rsidP="00DE4BB6">
      <w:pPr>
        <w:rPr>
          <w:rFonts w:ascii="Arial Black" w:hAnsi="Arial Black" w:cs="Times New Roman"/>
          <w:b/>
          <w:bCs/>
          <w:i/>
          <w:iCs/>
          <w:sz w:val="40"/>
          <w:szCs w:val="40"/>
        </w:rPr>
      </w:pPr>
    </w:p>
    <w:p w14:paraId="5BDD529D" w14:textId="77777777" w:rsidR="00C742DD" w:rsidRDefault="00C742DD" w:rsidP="00DE4BB6">
      <w:pPr>
        <w:rPr>
          <w:rFonts w:ascii="Arial Black" w:hAnsi="Arial Black" w:cs="Times New Roman"/>
          <w:b/>
          <w:bCs/>
          <w:i/>
          <w:iCs/>
          <w:sz w:val="40"/>
          <w:szCs w:val="40"/>
        </w:rPr>
      </w:pPr>
    </w:p>
    <w:p w14:paraId="15D4586F" w14:textId="77777777" w:rsidR="00C742DD" w:rsidRDefault="00C742DD" w:rsidP="00DE4BB6">
      <w:pPr>
        <w:rPr>
          <w:rFonts w:ascii="Arial Black" w:hAnsi="Arial Black" w:cs="Times New Roman"/>
          <w:b/>
          <w:bCs/>
          <w:i/>
          <w:iCs/>
          <w:sz w:val="40"/>
          <w:szCs w:val="40"/>
        </w:rPr>
      </w:pPr>
    </w:p>
    <w:p w14:paraId="5FB827EE" w14:textId="77777777" w:rsidR="00C742DD" w:rsidRDefault="00C742DD" w:rsidP="00DE4BB6">
      <w:pPr>
        <w:rPr>
          <w:rFonts w:ascii="Arial Black" w:hAnsi="Arial Black" w:cs="Times New Roman"/>
          <w:b/>
          <w:bCs/>
          <w:i/>
          <w:iCs/>
          <w:sz w:val="40"/>
          <w:szCs w:val="40"/>
        </w:rPr>
      </w:pPr>
    </w:p>
    <w:p w14:paraId="000000E0" w14:textId="0E514B08" w:rsidR="00226DA9" w:rsidRPr="00C742DD" w:rsidRDefault="00C742DD" w:rsidP="00DE23D6">
      <w:pPr>
        <w:pStyle w:val="Naslov1"/>
        <w:numPr>
          <w:ilvl w:val="0"/>
          <w:numId w:val="17"/>
        </w:numPr>
        <w:ind w:left="357" w:hanging="357"/>
        <w:rPr>
          <w:rFonts w:ascii="Arial Black" w:hAnsi="Arial Black"/>
          <w:b/>
          <w:bCs/>
        </w:rPr>
      </w:pPr>
      <w:bookmarkStart w:id="13" w:name="_Toc124506555"/>
      <w:r w:rsidRPr="00C742DD">
        <w:rPr>
          <w:rFonts w:ascii="Arial Black" w:hAnsi="Arial Black"/>
          <w:b/>
          <w:bCs/>
        </w:rPr>
        <w:lastRenderedPageBreak/>
        <w:t>РОДНО ОСЕТЉИВА СТАТИСТИКА ШКОЛЕ</w:t>
      </w:r>
      <w:bookmarkEnd w:id="13"/>
    </w:p>
    <w:p w14:paraId="729C4A9E" w14:textId="77777777" w:rsidR="00BC43FA" w:rsidRPr="009E2EC3" w:rsidRDefault="00BC43FA" w:rsidP="007F78E1">
      <w:pPr>
        <w:ind w:firstLine="720"/>
        <w:contextualSpacing/>
        <w:jc w:val="both"/>
        <w:rPr>
          <w:rFonts w:ascii="Times New Roman" w:hAnsi="Times New Roman" w:cs="Times New Roman"/>
          <w:sz w:val="14"/>
          <w:szCs w:val="14"/>
        </w:rPr>
      </w:pPr>
    </w:p>
    <w:p w14:paraId="1BD2D755" w14:textId="77777777" w:rsidR="00B71D24" w:rsidRDefault="00B71D24" w:rsidP="00C742DD">
      <w:pPr>
        <w:spacing w:line="276" w:lineRule="auto"/>
        <w:ind w:firstLine="720"/>
        <w:contextualSpacing/>
        <w:jc w:val="both"/>
      </w:pPr>
      <w:r>
        <w:t>Да би се добро разумеле потребе за остваривањем родне равноправности неопходна је постојање родно осетљиве статистике, родно разврстаних података и родних индикатора. То су кључни алати за формулисање, примену, надзирање, евалуацију и ревизију циљева на свим нивоима друштвеног деловања.</w:t>
      </w:r>
    </w:p>
    <w:p w14:paraId="699F719C" w14:textId="77777777" w:rsidR="00C742DD" w:rsidRDefault="00C742DD" w:rsidP="00C742DD">
      <w:pPr>
        <w:spacing w:line="276" w:lineRule="auto"/>
        <w:ind w:firstLine="720"/>
        <w:contextualSpacing/>
        <w:jc w:val="both"/>
      </w:pPr>
    </w:p>
    <w:p w14:paraId="029B87FD" w14:textId="2C663F84" w:rsidR="00B71D24" w:rsidRDefault="00B71D24" w:rsidP="00C742DD">
      <w:pPr>
        <w:spacing w:line="276" w:lineRule="auto"/>
        <w:ind w:firstLine="720"/>
        <w:contextualSpacing/>
        <w:jc w:val="both"/>
      </w:pPr>
      <w:r>
        <w:t>Родно осетљива статистика обезбеђује податке за креирање и ревизију политике и програма организација како не би производиле различите ефекте на жене и мушкарце. Поред тога, она обезбеђује веродостојне податке о стварним ефектима политика и програма на животе жена и мушкараца.</w:t>
      </w:r>
    </w:p>
    <w:p w14:paraId="4D28CB40" w14:textId="77777777" w:rsidR="00C742DD" w:rsidRDefault="00C742DD" w:rsidP="00C742DD">
      <w:pPr>
        <w:spacing w:line="276" w:lineRule="auto"/>
        <w:ind w:firstLine="720"/>
        <w:contextualSpacing/>
        <w:jc w:val="both"/>
      </w:pPr>
    </w:p>
    <w:p w14:paraId="23BC998D" w14:textId="24D65287" w:rsidR="00B71D24" w:rsidRDefault="00B71D24" w:rsidP="00C742DD">
      <w:pPr>
        <w:spacing w:line="276" w:lineRule="auto"/>
        <w:ind w:firstLine="720"/>
        <w:contextualSpacing/>
        <w:jc w:val="both"/>
      </w:pPr>
      <w:r>
        <w:t xml:space="preserve">Редовно и свеобухватно праћење и приказивање родно осетљивих података омогућавају сагледавање стања у друштву (организацији) у погледу родно засноване дискриминације, као и креирање, планирање и спровођење политика и програма који су усмерени на отклањање неједнакости и унапређење положаја дискриминисаних група или дискриминисаних појединаца и </w:t>
      </w:r>
      <w:proofErr w:type="spellStart"/>
      <w:r>
        <w:t>појединки</w:t>
      </w:r>
      <w:proofErr w:type="spellEnd"/>
      <w:r>
        <w:t>.</w:t>
      </w:r>
    </w:p>
    <w:p w14:paraId="700606F6" w14:textId="77777777" w:rsidR="00C742DD" w:rsidRDefault="00C742DD" w:rsidP="00C742DD">
      <w:pPr>
        <w:spacing w:line="276" w:lineRule="auto"/>
        <w:ind w:firstLine="720"/>
        <w:contextualSpacing/>
        <w:jc w:val="both"/>
      </w:pPr>
    </w:p>
    <w:p w14:paraId="73AD0A41" w14:textId="310A37A8" w:rsidR="00B71D24" w:rsidRDefault="00B71D24" w:rsidP="00C742DD">
      <w:pPr>
        <w:spacing w:line="276" w:lineRule="auto"/>
        <w:ind w:firstLine="720"/>
        <w:contextualSpacing/>
        <w:jc w:val="both"/>
      </w:pPr>
      <w:r>
        <w:t xml:space="preserve">У Републици Србији је у претходном периоду значајно унапређено прикупљање података и разврставање по полу, али и даље постоји много простора за унапређење. </w:t>
      </w:r>
      <w:proofErr w:type="spellStart"/>
      <w:r>
        <w:t>Рпублички</w:t>
      </w:r>
      <w:proofErr w:type="spellEnd"/>
      <w:r>
        <w:t xml:space="preserve"> завод за статистику располаже подацима разврстаним по полу у различитим </w:t>
      </w:r>
      <w:proofErr w:type="spellStart"/>
      <w:r>
        <w:t>облстима</w:t>
      </w:r>
      <w:proofErr w:type="spellEnd"/>
      <w:r>
        <w:t xml:space="preserve"> живота и рада, делатностима  (здравство, образовање, социјална заштита, правосуђе, запосленост, зараде и пензије, коришћење времена, ...). Између осталог, Србија је била прва држава ван Европске уније која је 2016. године увела Индекс родне равноправности.</w:t>
      </w:r>
    </w:p>
    <w:p w14:paraId="54AF583B" w14:textId="77777777" w:rsidR="00B71D24" w:rsidRPr="009E2EC3" w:rsidRDefault="00B71D24" w:rsidP="00B71D24">
      <w:pPr>
        <w:contextualSpacing/>
        <w:jc w:val="both"/>
        <w:rPr>
          <w:rFonts w:ascii="Times New Roman" w:hAnsi="Times New Roman" w:cs="Times New Roman"/>
          <w:sz w:val="14"/>
          <w:szCs w:val="14"/>
        </w:rPr>
      </w:pPr>
    </w:p>
    <w:p w14:paraId="00000101" w14:textId="3B99F64F" w:rsidR="00226DA9" w:rsidRPr="00C742DD" w:rsidRDefault="00B71D24" w:rsidP="00DE23D6">
      <w:pPr>
        <w:pStyle w:val="Naslov2"/>
        <w:numPr>
          <w:ilvl w:val="1"/>
          <w:numId w:val="17"/>
        </w:numPr>
        <w:ind w:left="720"/>
        <w:jc w:val="center"/>
        <w:rPr>
          <w:rFonts w:ascii="Arial Black" w:hAnsi="Arial Black"/>
        </w:rPr>
      </w:pPr>
      <w:bookmarkStart w:id="14" w:name="_Toc124506556"/>
      <w:r w:rsidRPr="00C742DD">
        <w:rPr>
          <w:rFonts w:ascii="Arial Black" w:hAnsi="Arial Black"/>
        </w:rPr>
        <w:t>Број запослених у Школи и полна заступљеност</w:t>
      </w:r>
      <w:bookmarkEnd w:id="14"/>
    </w:p>
    <w:p w14:paraId="5101E50B" w14:textId="237A257D" w:rsidR="00BC43FA" w:rsidRPr="009E2EC3" w:rsidRDefault="00BC43FA" w:rsidP="00B71D24">
      <w:pPr>
        <w:contextualSpacing/>
        <w:jc w:val="both"/>
        <w:rPr>
          <w:sz w:val="14"/>
          <w:szCs w:val="14"/>
        </w:rPr>
      </w:pPr>
    </w:p>
    <w:p w14:paraId="1FFCF817" w14:textId="56348113" w:rsidR="00B71D24" w:rsidRDefault="0031418A" w:rsidP="0031418A">
      <w:pPr>
        <w:ind w:firstLine="720"/>
        <w:contextualSpacing/>
        <w:jc w:val="both"/>
      </w:pPr>
      <w:r>
        <w:t>У табели која следи дат је приказ свих запослених према врсти радног односа и полу</w:t>
      </w:r>
      <w:r w:rsidR="00C742DD">
        <w:t>:</w:t>
      </w:r>
    </w:p>
    <w:p w14:paraId="37489390" w14:textId="77777777" w:rsidR="00C742DD" w:rsidRPr="00B71D24" w:rsidRDefault="00C742DD" w:rsidP="0031418A">
      <w:pPr>
        <w:ind w:firstLine="720"/>
        <w:contextualSpacing/>
        <w:jc w:val="both"/>
      </w:pPr>
    </w:p>
    <w:tbl>
      <w:tblPr>
        <w:tblStyle w:val="Koordinatnamreatabele"/>
        <w:tblW w:w="0" w:type="auto"/>
        <w:tblLook w:val="04A0" w:firstRow="1" w:lastRow="0" w:firstColumn="1" w:lastColumn="0" w:noHBand="0" w:noVBand="1"/>
      </w:tblPr>
      <w:tblGrid>
        <w:gridCol w:w="2265"/>
        <w:gridCol w:w="2265"/>
        <w:gridCol w:w="2265"/>
        <w:gridCol w:w="2266"/>
      </w:tblGrid>
      <w:tr w:rsidR="0031418A" w14:paraId="21F79E98" w14:textId="77777777" w:rsidTr="00C742DD">
        <w:trPr>
          <w:trHeight w:val="737"/>
        </w:trPr>
        <w:tc>
          <w:tcPr>
            <w:tcW w:w="2265" w:type="dxa"/>
            <w:vAlign w:val="center"/>
          </w:tcPr>
          <w:p w14:paraId="730216E7" w14:textId="12A35504" w:rsidR="0031418A" w:rsidRPr="0031418A" w:rsidRDefault="0031418A" w:rsidP="0031418A">
            <w:pPr>
              <w:contextualSpacing/>
              <w:jc w:val="center"/>
            </w:pPr>
            <w:r>
              <w:t>Врста радног односа</w:t>
            </w:r>
          </w:p>
        </w:tc>
        <w:tc>
          <w:tcPr>
            <w:tcW w:w="2265" w:type="dxa"/>
            <w:vAlign w:val="center"/>
          </w:tcPr>
          <w:p w14:paraId="32358532" w14:textId="6F85A1E8" w:rsidR="0031418A" w:rsidRPr="0031418A" w:rsidRDefault="0031418A" w:rsidP="0031418A">
            <w:pPr>
              <w:contextualSpacing/>
              <w:jc w:val="center"/>
            </w:pPr>
            <w:r>
              <w:t>Жене</w:t>
            </w:r>
          </w:p>
        </w:tc>
        <w:tc>
          <w:tcPr>
            <w:tcW w:w="2265" w:type="dxa"/>
            <w:vAlign w:val="center"/>
          </w:tcPr>
          <w:p w14:paraId="4A43A183" w14:textId="7177DB6A" w:rsidR="0031418A" w:rsidRPr="0031418A" w:rsidRDefault="0031418A" w:rsidP="0031418A">
            <w:pPr>
              <w:contextualSpacing/>
              <w:jc w:val="center"/>
            </w:pPr>
            <w:r>
              <w:t>Мушкарци</w:t>
            </w:r>
          </w:p>
        </w:tc>
        <w:tc>
          <w:tcPr>
            <w:tcW w:w="2266" w:type="dxa"/>
            <w:vAlign w:val="center"/>
          </w:tcPr>
          <w:p w14:paraId="1F97E9F8" w14:textId="33330343" w:rsidR="0031418A" w:rsidRPr="00CE3845" w:rsidRDefault="0031418A" w:rsidP="0031418A">
            <w:pPr>
              <w:contextualSpacing/>
              <w:jc w:val="center"/>
              <w:rPr>
                <w:b/>
                <w:bCs/>
              </w:rPr>
            </w:pPr>
            <w:r w:rsidRPr="00CE3845">
              <w:rPr>
                <w:b/>
                <w:bCs/>
              </w:rPr>
              <w:t xml:space="preserve">Укупно </w:t>
            </w:r>
          </w:p>
        </w:tc>
      </w:tr>
      <w:tr w:rsidR="0031418A" w14:paraId="2A04CD2E" w14:textId="77777777" w:rsidTr="00C742DD">
        <w:trPr>
          <w:trHeight w:val="737"/>
        </w:trPr>
        <w:tc>
          <w:tcPr>
            <w:tcW w:w="2265" w:type="dxa"/>
            <w:vAlign w:val="center"/>
          </w:tcPr>
          <w:p w14:paraId="338BFC58" w14:textId="73C2FD63" w:rsidR="0031418A" w:rsidRPr="0031418A" w:rsidRDefault="0031418A" w:rsidP="0031418A">
            <w:pPr>
              <w:contextualSpacing/>
              <w:jc w:val="center"/>
              <w:rPr>
                <w:sz w:val="22"/>
                <w:szCs w:val="22"/>
              </w:rPr>
            </w:pPr>
            <w:r w:rsidRPr="0031418A">
              <w:rPr>
                <w:sz w:val="22"/>
                <w:szCs w:val="22"/>
              </w:rPr>
              <w:t>рад на неодређено радно време</w:t>
            </w:r>
          </w:p>
        </w:tc>
        <w:tc>
          <w:tcPr>
            <w:tcW w:w="2265" w:type="dxa"/>
            <w:vAlign w:val="center"/>
          </w:tcPr>
          <w:p w14:paraId="1C5C8E9E" w14:textId="70957EB1" w:rsidR="0031418A" w:rsidRPr="0031418A" w:rsidRDefault="00B91ABB" w:rsidP="0031418A">
            <w:pPr>
              <w:contextualSpacing/>
              <w:jc w:val="center"/>
            </w:pPr>
            <w:r>
              <w:t>8</w:t>
            </w:r>
            <w:r w:rsidR="005561AD">
              <w:t>6</w:t>
            </w:r>
          </w:p>
        </w:tc>
        <w:tc>
          <w:tcPr>
            <w:tcW w:w="2265" w:type="dxa"/>
            <w:vAlign w:val="center"/>
          </w:tcPr>
          <w:p w14:paraId="25D8044A" w14:textId="0F175EC9" w:rsidR="0031418A" w:rsidRPr="0031418A" w:rsidRDefault="00B91ABB" w:rsidP="0031418A">
            <w:pPr>
              <w:contextualSpacing/>
              <w:jc w:val="center"/>
            </w:pPr>
            <w:r>
              <w:t>21</w:t>
            </w:r>
          </w:p>
        </w:tc>
        <w:tc>
          <w:tcPr>
            <w:tcW w:w="2266" w:type="dxa"/>
            <w:vAlign w:val="center"/>
          </w:tcPr>
          <w:p w14:paraId="6B2949E5" w14:textId="4ED6342D" w:rsidR="0031418A" w:rsidRPr="00CE3845" w:rsidRDefault="005561AD" w:rsidP="0031418A">
            <w:pPr>
              <w:contextualSpacing/>
              <w:jc w:val="center"/>
              <w:rPr>
                <w:b/>
                <w:bCs/>
              </w:rPr>
            </w:pPr>
            <w:r w:rsidRPr="00CE3845">
              <w:rPr>
                <w:b/>
                <w:bCs/>
              </w:rPr>
              <w:fldChar w:fldCharType="begin"/>
            </w:r>
            <w:r w:rsidRPr="00CE3845">
              <w:rPr>
                <w:b/>
                <w:bCs/>
              </w:rPr>
              <w:instrText xml:space="preserve"> =SUM(LEFT) </w:instrText>
            </w:r>
            <w:r w:rsidRPr="00CE3845">
              <w:rPr>
                <w:b/>
                <w:bCs/>
              </w:rPr>
              <w:fldChar w:fldCharType="separate"/>
            </w:r>
            <w:r w:rsidRPr="00CE3845">
              <w:rPr>
                <w:b/>
                <w:bCs/>
                <w:noProof/>
              </w:rPr>
              <w:t>107</w:t>
            </w:r>
            <w:r w:rsidRPr="00CE3845">
              <w:rPr>
                <w:b/>
                <w:bCs/>
              </w:rPr>
              <w:fldChar w:fldCharType="end"/>
            </w:r>
          </w:p>
        </w:tc>
      </w:tr>
      <w:tr w:rsidR="0031418A" w14:paraId="65CC7704" w14:textId="77777777" w:rsidTr="00C742DD">
        <w:trPr>
          <w:trHeight w:val="737"/>
        </w:trPr>
        <w:tc>
          <w:tcPr>
            <w:tcW w:w="2265" w:type="dxa"/>
            <w:vAlign w:val="center"/>
          </w:tcPr>
          <w:p w14:paraId="15402246" w14:textId="7B9601E8" w:rsidR="0031418A" w:rsidRPr="0031418A" w:rsidRDefault="0031418A" w:rsidP="0031418A">
            <w:pPr>
              <w:contextualSpacing/>
              <w:jc w:val="center"/>
              <w:rPr>
                <w:sz w:val="22"/>
                <w:szCs w:val="22"/>
              </w:rPr>
            </w:pPr>
            <w:r w:rsidRPr="0031418A">
              <w:rPr>
                <w:sz w:val="22"/>
                <w:szCs w:val="22"/>
              </w:rPr>
              <w:t>рад на одређено радно време</w:t>
            </w:r>
          </w:p>
        </w:tc>
        <w:tc>
          <w:tcPr>
            <w:tcW w:w="2265" w:type="dxa"/>
            <w:vAlign w:val="center"/>
          </w:tcPr>
          <w:p w14:paraId="586F929F" w14:textId="5ADF8E3D" w:rsidR="0031418A" w:rsidRPr="0031418A" w:rsidRDefault="00B91ABB" w:rsidP="0031418A">
            <w:pPr>
              <w:contextualSpacing/>
              <w:jc w:val="center"/>
            </w:pPr>
            <w:r>
              <w:t>16</w:t>
            </w:r>
          </w:p>
        </w:tc>
        <w:tc>
          <w:tcPr>
            <w:tcW w:w="2265" w:type="dxa"/>
            <w:vAlign w:val="center"/>
          </w:tcPr>
          <w:p w14:paraId="4B58CAA2" w14:textId="0E9BF786" w:rsidR="0031418A" w:rsidRPr="0031418A" w:rsidRDefault="00B91ABB" w:rsidP="0031418A">
            <w:pPr>
              <w:contextualSpacing/>
              <w:jc w:val="center"/>
            </w:pPr>
            <w:r>
              <w:t>8</w:t>
            </w:r>
          </w:p>
        </w:tc>
        <w:tc>
          <w:tcPr>
            <w:tcW w:w="2266" w:type="dxa"/>
            <w:vAlign w:val="center"/>
          </w:tcPr>
          <w:p w14:paraId="28627FC5" w14:textId="665EE0CB" w:rsidR="0031418A" w:rsidRPr="00CE3845" w:rsidRDefault="00B91ABB" w:rsidP="0031418A">
            <w:pPr>
              <w:contextualSpacing/>
              <w:jc w:val="center"/>
              <w:rPr>
                <w:b/>
                <w:bCs/>
              </w:rPr>
            </w:pPr>
            <w:r w:rsidRPr="00CE3845">
              <w:rPr>
                <w:b/>
                <w:bCs/>
              </w:rPr>
              <w:t>24</w:t>
            </w:r>
          </w:p>
        </w:tc>
      </w:tr>
      <w:tr w:rsidR="0031418A" w14:paraId="47B3BF66" w14:textId="77777777" w:rsidTr="00C742DD">
        <w:trPr>
          <w:trHeight w:val="737"/>
        </w:trPr>
        <w:tc>
          <w:tcPr>
            <w:tcW w:w="2265" w:type="dxa"/>
            <w:vAlign w:val="center"/>
          </w:tcPr>
          <w:p w14:paraId="6FFEB51C" w14:textId="386FB02E" w:rsidR="0031418A" w:rsidRPr="00CE3845" w:rsidRDefault="0031418A" w:rsidP="0031418A">
            <w:pPr>
              <w:contextualSpacing/>
              <w:jc w:val="center"/>
              <w:rPr>
                <w:b/>
                <w:bCs/>
              </w:rPr>
            </w:pPr>
            <w:r w:rsidRPr="00CE3845">
              <w:rPr>
                <w:b/>
                <w:bCs/>
              </w:rPr>
              <w:t>СВЕГА</w:t>
            </w:r>
          </w:p>
        </w:tc>
        <w:tc>
          <w:tcPr>
            <w:tcW w:w="2265" w:type="dxa"/>
            <w:vAlign w:val="center"/>
          </w:tcPr>
          <w:p w14:paraId="1976D927" w14:textId="249F608C" w:rsidR="0031418A" w:rsidRPr="00CE3845" w:rsidRDefault="005561AD" w:rsidP="0031418A">
            <w:pPr>
              <w:contextualSpacing/>
              <w:jc w:val="center"/>
              <w:rPr>
                <w:b/>
                <w:bCs/>
              </w:rPr>
            </w:pPr>
            <w:r w:rsidRPr="00CE3845">
              <w:rPr>
                <w:b/>
                <w:bCs/>
              </w:rPr>
              <w:fldChar w:fldCharType="begin"/>
            </w:r>
            <w:r w:rsidRPr="00CE3845">
              <w:rPr>
                <w:b/>
                <w:bCs/>
              </w:rPr>
              <w:instrText xml:space="preserve"> =SUM(ABOVE) </w:instrText>
            </w:r>
            <w:r w:rsidRPr="00CE3845">
              <w:rPr>
                <w:b/>
                <w:bCs/>
              </w:rPr>
              <w:fldChar w:fldCharType="separate"/>
            </w:r>
            <w:r w:rsidRPr="00CE3845">
              <w:rPr>
                <w:b/>
                <w:bCs/>
                <w:noProof/>
              </w:rPr>
              <w:t>102</w:t>
            </w:r>
            <w:r w:rsidRPr="00CE3845">
              <w:rPr>
                <w:b/>
                <w:bCs/>
              </w:rPr>
              <w:fldChar w:fldCharType="end"/>
            </w:r>
          </w:p>
        </w:tc>
        <w:tc>
          <w:tcPr>
            <w:tcW w:w="2265" w:type="dxa"/>
            <w:vAlign w:val="center"/>
          </w:tcPr>
          <w:p w14:paraId="7F7568E2" w14:textId="3E4EFE97" w:rsidR="0031418A" w:rsidRPr="00CE3845" w:rsidRDefault="00B91ABB" w:rsidP="0031418A">
            <w:pPr>
              <w:contextualSpacing/>
              <w:jc w:val="center"/>
              <w:rPr>
                <w:b/>
                <w:bCs/>
              </w:rPr>
            </w:pPr>
            <w:r w:rsidRPr="00CE3845">
              <w:rPr>
                <w:b/>
                <w:bCs/>
              </w:rPr>
              <w:t>29</w:t>
            </w:r>
          </w:p>
        </w:tc>
        <w:tc>
          <w:tcPr>
            <w:tcW w:w="2266" w:type="dxa"/>
            <w:vAlign w:val="center"/>
          </w:tcPr>
          <w:p w14:paraId="56459D63" w14:textId="649042E1" w:rsidR="0031418A" w:rsidRPr="00CE3845" w:rsidRDefault="005561AD" w:rsidP="0031418A">
            <w:pPr>
              <w:contextualSpacing/>
              <w:jc w:val="center"/>
              <w:rPr>
                <w:b/>
                <w:bCs/>
              </w:rPr>
            </w:pPr>
            <w:r w:rsidRPr="00CE3845">
              <w:rPr>
                <w:b/>
                <w:bCs/>
              </w:rPr>
              <w:fldChar w:fldCharType="begin"/>
            </w:r>
            <w:r w:rsidRPr="00CE3845">
              <w:rPr>
                <w:b/>
                <w:bCs/>
              </w:rPr>
              <w:instrText xml:space="preserve"> =SUM(ABOVE) </w:instrText>
            </w:r>
            <w:r w:rsidRPr="00CE3845">
              <w:rPr>
                <w:b/>
                <w:bCs/>
              </w:rPr>
              <w:fldChar w:fldCharType="separate"/>
            </w:r>
            <w:r w:rsidRPr="00CE3845">
              <w:rPr>
                <w:b/>
                <w:bCs/>
                <w:noProof/>
              </w:rPr>
              <w:t>131</w:t>
            </w:r>
            <w:r w:rsidRPr="00CE3845">
              <w:rPr>
                <w:b/>
                <w:bCs/>
              </w:rPr>
              <w:fldChar w:fldCharType="end"/>
            </w:r>
          </w:p>
        </w:tc>
      </w:tr>
    </w:tbl>
    <w:p w14:paraId="36AF9383" w14:textId="24D89348" w:rsidR="00B71D24" w:rsidRDefault="00B71D24" w:rsidP="00B71D24">
      <w:pPr>
        <w:contextualSpacing/>
        <w:jc w:val="both"/>
        <w:rPr>
          <w:rFonts w:ascii="Times New Roman" w:hAnsi="Times New Roman" w:cs="Times New Roman"/>
          <w:sz w:val="12"/>
          <w:szCs w:val="12"/>
        </w:rPr>
      </w:pPr>
    </w:p>
    <w:p w14:paraId="239706E0" w14:textId="73EF916B" w:rsidR="00C742DD" w:rsidRDefault="00C742DD" w:rsidP="00B71D24">
      <w:pPr>
        <w:contextualSpacing/>
        <w:jc w:val="both"/>
        <w:rPr>
          <w:rFonts w:ascii="Times New Roman" w:hAnsi="Times New Roman" w:cs="Times New Roman"/>
          <w:sz w:val="12"/>
          <w:szCs w:val="12"/>
        </w:rPr>
      </w:pPr>
    </w:p>
    <w:p w14:paraId="48AAB21A" w14:textId="577F6F94" w:rsidR="00C742DD" w:rsidRDefault="00C742DD" w:rsidP="00B71D24">
      <w:pPr>
        <w:contextualSpacing/>
        <w:jc w:val="both"/>
        <w:rPr>
          <w:rFonts w:ascii="Times New Roman" w:hAnsi="Times New Roman" w:cs="Times New Roman"/>
          <w:sz w:val="12"/>
          <w:szCs w:val="12"/>
        </w:rPr>
      </w:pPr>
    </w:p>
    <w:p w14:paraId="4EE85C54" w14:textId="432ADB02" w:rsidR="00C742DD" w:rsidRDefault="00C742DD" w:rsidP="00B71D24">
      <w:pPr>
        <w:contextualSpacing/>
        <w:jc w:val="both"/>
        <w:rPr>
          <w:rFonts w:ascii="Times New Roman" w:hAnsi="Times New Roman" w:cs="Times New Roman"/>
          <w:sz w:val="12"/>
          <w:szCs w:val="12"/>
        </w:rPr>
      </w:pPr>
    </w:p>
    <w:p w14:paraId="5E20A30F" w14:textId="251C4D4B" w:rsidR="00C742DD" w:rsidRDefault="00C742DD" w:rsidP="00B71D24">
      <w:pPr>
        <w:contextualSpacing/>
        <w:jc w:val="both"/>
        <w:rPr>
          <w:rFonts w:ascii="Times New Roman" w:hAnsi="Times New Roman" w:cs="Times New Roman"/>
          <w:sz w:val="12"/>
          <w:szCs w:val="12"/>
        </w:rPr>
      </w:pPr>
    </w:p>
    <w:p w14:paraId="49CDFDBA" w14:textId="7E8BAD58" w:rsidR="00C742DD" w:rsidRDefault="00C742DD" w:rsidP="00B71D24">
      <w:pPr>
        <w:contextualSpacing/>
        <w:jc w:val="both"/>
        <w:rPr>
          <w:rFonts w:ascii="Times New Roman" w:hAnsi="Times New Roman" w:cs="Times New Roman"/>
          <w:sz w:val="12"/>
          <w:szCs w:val="12"/>
        </w:rPr>
      </w:pPr>
    </w:p>
    <w:p w14:paraId="4F8614EF" w14:textId="44A1E8AD" w:rsidR="00C742DD" w:rsidRDefault="00C742DD" w:rsidP="00B71D24">
      <w:pPr>
        <w:contextualSpacing/>
        <w:jc w:val="both"/>
        <w:rPr>
          <w:rFonts w:ascii="Times New Roman" w:hAnsi="Times New Roman" w:cs="Times New Roman"/>
          <w:sz w:val="12"/>
          <w:szCs w:val="12"/>
        </w:rPr>
      </w:pPr>
    </w:p>
    <w:p w14:paraId="126809F8" w14:textId="574B2668" w:rsidR="00C742DD" w:rsidRDefault="00C742DD" w:rsidP="00B71D24">
      <w:pPr>
        <w:contextualSpacing/>
        <w:jc w:val="both"/>
        <w:rPr>
          <w:rFonts w:ascii="Times New Roman" w:hAnsi="Times New Roman" w:cs="Times New Roman"/>
          <w:sz w:val="12"/>
          <w:szCs w:val="12"/>
        </w:rPr>
      </w:pPr>
    </w:p>
    <w:p w14:paraId="790D3CCB" w14:textId="77777777" w:rsidR="00C742DD" w:rsidRDefault="00C742DD" w:rsidP="00B71D24">
      <w:pPr>
        <w:contextualSpacing/>
        <w:jc w:val="both"/>
        <w:rPr>
          <w:rFonts w:ascii="Times New Roman" w:hAnsi="Times New Roman" w:cs="Times New Roman"/>
          <w:sz w:val="12"/>
          <w:szCs w:val="12"/>
        </w:rPr>
      </w:pPr>
    </w:p>
    <w:p w14:paraId="4CB1EF15" w14:textId="31A1AEDC" w:rsidR="0031418A" w:rsidRDefault="0031418A" w:rsidP="00DE23D6">
      <w:pPr>
        <w:pStyle w:val="Naslov2"/>
        <w:numPr>
          <w:ilvl w:val="1"/>
          <w:numId w:val="17"/>
        </w:numPr>
        <w:ind w:left="720"/>
        <w:jc w:val="center"/>
        <w:rPr>
          <w:rFonts w:ascii="Arial Black" w:hAnsi="Arial Black"/>
        </w:rPr>
      </w:pPr>
      <w:bookmarkStart w:id="15" w:name="_Toc124506557"/>
      <w:r w:rsidRPr="00C742DD">
        <w:rPr>
          <w:rFonts w:ascii="Arial Black" w:hAnsi="Arial Black"/>
        </w:rPr>
        <w:t>Структура запослених према степену стеченог образовања</w:t>
      </w:r>
      <w:bookmarkEnd w:id="15"/>
    </w:p>
    <w:p w14:paraId="37153BBF" w14:textId="77777777" w:rsidR="00C742DD" w:rsidRPr="00C742DD" w:rsidRDefault="00C742DD" w:rsidP="00C742DD"/>
    <w:p w14:paraId="027FC6B0" w14:textId="7AF60BE6" w:rsidR="0031418A" w:rsidRPr="00CE3845" w:rsidRDefault="0031418A" w:rsidP="0031418A">
      <w:pPr>
        <w:contextualSpacing/>
        <w:jc w:val="center"/>
        <w:rPr>
          <w:rFonts w:ascii="Arial Black" w:hAnsi="Arial Black" w:cs="Times New Roman"/>
          <w:b/>
          <w:bCs/>
          <w:sz w:val="12"/>
          <w:szCs w:val="12"/>
        </w:rPr>
      </w:pPr>
    </w:p>
    <w:tbl>
      <w:tblPr>
        <w:tblStyle w:val="Koordinatnamreatabele"/>
        <w:tblW w:w="0" w:type="auto"/>
        <w:tblLook w:val="04A0" w:firstRow="1" w:lastRow="0" w:firstColumn="1" w:lastColumn="0" w:noHBand="0" w:noVBand="1"/>
      </w:tblPr>
      <w:tblGrid>
        <w:gridCol w:w="2265"/>
        <w:gridCol w:w="2265"/>
        <w:gridCol w:w="2265"/>
        <w:gridCol w:w="2266"/>
      </w:tblGrid>
      <w:tr w:rsidR="00B91ABB" w:rsidRPr="0031418A" w14:paraId="3BC56D10" w14:textId="77777777" w:rsidTr="00C742DD">
        <w:trPr>
          <w:trHeight w:val="567"/>
        </w:trPr>
        <w:tc>
          <w:tcPr>
            <w:tcW w:w="2265" w:type="dxa"/>
            <w:vAlign w:val="center"/>
          </w:tcPr>
          <w:p w14:paraId="3DA3D5AD" w14:textId="427C32A7" w:rsidR="00B91ABB" w:rsidRPr="0031418A" w:rsidRDefault="00B91ABB" w:rsidP="00D47F49">
            <w:pPr>
              <w:contextualSpacing/>
              <w:jc w:val="center"/>
            </w:pPr>
            <w:r>
              <w:t>НОКС</w:t>
            </w:r>
          </w:p>
        </w:tc>
        <w:tc>
          <w:tcPr>
            <w:tcW w:w="2265" w:type="dxa"/>
            <w:vAlign w:val="center"/>
          </w:tcPr>
          <w:p w14:paraId="51492BBB" w14:textId="77777777" w:rsidR="00B91ABB" w:rsidRPr="0031418A" w:rsidRDefault="00B91ABB" w:rsidP="00D47F49">
            <w:pPr>
              <w:contextualSpacing/>
              <w:jc w:val="center"/>
            </w:pPr>
            <w:r>
              <w:t>Жене</w:t>
            </w:r>
          </w:p>
        </w:tc>
        <w:tc>
          <w:tcPr>
            <w:tcW w:w="2265" w:type="dxa"/>
            <w:vAlign w:val="center"/>
          </w:tcPr>
          <w:p w14:paraId="7F1F959F" w14:textId="77777777" w:rsidR="00B91ABB" w:rsidRPr="0031418A" w:rsidRDefault="00B91ABB" w:rsidP="00D47F49">
            <w:pPr>
              <w:contextualSpacing/>
              <w:jc w:val="center"/>
            </w:pPr>
            <w:r>
              <w:t>Мушкарци</w:t>
            </w:r>
          </w:p>
        </w:tc>
        <w:tc>
          <w:tcPr>
            <w:tcW w:w="2266" w:type="dxa"/>
            <w:vAlign w:val="center"/>
          </w:tcPr>
          <w:p w14:paraId="79BBFC27" w14:textId="77777777" w:rsidR="00B91ABB" w:rsidRPr="00CE3845" w:rsidRDefault="00B91ABB" w:rsidP="00D47F49">
            <w:pPr>
              <w:contextualSpacing/>
              <w:jc w:val="center"/>
              <w:rPr>
                <w:b/>
                <w:bCs/>
              </w:rPr>
            </w:pPr>
            <w:r w:rsidRPr="00CE3845">
              <w:rPr>
                <w:b/>
                <w:bCs/>
              </w:rPr>
              <w:t xml:space="preserve">Укупно </w:t>
            </w:r>
          </w:p>
        </w:tc>
      </w:tr>
      <w:tr w:rsidR="00B91ABB" w:rsidRPr="0031418A" w14:paraId="5558CD78" w14:textId="77777777" w:rsidTr="00C742DD">
        <w:trPr>
          <w:trHeight w:val="567"/>
        </w:trPr>
        <w:tc>
          <w:tcPr>
            <w:tcW w:w="2265" w:type="dxa"/>
            <w:vAlign w:val="center"/>
          </w:tcPr>
          <w:p w14:paraId="1FF5D342" w14:textId="604004FD" w:rsidR="00B91ABB" w:rsidRPr="0031418A" w:rsidRDefault="00B91ABB" w:rsidP="00D47F49">
            <w:pPr>
              <w:contextualSpacing/>
              <w:jc w:val="center"/>
              <w:rPr>
                <w:sz w:val="22"/>
                <w:szCs w:val="22"/>
              </w:rPr>
            </w:pPr>
            <w:r>
              <w:rPr>
                <w:sz w:val="22"/>
                <w:szCs w:val="22"/>
              </w:rPr>
              <w:t>НОКС 1</w:t>
            </w:r>
          </w:p>
        </w:tc>
        <w:tc>
          <w:tcPr>
            <w:tcW w:w="2265" w:type="dxa"/>
            <w:vAlign w:val="center"/>
          </w:tcPr>
          <w:p w14:paraId="34B659A7" w14:textId="5EA23837" w:rsidR="00B91ABB" w:rsidRPr="0031418A" w:rsidRDefault="009E2EC3" w:rsidP="00D47F49">
            <w:pPr>
              <w:contextualSpacing/>
              <w:jc w:val="center"/>
            </w:pPr>
            <w:r>
              <w:t>23</w:t>
            </w:r>
          </w:p>
        </w:tc>
        <w:tc>
          <w:tcPr>
            <w:tcW w:w="2265" w:type="dxa"/>
            <w:vAlign w:val="center"/>
          </w:tcPr>
          <w:p w14:paraId="529A2ADE" w14:textId="5D8A5D29" w:rsidR="00B91ABB" w:rsidRPr="0031418A" w:rsidRDefault="009E2EC3" w:rsidP="00D47F49">
            <w:pPr>
              <w:contextualSpacing/>
              <w:jc w:val="center"/>
            </w:pPr>
            <w:r>
              <w:t>0</w:t>
            </w:r>
          </w:p>
        </w:tc>
        <w:tc>
          <w:tcPr>
            <w:tcW w:w="2266" w:type="dxa"/>
            <w:vAlign w:val="center"/>
          </w:tcPr>
          <w:p w14:paraId="7F6B6042" w14:textId="5973E7FB" w:rsidR="00B91ABB" w:rsidRPr="00CE3845" w:rsidRDefault="009E2EC3" w:rsidP="00D47F49">
            <w:pPr>
              <w:contextualSpacing/>
              <w:jc w:val="center"/>
              <w:rPr>
                <w:b/>
                <w:bCs/>
              </w:rPr>
            </w:pPr>
            <w:r w:rsidRPr="00CE3845">
              <w:rPr>
                <w:b/>
                <w:bCs/>
              </w:rPr>
              <w:fldChar w:fldCharType="begin"/>
            </w:r>
            <w:r w:rsidRPr="00CE3845">
              <w:rPr>
                <w:b/>
                <w:bCs/>
              </w:rPr>
              <w:instrText xml:space="preserve"> =SUM(LEFT) </w:instrText>
            </w:r>
            <w:r w:rsidRPr="00CE3845">
              <w:rPr>
                <w:b/>
                <w:bCs/>
              </w:rPr>
              <w:fldChar w:fldCharType="separate"/>
            </w:r>
            <w:r w:rsidRPr="00CE3845">
              <w:rPr>
                <w:b/>
                <w:bCs/>
                <w:noProof/>
              </w:rPr>
              <w:t>23</w:t>
            </w:r>
            <w:r w:rsidRPr="00CE3845">
              <w:rPr>
                <w:b/>
                <w:bCs/>
              </w:rPr>
              <w:fldChar w:fldCharType="end"/>
            </w:r>
          </w:p>
        </w:tc>
      </w:tr>
      <w:tr w:rsidR="00B91ABB" w:rsidRPr="0031418A" w14:paraId="2E089B5C" w14:textId="77777777" w:rsidTr="00C742DD">
        <w:trPr>
          <w:trHeight w:val="567"/>
        </w:trPr>
        <w:tc>
          <w:tcPr>
            <w:tcW w:w="2265" w:type="dxa"/>
            <w:vAlign w:val="center"/>
          </w:tcPr>
          <w:p w14:paraId="4ACF5A6C" w14:textId="342669A2" w:rsidR="00B91ABB" w:rsidRPr="0031418A" w:rsidRDefault="00B91ABB" w:rsidP="00D47F49">
            <w:pPr>
              <w:contextualSpacing/>
              <w:jc w:val="center"/>
              <w:rPr>
                <w:sz w:val="22"/>
                <w:szCs w:val="22"/>
              </w:rPr>
            </w:pPr>
            <w:r>
              <w:rPr>
                <w:sz w:val="22"/>
                <w:szCs w:val="22"/>
              </w:rPr>
              <w:t>НОКС 2</w:t>
            </w:r>
          </w:p>
        </w:tc>
        <w:tc>
          <w:tcPr>
            <w:tcW w:w="2265" w:type="dxa"/>
            <w:vAlign w:val="center"/>
          </w:tcPr>
          <w:p w14:paraId="0FCCB54F" w14:textId="105371D9" w:rsidR="00B91ABB" w:rsidRPr="0031418A" w:rsidRDefault="009E2EC3" w:rsidP="00D47F49">
            <w:pPr>
              <w:contextualSpacing/>
              <w:jc w:val="center"/>
            </w:pPr>
            <w:r>
              <w:t>2</w:t>
            </w:r>
          </w:p>
        </w:tc>
        <w:tc>
          <w:tcPr>
            <w:tcW w:w="2265" w:type="dxa"/>
            <w:vAlign w:val="center"/>
          </w:tcPr>
          <w:p w14:paraId="3B544388" w14:textId="2024E688" w:rsidR="00B91ABB" w:rsidRPr="0031418A" w:rsidRDefault="009E2EC3" w:rsidP="00D47F49">
            <w:pPr>
              <w:contextualSpacing/>
              <w:jc w:val="center"/>
            </w:pPr>
            <w:r>
              <w:t>1</w:t>
            </w:r>
          </w:p>
        </w:tc>
        <w:tc>
          <w:tcPr>
            <w:tcW w:w="2266" w:type="dxa"/>
            <w:vAlign w:val="center"/>
          </w:tcPr>
          <w:p w14:paraId="2AAF9C36" w14:textId="4E976911" w:rsidR="00B91ABB" w:rsidRPr="00CE3845" w:rsidRDefault="009E2EC3" w:rsidP="00D47F49">
            <w:pPr>
              <w:contextualSpacing/>
              <w:jc w:val="center"/>
              <w:rPr>
                <w:b/>
                <w:bCs/>
              </w:rPr>
            </w:pPr>
            <w:r w:rsidRPr="00CE3845">
              <w:rPr>
                <w:b/>
                <w:bCs/>
              </w:rPr>
              <w:t>3</w:t>
            </w:r>
          </w:p>
        </w:tc>
      </w:tr>
      <w:tr w:rsidR="00B91ABB" w:rsidRPr="0031418A" w14:paraId="5A3ABF17" w14:textId="77777777" w:rsidTr="00C742DD">
        <w:trPr>
          <w:trHeight w:val="567"/>
        </w:trPr>
        <w:tc>
          <w:tcPr>
            <w:tcW w:w="2265" w:type="dxa"/>
            <w:vAlign w:val="center"/>
          </w:tcPr>
          <w:p w14:paraId="710E74A7" w14:textId="11A16E5D" w:rsidR="00B91ABB" w:rsidRPr="0031418A" w:rsidRDefault="00B91ABB" w:rsidP="00D47F49">
            <w:pPr>
              <w:contextualSpacing/>
              <w:jc w:val="center"/>
              <w:rPr>
                <w:sz w:val="22"/>
                <w:szCs w:val="22"/>
              </w:rPr>
            </w:pPr>
            <w:r>
              <w:rPr>
                <w:sz w:val="22"/>
                <w:szCs w:val="22"/>
              </w:rPr>
              <w:t>НОКС 3</w:t>
            </w:r>
          </w:p>
        </w:tc>
        <w:tc>
          <w:tcPr>
            <w:tcW w:w="2265" w:type="dxa"/>
            <w:vAlign w:val="center"/>
          </w:tcPr>
          <w:p w14:paraId="529E0B8D" w14:textId="6C433977" w:rsidR="00B91ABB" w:rsidRPr="0031418A" w:rsidRDefault="009E2EC3" w:rsidP="00D47F49">
            <w:pPr>
              <w:contextualSpacing/>
              <w:jc w:val="center"/>
            </w:pPr>
            <w:r>
              <w:t>1</w:t>
            </w:r>
          </w:p>
        </w:tc>
        <w:tc>
          <w:tcPr>
            <w:tcW w:w="2265" w:type="dxa"/>
            <w:vAlign w:val="center"/>
          </w:tcPr>
          <w:p w14:paraId="142DF4D2" w14:textId="42ACB3D1" w:rsidR="00B91ABB" w:rsidRPr="0031418A" w:rsidRDefault="009E2EC3" w:rsidP="00D47F49">
            <w:pPr>
              <w:contextualSpacing/>
              <w:jc w:val="center"/>
            </w:pPr>
            <w:r>
              <w:t>3</w:t>
            </w:r>
          </w:p>
        </w:tc>
        <w:tc>
          <w:tcPr>
            <w:tcW w:w="2266" w:type="dxa"/>
            <w:vAlign w:val="center"/>
          </w:tcPr>
          <w:p w14:paraId="4215D28A" w14:textId="21A685B2" w:rsidR="00B91ABB" w:rsidRPr="00CE3845" w:rsidRDefault="009E2EC3" w:rsidP="00D47F49">
            <w:pPr>
              <w:contextualSpacing/>
              <w:jc w:val="center"/>
              <w:rPr>
                <w:b/>
                <w:bCs/>
              </w:rPr>
            </w:pPr>
            <w:r w:rsidRPr="00CE3845">
              <w:rPr>
                <w:b/>
                <w:bCs/>
              </w:rPr>
              <w:t>4</w:t>
            </w:r>
          </w:p>
        </w:tc>
      </w:tr>
      <w:tr w:rsidR="00B91ABB" w:rsidRPr="0031418A" w14:paraId="0D0967E4" w14:textId="77777777" w:rsidTr="00C742DD">
        <w:trPr>
          <w:trHeight w:val="567"/>
        </w:trPr>
        <w:tc>
          <w:tcPr>
            <w:tcW w:w="2265" w:type="dxa"/>
            <w:vAlign w:val="center"/>
          </w:tcPr>
          <w:p w14:paraId="4397581A" w14:textId="44EB7305" w:rsidR="00B91ABB" w:rsidRPr="0031418A" w:rsidRDefault="00B91ABB" w:rsidP="00D47F49">
            <w:pPr>
              <w:contextualSpacing/>
              <w:jc w:val="center"/>
              <w:rPr>
                <w:sz w:val="22"/>
                <w:szCs w:val="22"/>
              </w:rPr>
            </w:pPr>
            <w:r>
              <w:rPr>
                <w:sz w:val="22"/>
                <w:szCs w:val="22"/>
              </w:rPr>
              <w:t>НОКС 4</w:t>
            </w:r>
          </w:p>
        </w:tc>
        <w:tc>
          <w:tcPr>
            <w:tcW w:w="2265" w:type="dxa"/>
            <w:vAlign w:val="center"/>
          </w:tcPr>
          <w:p w14:paraId="201BB2A5" w14:textId="5E32BC09" w:rsidR="00B91ABB" w:rsidRPr="0031418A" w:rsidRDefault="005561AD" w:rsidP="00D47F49">
            <w:pPr>
              <w:contextualSpacing/>
              <w:jc w:val="center"/>
            </w:pPr>
            <w:r>
              <w:t>4</w:t>
            </w:r>
          </w:p>
        </w:tc>
        <w:tc>
          <w:tcPr>
            <w:tcW w:w="2265" w:type="dxa"/>
            <w:vAlign w:val="center"/>
          </w:tcPr>
          <w:p w14:paraId="61A11C36" w14:textId="767B2C8B" w:rsidR="00B91ABB" w:rsidRPr="0031418A" w:rsidRDefault="009E2EC3" w:rsidP="00D47F49">
            <w:pPr>
              <w:contextualSpacing/>
              <w:jc w:val="center"/>
            </w:pPr>
            <w:r>
              <w:t>2</w:t>
            </w:r>
          </w:p>
        </w:tc>
        <w:tc>
          <w:tcPr>
            <w:tcW w:w="2266" w:type="dxa"/>
            <w:vAlign w:val="center"/>
          </w:tcPr>
          <w:p w14:paraId="7CC42D43" w14:textId="3B3BF206" w:rsidR="00B91ABB" w:rsidRPr="00CE3845" w:rsidRDefault="005561AD" w:rsidP="00D47F49">
            <w:pPr>
              <w:contextualSpacing/>
              <w:jc w:val="center"/>
              <w:rPr>
                <w:b/>
                <w:bCs/>
              </w:rPr>
            </w:pPr>
            <w:r w:rsidRPr="00CE3845">
              <w:rPr>
                <w:b/>
                <w:bCs/>
              </w:rPr>
              <w:t>6</w:t>
            </w:r>
          </w:p>
        </w:tc>
      </w:tr>
      <w:tr w:rsidR="00B91ABB" w:rsidRPr="0031418A" w14:paraId="0196F3D4" w14:textId="77777777" w:rsidTr="00C742DD">
        <w:trPr>
          <w:trHeight w:val="567"/>
        </w:trPr>
        <w:tc>
          <w:tcPr>
            <w:tcW w:w="2265" w:type="dxa"/>
            <w:vAlign w:val="center"/>
          </w:tcPr>
          <w:p w14:paraId="35701081" w14:textId="7BB5C3AF" w:rsidR="00B91ABB" w:rsidRPr="0031418A" w:rsidRDefault="00B91ABB" w:rsidP="00D47F49">
            <w:pPr>
              <w:contextualSpacing/>
              <w:jc w:val="center"/>
              <w:rPr>
                <w:sz w:val="22"/>
                <w:szCs w:val="22"/>
              </w:rPr>
            </w:pPr>
            <w:r>
              <w:rPr>
                <w:sz w:val="22"/>
                <w:szCs w:val="22"/>
              </w:rPr>
              <w:t>НОКС 5</w:t>
            </w:r>
          </w:p>
        </w:tc>
        <w:tc>
          <w:tcPr>
            <w:tcW w:w="2265" w:type="dxa"/>
            <w:vAlign w:val="center"/>
          </w:tcPr>
          <w:p w14:paraId="2735E694" w14:textId="324CF02D" w:rsidR="00B91ABB" w:rsidRPr="0031418A" w:rsidRDefault="009E2EC3" w:rsidP="00D47F49">
            <w:pPr>
              <w:contextualSpacing/>
              <w:jc w:val="center"/>
            </w:pPr>
            <w:r>
              <w:t>1</w:t>
            </w:r>
          </w:p>
        </w:tc>
        <w:tc>
          <w:tcPr>
            <w:tcW w:w="2265" w:type="dxa"/>
            <w:vAlign w:val="center"/>
          </w:tcPr>
          <w:p w14:paraId="59DB7AB4" w14:textId="6E68C59B" w:rsidR="00B91ABB" w:rsidRPr="0031418A" w:rsidRDefault="009E2EC3" w:rsidP="00D47F49">
            <w:pPr>
              <w:contextualSpacing/>
              <w:jc w:val="center"/>
            </w:pPr>
            <w:r>
              <w:t>0</w:t>
            </w:r>
          </w:p>
        </w:tc>
        <w:tc>
          <w:tcPr>
            <w:tcW w:w="2266" w:type="dxa"/>
            <w:vAlign w:val="center"/>
          </w:tcPr>
          <w:p w14:paraId="53FF3B68" w14:textId="6CAE48C6" w:rsidR="00B91ABB" w:rsidRPr="00CE3845" w:rsidRDefault="009E2EC3" w:rsidP="00D47F49">
            <w:pPr>
              <w:contextualSpacing/>
              <w:jc w:val="center"/>
              <w:rPr>
                <w:b/>
                <w:bCs/>
              </w:rPr>
            </w:pPr>
            <w:r w:rsidRPr="00CE3845">
              <w:rPr>
                <w:b/>
                <w:bCs/>
              </w:rPr>
              <w:t>1</w:t>
            </w:r>
          </w:p>
        </w:tc>
      </w:tr>
      <w:tr w:rsidR="00B91ABB" w:rsidRPr="0031418A" w14:paraId="2A4A63EF" w14:textId="77777777" w:rsidTr="00C742DD">
        <w:trPr>
          <w:trHeight w:val="567"/>
        </w:trPr>
        <w:tc>
          <w:tcPr>
            <w:tcW w:w="2265" w:type="dxa"/>
            <w:vAlign w:val="center"/>
          </w:tcPr>
          <w:p w14:paraId="78DB46E7" w14:textId="7CB2F0A8" w:rsidR="00B91ABB" w:rsidRPr="0031418A" w:rsidRDefault="00B91ABB" w:rsidP="00D47F49">
            <w:pPr>
              <w:contextualSpacing/>
              <w:jc w:val="center"/>
              <w:rPr>
                <w:sz w:val="22"/>
                <w:szCs w:val="22"/>
              </w:rPr>
            </w:pPr>
            <w:r>
              <w:rPr>
                <w:sz w:val="22"/>
                <w:szCs w:val="22"/>
              </w:rPr>
              <w:t>НОКС 6</w:t>
            </w:r>
          </w:p>
        </w:tc>
        <w:tc>
          <w:tcPr>
            <w:tcW w:w="2265" w:type="dxa"/>
            <w:vAlign w:val="center"/>
          </w:tcPr>
          <w:p w14:paraId="0F3C08AE" w14:textId="363DC0E5" w:rsidR="00B91ABB" w:rsidRPr="0031418A" w:rsidRDefault="009E2EC3" w:rsidP="00D47F49">
            <w:pPr>
              <w:contextualSpacing/>
              <w:jc w:val="center"/>
            </w:pPr>
            <w:r>
              <w:t>18</w:t>
            </w:r>
          </w:p>
        </w:tc>
        <w:tc>
          <w:tcPr>
            <w:tcW w:w="2265" w:type="dxa"/>
            <w:vAlign w:val="center"/>
          </w:tcPr>
          <w:p w14:paraId="0D25A480" w14:textId="4471C7EA" w:rsidR="00B91ABB" w:rsidRPr="0031418A" w:rsidRDefault="009E2EC3" w:rsidP="00D47F49">
            <w:pPr>
              <w:contextualSpacing/>
              <w:jc w:val="center"/>
            </w:pPr>
            <w:r>
              <w:t>7</w:t>
            </w:r>
          </w:p>
        </w:tc>
        <w:tc>
          <w:tcPr>
            <w:tcW w:w="2266" w:type="dxa"/>
            <w:vAlign w:val="center"/>
          </w:tcPr>
          <w:p w14:paraId="78247932" w14:textId="071EADD8" w:rsidR="00B91ABB" w:rsidRPr="00CE3845" w:rsidRDefault="009E2EC3" w:rsidP="00D47F49">
            <w:pPr>
              <w:contextualSpacing/>
              <w:jc w:val="center"/>
              <w:rPr>
                <w:b/>
                <w:bCs/>
              </w:rPr>
            </w:pPr>
            <w:r w:rsidRPr="00CE3845">
              <w:rPr>
                <w:b/>
                <w:bCs/>
              </w:rPr>
              <w:t>25</w:t>
            </w:r>
          </w:p>
        </w:tc>
      </w:tr>
      <w:tr w:rsidR="00B91ABB" w:rsidRPr="0031418A" w14:paraId="70E2F2B1" w14:textId="77777777" w:rsidTr="00C742DD">
        <w:trPr>
          <w:trHeight w:val="567"/>
        </w:trPr>
        <w:tc>
          <w:tcPr>
            <w:tcW w:w="2265" w:type="dxa"/>
            <w:vAlign w:val="center"/>
          </w:tcPr>
          <w:p w14:paraId="07BC9F4A" w14:textId="62BBD04D" w:rsidR="00B91ABB" w:rsidRDefault="00B91ABB" w:rsidP="00D47F49">
            <w:pPr>
              <w:contextualSpacing/>
              <w:jc w:val="center"/>
              <w:rPr>
                <w:sz w:val="22"/>
                <w:szCs w:val="22"/>
              </w:rPr>
            </w:pPr>
            <w:r>
              <w:rPr>
                <w:sz w:val="22"/>
                <w:szCs w:val="22"/>
              </w:rPr>
              <w:t>НОКС 7</w:t>
            </w:r>
          </w:p>
        </w:tc>
        <w:tc>
          <w:tcPr>
            <w:tcW w:w="2265" w:type="dxa"/>
            <w:vAlign w:val="center"/>
          </w:tcPr>
          <w:p w14:paraId="6A379AC5" w14:textId="65F1648E" w:rsidR="00B91ABB" w:rsidRPr="0031418A" w:rsidRDefault="009E2EC3" w:rsidP="00D47F49">
            <w:pPr>
              <w:contextualSpacing/>
              <w:jc w:val="center"/>
            </w:pPr>
            <w:r>
              <w:t>53</w:t>
            </w:r>
          </w:p>
        </w:tc>
        <w:tc>
          <w:tcPr>
            <w:tcW w:w="2265" w:type="dxa"/>
            <w:vAlign w:val="center"/>
          </w:tcPr>
          <w:p w14:paraId="72395CF1" w14:textId="4EF912D9" w:rsidR="00B91ABB" w:rsidRPr="0031418A" w:rsidRDefault="009E2EC3" w:rsidP="00D47F49">
            <w:pPr>
              <w:contextualSpacing/>
              <w:jc w:val="center"/>
            </w:pPr>
            <w:r>
              <w:t>15</w:t>
            </w:r>
          </w:p>
        </w:tc>
        <w:tc>
          <w:tcPr>
            <w:tcW w:w="2266" w:type="dxa"/>
            <w:vAlign w:val="center"/>
          </w:tcPr>
          <w:p w14:paraId="1DAF808A" w14:textId="7AA5DA6E" w:rsidR="00B91ABB" w:rsidRPr="00CE3845" w:rsidRDefault="009E2EC3" w:rsidP="00D47F49">
            <w:pPr>
              <w:contextualSpacing/>
              <w:jc w:val="center"/>
              <w:rPr>
                <w:b/>
                <w:bCs/>
              </w:rPr>
            </w:pPr>
            <w:r w:rsidRPr="00CE3845">
              <w:rPr>
                <w:b/>
                <w:bCs/>
              </w:rPr>
              <w:t>68</w:t>
            </w:r>
          </w:p>
        </w:tc>
      </w:tr>
      <w:tr w:rsidR="00B91ABB" w:rsidRPr="0031418A" w14:paraId="23A4258D" w14:textId="77777777" w:rsidTr="00C742DD">
        <w:trPr>
          <w:trHeight w:val="567"/>
        </w:trPr>
        <w:tc>
          <w:tcPr>
            <w:tcW w:w="2265" w:type="dxa"/>
            <w:vAlign w:val="center"/>
          </w:tcPr>
          <w:p w14:paraId="72C99993" w14:textId="23B87BF8" w:rsidR="00B91ABB" w:rsidRDefault="00B91ABB" w:rsidP="00D47F49">
            <w:pPr>
              <w:contextualSpacing/>
              <w:jc w:val="center"/>
              <w:rPr>
                <w:sz w:val="22"/>
                <w:szCs w:val="22"/>
              </w:rPr>
            </w:pPr>
            <w:r>
              <w:rPr>
                <w:sz w:val="22"/>
                <w:szCs w:val="22"/>
              </w:rPr>
              <w:t>НОКС 8</w:t>
            </w:r>
          </w:p>
        </w:tc>
        <w:tc>
          <w:tcPr>
            <w:tcW w:w="2265" w:type="dxa"/>
            <w:vAlign w:val="center"/>
          </w:tcPr>
          <w:p w14:paraId="3B158261" w14:textId="78AB841C" w:rsidR="00B91ABB" w:rsidRPr="0031418A" w:rsidRDefault="009E2EC3" w:rsidP="00D47F49">
            <w:pPr>
              <w:contextualSpacing/>
              <w:jc w:val="center"/>
            </w:pPr>
            <w:r>
              <w:t>0</w:t>
            </w:r>
          </w:p>
        </w:tc>
        <w:tc>
          <w:tcPr>
            <w:tcW w:w="2265" w:type="dxa"/>
            <w:vAlign w:val="center"/>
          </w:tcPr>
          <w:p w14:paraId="4337A552" w14:textId="4454ED51" w:rsidR="00B91ABB" w:rsidRPr="0031418A" w:rsidRDefault="009E2EC3" w:rsidP="00D47F49">
            <w:pPr>
              <w:contextualSpacing/>
              <w:jc w:val="center"/>
            </w:pPr>
            <w:r>
              <w:t>1</w:t>
            </w:r>
          </w:p>
        </w:tc>
        <w:tc>
          <w:tcPr>
            <w:tcW w:w="2266" w:type="dxa"/>
            <w:vAlign w:val="center"/>
          </w:tcPr>
          <w:p w14:paraId="48CE0BB6" w14:textId="47B99549" w:rsidR="00B91ABB" w:rsidRPr="00CE3845" w:rsidRDefault="009E2EC3" w:rsidP="00D47F49">
            <w:pPr>
              <w:contextualSpacing/>
              <w:jc w:val="center"/>
              <w:rPr>
                <w:b/>
                <w:bCs/>
              </w:rPr>
            </w:pPr>
            <w:r w:rsidRPr="00CE3845">
              <w:rPr>
                <w:b/>
                <w:bCs/>
              </w:rPr>
              <w:t>1</w:t>
            </w:r>
          </w:p>
        </w:tc>
      </w:tr>
      <w:tr w:rsidR="00B91ABB" w:rsidRPr="0031418A" w14:paraId="1E4E54F1" w14:textId="77777777" w:rsidTr="00C742DD">
        <w:trPr>
          <w:trHeight w:val="567"/>
        </w:trPr>
        <w:tc>
          <w:tcPr>
            <w:tcW w:w="2265" w:type="dxa"/>
            <w:vAlign w:val="center"/>
          </w:tcPr>
          <w:p w14:paraId="1B3CE6CD" w14:textId="77777777" w:rsidR="00B91ABB" w:rsidRPr="009E2EC3" w:rsidRDefault="00B91ABB" w:rsidP="00D47F49">
            <w:pPr>
              <w:contextualSpacing/>
              <w:jc w:val="center"/>
              <w:rPr>
                <w:b/>
                <w:bCs/>
              </w:rPr>
            </w:pPr>
            <w:r w:rsidRPr="009E2EC3">
              <w:rPr>
                <w:b/>
                <w:bCs/>
              </w:rPr>
              <w:t>СВЕГА</w:t>
            </w:r>
          </w:p>
        </w:tc>
        <w:tc>
          <w:tcPr>
            <w:tcW w:w="2265" w:type="dxa"/>
            <w:vAlign w:val="center"/>
          </w:tcPr>
          <w:p w14:paraId="0A6EF9CD" w14:textId="1AA6DA7D" w:rsidR="00B91ABB" w:rsidRPr="009E2EC3" w:rsidRDefault="005561AD" w:rsidP="00D47F49">
            <w:pPr>
              <w:contextualSpacing/>
              <w:jc w:val="center"/>
              <w:rPr>
                <w:b/>
                <w:bCs/>
              </w:rPr>
            </w:pPr>
            <w:r>
              <w:rPr>
                <w:b/>
                <w:bCs/>
              </w:rPr>
              <w:fldChar w:fldCharType="begin"/>
            </w:r>
            <w:r>
              <w:rPr>
                <w:b/>
                <w:bCs/>
              </w:rPr>
              <w:instrText xml:space="preserve"> =SUM(ABOVE) </w:instrText>
            </w:r>
            <w:r>
              <w:rPr>
                <w:b/>
                <w:bCs/>
              </w:rPr>
              <w:fldChar w:fldCharType="separate"/>
            </w:r>
            <w:r>
              <w:rPr>
                <w:b/>
                <w:bCs/>
                <w:noProof/>
              </w:rPr>
              <w:t>102</w:t>
            </w:r>
            <w:r>
              <w:rPr>
                <w:b/>
                <w:bCs/>
              </w:rPr>
              <w:fldChar w:fldCharType="end"/>
            </w:r>
          </w:p>
        </w:tc>
        <w:tc>
          <w:tcPr>
            <w:tcW w:w="2265" w:type="dxa"/>
            <w:vAlign w:val="center"/>
          </w:tcPr>
          <w:p w14:paraId="5E71F135" w14:textId="158C0A9F" w:rsidR="00B91ABB" w:rsidRPr="009E2EC3" w:rsidRDefault="009E2EC3" w:rsidP="00D47F49">
            <w:pPr>
              <w:contextualSpacing/>
              <w:jc w:val="center"/>
              <w:rPr>
                <w:b/>
                <w:bCs/>
              </w:rPr>
            </w:pPr>
            <w:r>
              <w:rPr>
                <w:b/>
                <w:bCs/>
              </w:rPr>
              <w:fldChar w:fldCharType="begin"/>
            </w:r>
            <w:r>
              <w:rPr>
                <w:b/>
                <w:bCs/>
              </w:rPr>
              <w:instrText xml:space="preserve"> =SUM(ABOVE) </w:instrText>
            </w:r>
            <w:r>
              <w:rPr>
                <w:b/>
                <w:bCs/>
              </w:rPr>
              <w:fldChar w:fldCharType="separate"/>
            </w:r>
            <w:r>
              <w:rPr>
                <w:b/>
                <w:bCs/>
                <w:noProof/>
              </w:rPr>
              <w:t>29</w:t>
            </w:r>
            <w:r>
              <w:rPr>
                <w:b/>
                <w:bCs/>
              </w:rPr>
              <w:fldChar w:fldCharType="end"/>
            </w:r>
          </w:p>
        </w:tc>
        <w:tc>
          <w:tcPr>
            <w:tcW w:w="2266" w:type="dxa"/>
            <w:vAlign w:val="center"/>
          </w:tcPr>
          <w:p w14:paraId="543F5FE2" w14:textId="5C3B880B" w:rsidR="00B91ABB" w:rsidRPr="00CE3845" w:rsidRDefault="005561AD" w:rsidP="00D47F49">
            <w:pPr>
              <w:contextualSpacing/>
              <w:jc w:val="center"/>
              <w:rPr>
                <w:b/>
                <w:bCs/>
              </w:rPr>
            </w:pPr>
            <w:r w:rsidRPr="00CE3845">
              <w:rPr>
                <w:b/>
                <w:bCs/>
              </w:rPr>
              <w:fldChar w:fldCharType="begin"/>
            </w:r>
            <w:r w:rsidRPr="00CE3845">
              <w:rPr>
                <w:b/>
                <w:bCs/>
              </w:rPr>
              <w:instrText xml:space="preserve"> =SUM(ABOVE) </w:instrText>
            </w:r>
            <w:r w:rsidRPr="00CE3845">
              <w:rPr>
                <w:b/>
                <w:bCs/>
              </w:rPr>
              <w:fldChar w:fldCharType="separate"/>
            </w:r>
            <w:r w:rsidRPr="00CE3845">
              <w:rPr>
                <w:b/>
                <w:bCs/>
                <w:noProof/>
              </w:rPr>
              <w:t>131</w:t>
            </w:r>
            <w:r w:rsidRPr="00CE3845">
              <w:rPr>
                <w:b/>
                <w:bCs/>
              </w:rPr>
              <w:fldChar w:fldCharType="end"/>
            </w:r>
          </w:p>
        </w:tc>
      </w:tr>
    </w:tbl>
    <w:p w14:paraId="0FDA2D42" w14:textId="77777777" w:rsidR="00C742DD" w:rsidRDefault="00C742DD" w:rsidP="00B9160F">
      <w:pPr>
        <w:contextualSpacing/>
        <w:jc w:val="center"/>
        <w:rPr>
          <w:rFonts w:ascii="Arial Black" w:hAnsi="Arial Black" w:cs="Times New Roman"/>
          <w:b/>
          <w:bCs/>
        </w:rPr>
      </w:pPr>
    </w:p>
    <w:p w14:paraId="6696948D" w14:textId="77777777" w:rsidR="00C742DD" w:rsidRDefault="00C742DD" w:rsidP="00B9160F">
      <w:pPr>
        <w:contextualSpacing/>
        <w:jc w:val="center"/>
        <w:rPr>
          <w:rFonts w:ascii="Arial Black" w:hAnsi="Arial Black" w:cs="Times New Roman"/>
          <w:b/>
          <w:bCs/>
        </w:rPr>
      </w:pPr>
    </w:p>
    <w:p w14:paraId="760F8ED8" w14:textId="4B75622E" w:rsidR="00B9160F" w:rsidRDefault="00B9160F" w:rsidP="00DE23D6">
      <w:pPr>
        <w:pStyle w:val="Naslov2"/>
        <w:numPr>
          <w:ilvl w:val="1"/>
          <w:numId w:val="17"/>
        </w:numPr>
        <w:ind w:left="720"/>
        <w:jc w:val="center"/>
        <w:rPr>
          <w:rFonts w:ascii="Arial Black" w:hAnsi="Arial Black"/>
        </w:rPr>
      </w:pPr>
      <w:bookmarkStart w:id="16" w:name="_Toc124506558"/>
      <w:r w:rsidRPr="00C742DD">
        <w:rPr>
          <w:rFonts w:ascii="Arial Black" w:hAnsi="Arial Black"/>
        </w:rPr>
        <w:t>Структура запослених према годинама старости</w:t>
      </w:r>
      <w:bookmarkEnd w:id="16"/>
    </w:p>
    <w:p w14:paraId="0B0A32C4" w14:textId="619E2D97" w:rsidR="00C742DD" w:rsidRDefault="00C742DD" w:rsidP="00C742DD"/>
    <w:p w14:paraId="0C47D652" w14:textId="77777777" w:rsidR="00C742DD" w:rsidRPr="00C742DD" w:rsidRDefault="00C742DD" w:rsidP="00C742DD"/>
    <w:p w14:paraId="4C337F13" w14:textId="4ED62192" w:rsidR="0031418A" w:rsidRPr="00CE3845" w:rsidRDefault="0031418A" w:rsidP="0031418A">
      <w:pPr>
        <w:contextualSpacing/>
        <w:jc w:val="center"/>
        <w:rPr>
          <w:rFonts w:ascii="Times New Roman" w:hAnsi="Times New Roman" w:cs="Times New Roman"/>
          <w:sz w:val="20"/>
          <w:szCs w:val="20"/>
        </w:rPr>
      </w:pPr>
    </w:p>
    <w:tbl>
      <w:tblPr>
        <w:tblStyle w:val="Koordinatnamreatabele"/>
        <w:tblW w:w="0" w:type="auto"/>
        <w:tblLook w:val="04A0" w:firstRow="1" w:lastRow="0" w:firstColumn="1" w:lastColumn="0" w:noHBand="0" w:noVBand="1"/>
      </w:tblPr>
      <w:tblGrid>
        <w:gridCol w:w="2265"/>
        <w:gridCol w:w="2265"/>
        <w:gridCol w:w="2265"/>
        <w:gridCol w:w="2266"/>
      </w:tblGrid>
      <w:tr w:rsidR="00B9160F" w:rsidRPr="0031418A" w14:paraId="1D4DF4CA" w14:textId="77777777" w:rsidTr="00C742DD">
        <w:trPr>
          <w:trHeight w:val="567"/>
        </w:trPr>
        <w:tc>
          <w:tcPr>
            <w:tcW w:w="2265" w:type="dxa"/>
            <w:vAlign w:val="center"/>
          </w:tcPr>
          <w:p w14:paraId="431FA054" w14:textId="77777777" w:rsidR="00B9160F" w:rsidRPr="0031418A" w:rsidRDefault="00B9160F" w:rsidP="00D47F49">
            <w:pPr>
              <w:contextualSpacing/>
              <w:jc w:val="center"/>
            </w:pPr>
            <w:r>
              <w:t>НОКС</w:t>
            </w:r>
          </w:p>
        </w:tc>
        <w:tc>
          <w:tcPr>
            <w:tcW w:w="2265" w:type="dxa"/>
            <w:vAlign w:val="center"/>
          </w:tcPr>
          <w:p w14:paraId="2F56960D" w14:textId="77777777" w:rsidR="00B9160F" w:rsidRPr="0031418A" w:rsidRDefault="00B9160F" w:rsidP="00D47F49">
            <w:pPr>
              <w:contextualSpacing/>
              <w:jc w:val="center"/>
            </w:pPr>
            <w:r>
              <w:t>Жене</w:t>
            </w:r>
          </w:p>
        </w:tc>
        <w:tc>
          <w:tcPr>
            <w:tcW w:w="2265" w:type="dxa"/>
            <w:vAlign w:val="center"/>
          </w:tcPr>
          <w:p w14:paraId="27C73AE7" w14:textId="77777777" w:rsidR="00B9160F" w:rsidRPr="0031418A" w:rsidRDefault="00B9160F" w:rsidP="00D47F49">
            <w:pPr>
              <w:contextualSpacing/>
              <w:jc w:val="center"/>
            </w:pPr>
            <w:r>
              <w:t>Мушкарци</w:t>
            </w:r>
          </w:p>
        </w:tc>
        <w:tc>
          <w:tcPr>
            <w:tcW w:w="2266" w:type="dxa"/>
            <w:vAlign w:val="center"/>
          </w:tcPr>
          <w:p w14:paraId="212B8304" w14:textId="77777777" w:rsidR="00B9160F" w:rsidRPr="00CE3845" w:rsidRDefault="00B9160F" w:rsidP="00D47F49">
            <w:pPr>
              <w:contextualSpacing/>
              <w:jc w:val="center"/>
              <w:rPr>
                <w:b/>
                <w:bCs/>
              </w:rPr>
            </w:pPr>
            <w:r w:rsidRPr="00CE3845">
              <w:rPr>
                <w:b/>
                <w:bCs/>
              </w:rPr>
              <w:t xml:space="preserve">Укупно </w:t>
            </w:r>
          </w:p>
        </w:tc>
      </w:tr>
      <w:tr w:rsidR="00B9160F" w:rsidRPr="0031418A" w14:paraId="2D826E29" w14:textId="77777777" w:rsidTr="00C742DD">
        <w:trPr>
          <w:trHeight w:val="567"/>
        </w:trPr>
        <w:tc>
          <w:tcPr>
            <w:tcW w:w="2265" w:type="dxa"/>
            <w:vAlign w:val="center"/>
          </w:tcPr>
          <w:p w14:paraId="52B4B609" w14:textId="1946A610" w:rsidR="00B9160F" w:rsidRPr="0031418A" w:rsidRDefault="00B9160F" w:rsidP="00D47F49">
            <w:pPr>
              <w:contextualSpacing/>
              <w:jc w:val="center"/>
              <w:rPr>
                <w:sz w:val="22"/>
                <w:szCs w:val="22"/>
              </w:rPr>
            </w:pPr>
            <w:r>
              <w:rPr>
                <w:sz w:val="22"/>
                <w:szCs w:val="22"/>
              </w:rPr>
              <w:t>20-30 година</w:t>
            </w:r>
          </w:p>
        </w:tc>
        <w:tc>
          <w:tcPr>
            <w:tcW w:w="2265" w:type="dxa"/>
            <w:vAlign w:val="center"/>
          </w:tcPr>
          <w:p w14:paraId="79B84A23" w14:textId="17D1F133" w:rsidR="00E62F09" w:rsidRPr="0031418A" w:rsidRDefault="00E62F09" w:rsidP="00E62F09">
            <w:pPr>
              <w:contextualSpacing/>
              <w:jc w:val="center"/>
            </w:pPr>
            <w:r>
              <w:t>4</w:t>
            </w:r>
          </w:p>
        </w:tc>
        <w:tc>
          <w:tcPr>
            <w:tcW w:w="2265" w:type="dxa"/>
            <w:vAlign w:val="center"/>
          </w:tcPr>
          <w:p w14:paraId="2E011CDF" w14:textId="27137274" w:rsidR="00B9160F" w:rsidRPr="0031418A" w:rsidRDefault="00E62F09" w:rsidP="00D47F49">
            <w:pPr>
              <w:contextualSpacing/>
              <w:jc w:val="center"/>
            </w:pPr>
            <w:r>
              <w:t>1</w:t>
            </w:r>
          </w:p>
        </w:tc>
        <w:tc>
          <w:tcPr>
            <w:tcW w:w="2266" w:type="dxa"/>
            <w:vAlign w:val="center"/>
          </w:tcPr>
          <w:p w14:paraId="7BBD7019" w14:textId="2AACA64D" w:rsidR="00B9160F" w:rsidRPr="00CE3845" w:rsidRDefault="00E62F09" w:rsidP="00D47F49">
            <w:pPr>
              <w:contextualSpacing/>
              <w:jc w:val="center"/>
              <w:rPr>
                <w:b/>
                <w:bCs/>
              </w:rPr>
            </w:pPr>
            <w:r w:rsidRPr="00CE3845">
              <w:rPr>
                <w:b/>
                <w:bCs/>
              </w:rPr>
              <w:t>5</w:t>
            </w:r>
          </w:p>
        </w:tc>
      </w:tr>
      <w:tr w:rsidR="00B9160F" w:rsidRPr="0031418A" w14:paraId="14037FC6" w14:textId="77777777" w:rsidTr="00C742DD">
        <w:trPr>
          <w:trHeight w:val="567"/>
        </w:trPr>
        <w:tc>
          <w:tcPr>
            <w:tcW w:w="2265" w:type="dxa"/>
            <w:vAlign w:val="center"/>
          </w:tcPr>
          <w:p w14:paraId="7FC8F721" w14:textId="4EA27799" w:rsidR="00B9160F" w:rsidRPr="0031418A" w:rsidRDefault="00B9160F" w:rsidP="00D47F49">
            <w:pPr>
              <w:contextualSpacing/>
              <w:jc w:val="center"/>
              <w:rPr>
                <w:sz w:val="22"/>
                <w:szCs w:val="22"/>
              </w:rPr>
            </w:pPr>
            <w:r>
              <w:rPr>
                <w:sz w:val="22"/>
                <w:szCs w:val="22"/>
              </w:rPr>
              <w:t>31-40 година</w:t>
            </w:r>
          </w:p>
        </w:tc>
        <w:tc>
          <w:tcPr>
            <w:tcW w:w="2265" w:type="dxa"/>
            <w:vAlign w:val="center"/>
          </w:tcPr>
          <w:p w14:paraId="5BBD9DD4" w14:textId="7BED3EDF" w:rsidR="00B9160F" w:rsidRPr="0031418A" w:rsidRDefault="00E62F09" w:rsidP="00D47F49">
            <w:pPr>
              <w:contextualSpacing/>
              <w:jc w:val="center"/>
            </w:pPr>
            <w:r>
              <w:t>13</w:t>
            </w:r>
          </w:p>
        </w:tc>
        <w:tc>
          <w:tcPr>
            <w:tcW w:w="2265" w:type="dxa"/>
            <w:vAlign w:val="center"/>
          </w:tcPr>
          <w:p w14:paraId="145CBD23" w14:textId="301A99B1" w:rsidR="00B9160F" w:rsidRPr="0031418A" w:rsidRDefault="00E62F09" w:rsidP="00D47F49">
            <w:pPr>
              <w:contextualSpacing/>
              <w:jc w:val="center"/>
            </w:pPr>
            <w:r>
              <w:t>8</w:t>
            </w:r>
          </w:p>
        </w:tc>
        <w:tc>
          <w:tcPr>
            <w:tcW w:w="2266" w:type="dxa"/>
            <w:vAlign w:val="center"/>
          </w:tcPr>
          <w:p w14:paraId="44D0A980" w14:textId="62499C14" w:rsidR="00B9160F" w:rsidRPr="00CE3845" w:rsidRDefault="00E62F09" w:rsidP="00D47F49">
            <w:pPr>
              <w:contextualSpacing/>
              <w:jc w:val="center"/>
              <w:rPr>
                <w:b/>
                <w:bCs/>
              </w:rPr>
            </w:pPr>
            <w:r w:rsidRPr="00CE3845">
              <w:rPr>
                <w:b/>
                <w:bCs/>
              </w:rPr>
              <w:t>21</w:t>
            </w:r>
          </w:p>
        </w:tc>
      </w:tr>
      <w:tr w:rsidR="00B9160F" w:rsidRPr="0031418A" w14:paraId="633A5D88" w14:textId="77777777" w:rsidTr="00C742DD">
        <w:trPr>
          <w:trHeight w:val="567"/>
        </w:trPr>
        <w:tc>
          <w:tcPr>
            <w:tcW w:w="2265" w:type="dxa"/>
            <w:vAlign w:val="center"/>
          </w:tcPr>
          <w:p w14:paraId="65499476" w14:textId="40F94BFF" w:rsidR="00B9160F" w:rsidRPr="0031418A" w:rsidRDefault="00B9160F" w:rsidP="00D47F49">
            <w:pPr>
              <w:contextualSpacing/>
              <w:jc w:val="center"/>
              <w:rPr>
                <w:sz w:val="22"/>
                <w:szCs w:val="22"/>
              </w:rPr>
            </w:pPr>
            <w:r>
              <w:rPr>
                <w:sz w:val="22"/>
                <w:szCs w:val="22"/>
              </w:rPr>
              <w:t>41-50 година</w:t>
            </w:r>
          </w:p>
        </w:tc>
        <w:tc>
          <w:tcPr>
            <w:tcW w:w="2265" w:type="dxa"/>
            <w:vAlign w:val="center"/>
          </w:tcPr>
          <w:p w14:paraId="52D16249" w14:textId="14B19ECD" w:rsidR="00B9160F" w:rsidRPr="0031418A" w:rsidRDefault="00E62F09" w:rsidP="00D47F49">
            <w:pPr>
              <w:contextualSpacing/>
              <w:jc w:val="center"/>
            </w:pPr>
            <w:r>
              <w:t>35</w:t>
            </w:r>
          </w:p>
        </w:tc>
        <w:tc>
          <w:tcPr>
            <w:tcW w:w="2265" w:type="dxa"/>
            <w:vAlign w:val="center"/>
          </w:tcPr>
          <w:p w14:paraId="45B4682E" w14:textId="0786F512" w:rsidR="00B9160F" w:rsidRPr="0031418A" w:rsidRDefault="00E62F09" w:rsidP="00D47F49">
            <w:pPr>
              <w:contextualSpacing/>
              <w:jc w:val="center"/>
            </w:pPr>
            <w:r>
              <w:t>6</w:t>
            </w:r>
          </w:p>
        </w:tc>
        <w:tc>
          <w:tcPr>
            <w:tcW w:w="2266" w:type="dxa"/>
            <w:vAlign w:val="center"/>
          </w:tcPr>
          <w:p w14:paraId="350D8880" w14:textId="36ABF8AF" w:rsidR="00B9160F" w:rsidRPr="00CE3845" w:rsidRDefault="00E62F09" w:rsidP="00D47F49">
            <w:pPr>
              <w:contextualSpacing/>
              <w:jc w:val="center"/>
              <w:rPr>
                <w:b/>
                <w:bCs/>
              </w:rPr>
            </w:pPr>
            <w:r w:rsidRPr="00CE3845">
              <w:rPr>
                <w:b/>
                <w:bCs/>
              </w:rPr>
              <w:t>41</w:t>
            </w:r>
          </w:p>
        </w:tc>
      </w:tr>
      <w:tr w:rsidR="00B9160F" w:rsidRPr="0031418A" w14:paraId="1AD44009" w14:textId="77777777" w:rsidTr="00C742DD">
        <w:trPr>
          <w:trHeight w:val="567"/>
        </w:trPr>
        <w:tc>
          <w:tcPr>
            <w:tcW w:w="2265" w:type="dxa"/>
            <w:vAlign w:val="center"/>
          </w:tcPr>
          <w:p w14:paraId="51230BBD" w14:textId="5F7457E1" w:rsidR="00B9160F" w:rsidRPr="0031418A" w:rsidRDefault="00B9160F" w:rsidP="00D47F49">
            <w:pPr>
              <w:contextualSpacing/>
              <w:jc w:val="center"/>
              <w:rPr>
                <w:sz w:val="22"/>
                <w:szCs w:val="22"/>
              </w:rPr>
            </w:pPr>
            <w:r>
              <w:rPr>
                <w:sz w:val="22"/>
                <w:szCs w:val="22"/>
              </w:rPr>
              <w:t>51-60 година</w:t>
            </w:r>
          </w:p>
        </w:tc>
        <w:tc>
          <w:tcPr>
            <w:tcW w:w="2265" w:type="dxa"/>
            <w:vAlign w:val="center"/>
          </w:tcPr>
          <w:p w14:paraId="488629A0" w14:textId="6D83EEF0" w:rsidR="00B9160F" w:rsidRPr="0031418A" w:rsidRDefault="00E62F09" w:rsidP="00D47F49">
            <w:pPr>
              <w:contextualSpacing/>
              <w:jc w:val="center"/>
            </w:pPr>
            <w:r>
              <w:t>4</w:t>
            </w:r>
            <w:r w:rsidR="005561AD">
              <w:t>2</w:t>
            </w:r>
          </w:p>
        </w:tc>
        <w:tc>
          <w:tcPr>
            <w:tcW w:w="2265" w:type="dxa"/>
            <w:vAlign w:val="center"/>
          </w:tcPr>
          <w:p w14:paraId="5DF7C267" w14:textId="24B3D51A" w:rsidR="00B9160F" w:rsidRPr="0031418A" w:rsidRDefault="00E62F09" w:rsidP="00D47F49">
            <w:pPr>
              <w:contextualSpacing/>
              <w:jc w:val="center"/>
            </w:pPr>
            <w:r>
              <w:t>11</w:t>
            </w:r>
          </w:p>
        </w:tc>
        <w:tc>
          <w:tcPr>
            <w:tcW w:w="2266" w:type="dxa"/>
            <w:vAlign w:val="center"/>
          </w:tcPr>
          <w:p w14:paraId="04E9DD1C" w14:textId="11927E73" w:rsidR="00B9160F" w:rsidRPr="00CE3845" w:rsidRDefault="00E62F09" w:rsidP="00D47F49">
            <w:pPr>
              <w:contextualSpacing/>
              <w:jc w:val="center"/>
              <w:rPr>
                <w:b/>
                <w:bCs/>
              </w:rPr>
            </w:pPr>
            <w:r w:rsidRPr="00CE3845">
              <w:rPr>
                <w:b/>
                <w:bCs/>
              </w:rPr>
              <w:t>5</w:t>
            </w:r>
            <w:r w:rsidR="005561AD" w:rsidRPr="00CE3845">
              <w:rPr>
                <w:b/>
                <w:bCs/>
              </w:rPr>
              <w:t>3</w:t>
            </w:r>
          </w:p>
        </w:tc>
      </w:tr>
      <w:tr w:rsidR="00B9160F" w:rsidRPr="0031418A" w14:paraId="7D8DAEFA" w14:textId="77777777" w:rsidTr="00C742DD">
        <w:trPr>
          <w:trHeight w:val="567"/>
        </w:trPr>
        <w:tc>
          <w:tcPr>
            <w:tcW w:w="2265" w:type="dxa"/>
            <w:vAlign w:val="center"/>
          </w:tcPr>
          <w:p w14:paraId="5BA949F9" w14:textId="00EDCBA7" w:rsidR="00B9160F" w:rsidRPr="0031418A" w:rsidRDefault="00CE3845" w:rsidP="00D47F49">
            <w:pPr>
              <w:contextualSpacing/>
              <w:jc w:val="center"/>
              <w:rPr>
                <w:sz w:val="22"/>
                <w:szCs w:val="22"/>
              </w:rPr>
            </w:pPr>
            <w:r>
              <w:rPr>
                <w:sz w:val="22"/>
                <w:szCs w:val="22"/>
              </w:rPr>
              <w:t xml:space="preserve">преко </w:t>
            </w:r>
            <w:r w:rsidR="00B9160F">
              <w:rPr>
                <w:sz w:val="22"/>
                <w:szCs w:val="22"/>
              </w:rPr>
              <w:t>61</w:t>
            </w:r>
            <w:r>
              <w:rPr>
                <w:sz w:val="22"/>
                <w:szCs w:val="22"/>
              </w:rPr>
              <w:t xml:space="preserve"> </w:t>
            </w:r>
            <w:r w:rsidR="00B9160F">
              <w:rPr>
                <w:sz w:val="22"/>
                <w:szCs w:val="22"/>
              </w:rPr>
              <w:t>годин</w:t>
            </w:r>
            <w:r>
              <w:rPr>
                <w:sz w:val="22"/>
                <w:szCs w:val="22"/>
              </w:rPr>
              <w:t>е</w:t>
            </w:r>
          </w:p>
        </w:tc>
        <w:tc>
          <w:tcPr>
            <w:tcW w:w="2265" w:type="dxa"/>
            <w:vAlign w:val="center"/>
          </w:tcPr>
          <w:p w14:paraId="0887B1D9" w14:textId="5A2637F9" w:rsidR="00B9160F" w:rsidRPr="0031418A" w:rsidRDefault="00E62F09" w:rsidP="00D47F49">
            <w:pPr>
              <w:contextualSpacing/>
              <w:jc w:val="center"/>
            </w:pPr>
            <w:r>
              <w:t>8</w:t>
            </w:r>
          </w:p>
        </w:tc>
        <w:tc>
          <w:tcPr>
            <w:tcW w:w="2265" w:type="dxa"/>
            <w:vAlign w:val="center"/>
          </w:tcPr>
          <w:p w14:paraId="58BE83E2" w14:textId="220315B9" w:rsidR="00B9160F" w:rsidRPr="0031418A" w:rsidRDefault="00E62F09" w:rsidP="00D47F49">
            <w:pPr>
              <w:contextualSpacing/>
              <w:jc w:val="center"/>
            </w:pPr>
            <w:r>
              <w:t>3</w:t>
            </w:r>
          </w:p>
        </w:tc>
        <w:tc>
          <w:tcPr>
            <w:tcW w:w="2266" w:type="dxa"/>
            <w:vAlign w:val="center"/>
          </w:tcPr>
          <w:p w14:paraId="1FD65BD5" w14:textId="13EEBC15" w:rsidR="00B9160F" w:rsidRPr="00CE3845" w:rsidRDefault="00E62F09" w:rsidP="00D47F49">
            <w:pPr>
              <w:contextualSpacing/>
              <w:jc w:val="center"/>
              <w:rPr>
                <w:b/>
                <w:bCs/>
              </w:rPr>
            </w:pPr>
            <w:r w:rsidRPr="00CE3845">
              <w:rPr>
                <w:b/>
                <w:bCs/>
              </w:rPr>
              <w:t>11</w:t>
            </w:r>
          </w:p>
        </w:tc>
      </w:tr>
      <w:tr w:rsidR="00B9160F" w:rsidRPr="009E2EC3" w14:paraId="0E50330E" w14:textId="77777777" w:rsidTr="00C742DD">
        <w:trPr>
          <w:trHeight w:val="567"/>
        </w:trPr>
        <w:tc>
          <w:tcPr>
            <w:tcW w:w="2265" w:type="dxa"/>
            <w:vAlign w:val="center"/>
          </w:tcPr>
          <w:p w14:paraId="50903E5C" w14:textId="77777777" w:rsidR="00B9160F" w:rsidRPr="009E2EC3" w:rsidRDefault="00B9160F" w:rsidP="00D47F49">
            <w:pPr>
              <w:contextualSpacing/>
              <w:jc w:val="center"/>
              <w:rPr>
                <w:b/>
                <w:bCs/>
              </w:rPr>
            </w:pPr>
            <w:r w:rsidRPr="009E2EC3">
              <w:rPr>
                <w:b/>
                <w:bCs/>
              </w:rPr>
              <w:t>СВЕГА</w:t>
            </w:r>
          </w:p>
        </w:tc>
        <w:tc>
          <w:tcPr>
            <w:tcW w:w="2265" w:type="dxa"/>
            <w:vAlign w:val="center"/>
          </w:tcPr>
          <w:p w14:paraId="48B53B65" w14:textId="76C0A131" w:rsidR="00B9160F" w:rsidRPr="009E2EC3" w:rsidRDefault="005561AD" w:rsidP="00D47F49">
            <w:pPr>
              <w:contextualSpacing/>
              <w:jc w:val="center"/>
              <w:rPr>
                <w:b/>
                <w:bCs/>
              </w:rPr>
            </w:pPr>
            <w:r>
              <w:rPr>
                <w:b/>
                <w:bCs/>
              </w:rPr>
              <w:fldChar w:fldCharType="begin"/>
            </w:r>
            <w:r>
              <w:rPr>
                <w:b/>
                <w:bCs/>
              </w:rPr>
              <w:instrText xml:space="preserve"> =SUM(ABOVE) </w:instrText>
            </w:r>
            <w:r>
              <w:rPr>
                <w:b/>
                <w:bCs/>
              </w:rPr>
              <w:fldChar w:fldCharType="separate"/>
            </w:r>
            <w:r>
              <w:rPr>
                <w:b/>
                <w:bCs/>
                <w:noProof/>
              </w:rPr>
              <w:t>102</w:t>
            </w:r>
            <w:r>
              <w:rPr>
                <w:b/>
                <w:bCs/>
              </w:rPr>
              <w:fldChar w:fldCharType="end"/>
            </w:r>
          </w:p>
        </w:tc>
        <w:tc>
          <w:tcPr>
            <w:tcW w:w="2265" w:type="dxa"/>
            <w:vAlign w:val="center"/>
          </w:tcPr>
          <w:p w14:paraId="6BB461B6" w14:textId="70C37E32" w:rsidR="00B9160F" w:rsidRPr="009E2EC3" w:rsidRDefault="005561AD" w:rsidP="00D47F49">
            <w:pPr>
              <w:contextualSpacing/>
              <w:jc w:val="center"/>
              <w:rPr>
                <w:b/>
                <w:bCs/>
              </w:rPr>
            </w:pPr>
            <w:r>
              <w:rPr>
                <w:b/>
                <w:bCs/>
              </w:rPr>
              <w:fldChar w:fldCharType="begin"/>
            </w:r>
            <w:r>
              <w:rPr>
                <w:b/>
                <w:bCs/>
              </w:rPr>
              <w:instrText xml:space="preserve"> =SUM(ABOVE) </w:instrText>
            </w:r>
            <w:r>
              <w:rPr>
                <w:b/>
                <w:bCs/>
              </w:rPr>
              <w:fldChar w:fldCharType="separate"/>
            </w:r>
            <w:r>
              <w:rPr>
                <w:b/>
                <w:bCs/>
                <w:noProof/>
              </w:rPr>
              <w:t>29</w:t>
            </w:r>
            <w:r>
              <w:rPr>
                <w:b/>
                <w:bCs/>
              </w:rPr>
              <w:fldChar w:fldCharType="end"/>
            </w:r>
          </w:p>
        </w:tc>
        <w:tc>
          <w:tcPr>
            <w:tcW w:w="2266" w:type="dxa"/>
            <w:vAlign w:val="center"/>
          </w:tcPr>
          <w:p w14:paraId="02158306" w14:textId="0C0AB454" w:rsidR="00B9160F" w:rsidRPr="009E2EC3" w:rsidRDefault="005561AD" w:rsidP="00D47F49">
            <w:pPr>
              <w:contextualSpacing/>
              <w:jc w:val="center"/>
              <w:rPr>
                <w:b/>
                <w:bCs/>
              </w:rPr>
            </w:pPr>
            <w:r>
              <w:rPr>
                <w:b/>
                <w:bCs/>
              </w:rPr>
              <w:fldChar w:fldCharType="begin"/>
            </w:r>
            <w:r>
              <w:rPr>
                <w:b/>
                <w:bCs/>
              </w:rPr>
              <w:instrText xml:space="preserve"> =SUM(ABOVE) </w:instrText>
            </w:r>
            <w:r>
              <w:rPr>
                <w:b/>
                <w:bCs/>
              </w:rPr>
              <w:fldChar w:fldCharType="separate"/>
            </w:r>
            <w:r>
              <w:rPr>
                <w:b/>
                <w:bCs/>
                <w:noProof/>
              </w:rPr>
              <w:t>131</w:t>
            </w:r>
            <w:r>
              <w:rPr>
                <w:b/>
                <w:bCs/>
              </w:rPr>
              <w:fldChar w:fldCharType="end"/>
            </w:r>
          </w:p>
        </w:tc>
      </w:tr>
    </w:tbl>
    <w:p w14:paraId="07D2B94E" w14:textId="3AF5C0CF" w:rsidR="00B9160F" w:rsidRDefault="00B9160F" w:rsidP="0031418A">
      <w:pPr>
        <w:contextualSpacing/>
        <w:jc w:val="center"/>
        <w:rPr>
          <w:rFonts w:ascii="Times New Roman" w:hAnsi="Times New Roman" w:cs="Times New Roman"/>
          <w:sz w:val="20"/>
          <w:szCs w:val="20"/>
        </w:rPr>
      </w:pPr>
    </w:p>
    <w:p w14:paraId="00F2A7CF" w14:textId="781C652C" w:rsidR="00C742DD" w:rsidRDefault="00C742DD" w:rsidP="0031418A">
      <w:pPr>
        <w:contextualSpacing/>
        <w:jc w:val="center"/>
        <w:rPr>
          <w:rFonts w:ascii="Times New Roman" w:hAnsi="Times New Roman" w:cs="Times New Roman"/>
          <w:sz w:val="20"/>
          <w:szCs w:val="20"/>
        </w:rPr>
      </w:pPr>
    </w:p>
    <w:p w14:paraId="746232EE" w14:textId="7648DA0E" w:rsidR="00C742DD" w:rsidRDefault="00C742DD" w:rsidP="0031418A">
      <w:pPr>
        <w:contextualSpacing/>
        <w:jc w:val="center"/>
        <w:rPr>
          <w:rFonts w:ascii="Times New Roman" w:hAnsi="Times New Roman" w:cs="Times New Roman"/>
          <w:sz w:val="20"/>
          <w:szCs w:val="20"/>
        </w:rPr>
      </w:pPr>
    </w:p>
    <w:p w14:paraId="63E24631" w14:textId="68799399" w:rsidR="00C742DD" w:rsidRDefault="00C742DD" w:rsidP="0031418A">
      <w:pPr>
        <w:contextualSpacing/>
        <w:jc w:val="center"/>
        <w:rPr>
          <w:rFonts w:ascii="Times New Roman" w:hAnsi="Times New Roman" w:cs="Times New Roman"/>
          <w:sz w:val="20"/>
          <w:szCs w:val="20"/>
        </w:rPr>
      </w:pPr>
    </w:p>
    <w:p w14:paraId="1B2044E7" w14:textId="4000101C" w:rsidR="00C742DD" w:rsidRDefault="00C742DD" w:rsidP="0031418A">
      <w:pPr>
        <w:contextualSpacing/>
        <w:jc w:val="center"/>
        <w:rPr>
          <w:rFonts w:ascii="Times New Roman" w:hAnsi="Times New Roman" w:cs="Times New Roman"/>
          <w:sz w:val="20"/>
          <w:szCs w:val="20"/>
        </w:rPr>
      </w:pPr>
    </w:p>
    <w:p w14:paraId="5D76D2DE" w14:textId="3284808A" w:rsidR="00C742DD" w:rsidRDefault="00C742DD" w:rsidP="0031418A">
      <w:pPr>
        <w:contextualSpacing/>
        <w:jc w:val="center"/>
        <w:rPr>
          <w:rFonts w:ascii="Times New Roman" w:hAnsi="Times New Roman" w:cs="Times New Roman"/>
          <w:sz w:val="20"/>
          <w:szCs w:val="20"/>
        </w:rPr>
      </w:pPr>
    </w:p>
    <w:p w14:paraId="20440B92" w14:textId="6D7CA6EB" w:rsidR="00C742DD" w:rsidRDefault="00C742DD" w:rsidP="0031418A">
      <w:pPr>
        <w:contextualSpacing/>
        <w:jc w:val="center"/>
        <w:rPr>
          <w:rFonts w:ascii="Times New Roman" w:hAnsi="Times New Roman" w:cs="Times New Roman"/>
          <w:sz w:val="20"/>
          <w:szCs w:val="20"/>
        </w:rPr>
      </w:pPr>
    </w:p>
    <w:p w14:paraId="621C7F21" w14:textId="7A45F545" w:rsidR="00C742DD" w:rsidRDefault="00C742DD" w:rsidP="0031418A">
      <w:pPr>
        <w:contextualSpacing/>
        <w:jc w:val="center"/>
        <w:rPr>
          <w:rFonts w:ascii="Times New Roman" w:hAnsi="Times New Roman" w:cs="Times New Roman"/>
          <w:sz w:val="20"/>
          <w:szCs w:val="20"/>
        </w:rPr>
      </w:pPr>
    </w:p>
    <w:p w14:paraId="68DF4190" w14:textId="57E327EC" w:rsidR="00C742DD" w:rsidRDefault="00C742DD" w:rsidP="0031418A">
      <w:pPr>
        <w:contextualSpacing/>
        <w:jc w:val="center"/>
        <w:rPr>
          <w:rFonts w:ascii="Times New Roman" w:hAnsi="Times New Roman" w:cs="Times New Roman"/>
          <w:sz w:val="20"/>
          <w:szCs w:val="20"/>
        </w:rPr>
      </w:pPr>
    </w:p>
    <w:p w14:paraId="407F772E" w14:textId="750BEF82" w:rsidR="00C742DD" w:rsidRDefault="00C742DD" w:rsidP="0031418A">
      <w:pPr>
        <w:contextualSpacing/>
        <w:jc w:val="center"/>
        <w:rPr>
          <w:rFonts w:ascii="Times New Roman" w:hAnsi="Times New Roman" w:cs="Times New Roman"/>
          <w:sz w:val="20"/>
          <w:szCs w:val="20"/>
        </w:rPr>
      </w:pPr>
    </w:p>
    <w:p w14:paraId="65F03939" w14:textId="4BD0283B" w:rsidR="00C742DD" w:rsidRDefault="00C742DD" w:rsidP="0031418A">
      <w:pPr>
        <w:contextualSpacing/>
        <w:jc w:val="center"/>
        <w:rPr>
          <w:rFonts w:ascii="Times New Roman" w:hAnsi="Times New Roman" w:cs="Times New Roman"/>
          <w:sz w:val="20"/>
          <w:szCs w:val="20"/>
        </w:rPr>
      </w:pPr>
    </w:p>
    <w:p w14:paraId="0BA44830" w14:textId="38720A5E" w:rsidR="00C742DD" w:rsidRDefault="00C742DD" w:rsidP="0031418A">
      <w:pPr>
        <w:contextualSpacing/>
        <w:jc w:val="center"/>
        <w:rPr>
          <w:rFonts w:ascii="Times New Roman" w:hAnsi="Times New Roman" w:cs="Times New Roman"/>
          <w:sz w:val="20"/>
          <w:szCs w:val="20"/>
        </w:rPr>
      </w:pPr>
    </w:p>
    <w:p w14:paraId="0A048315" w14:textId="6A256251" w:rsidR="00C742DD" w:rsidRDefault="00C742DD" w:rsidP="0031418A">
      <w:pPr>
        <w:contextualSpacing/>
        <w:jc w:val="center"/>
        <w:rPr>
          <w:rFonts w:ascii="Times New Roman" w:hAnsi="Times New Roman" w:cs="Times New Roman"/>
          <w:sz w:val="20"/>
          <w:szCs w:val="20"/>
        </w:rPr>
      </w:pPr>
    </w:p>
    <w:p w14:paraId="3739A547" w14:textId="0647CDDE" w:rsidR="00C742DD" w:rsidRDefault="00C742DD" w:rsidP="0031418A">
      <w:pPr>
        <w:contextualSpacing/>
        <w:jc w:val="center"/>
        <w:rPr>
          <w:rFonts w:ascii="Times New Roman" w:hAnsi="Times New Roman" w:cs="Times New Roman"/>
          <w:sz w:val="20"/>
          <w:szCs w:val="20"/>
        </w:rPr>
      </w:pPr>
    </w:p>
    <w:p w14:paraId="0BB16F7B" w14:textId="310E6D25" w:rsidR="00C742DD" w:rsidRDefault="00C742DD" w:rsidP="0031418A">
      <w:pPr>
        <w:contextualSpacing/>
        <w:jc w:val="center"/>
        <w:rPr>
          <w:rFonts w:ascii="Times New Roman" w:hAnsi="Times New Roman" w:cs="Times New Roman"/>
          <w:sz w:val="20"/>
          <w:szCs w:val="20"/>
        </w:rPr>
      </w:pPr>
    </w:p>
    <w:p w14:paraId="117DE568" w14:textId="25D68CC4" w:rsidR="00C742DD" w:rsidRDefault="00C742DD" w:rsidP="0031418A">
      <w:pPr>
        <w:contextualSpacing/>
        <w:jc w:val="center"/>
        <w:rPr>
          <w:rFonts w:ascii="Times New Roman" w:hAnsi="Times New Roman" w:cs="Times New Roman"/>
          <w:sz w:val="20"/>
          <w:szCs w:val="20"/>
        </w:rPr>
      </w:pPr>
    </w:p>
    <w:p w14:paraId="32E307B5" w14:textId="4AAB6FB0" w:rsidR="00C742DD" w:rsidRDefault="00C742DD" w:rsidP="0031418A">
      <w:pPr>
        <w:contextualSpacing/>
        <w:jc w:val="center"/>
        <w:rPr>
          <w:rFonts w:ascii="Times New Roman" w:hAnsi="Times New Roman" w:cs="Times New Roman"/>
          <w:sz w:val="20"/>
          <w:szCs w:val="20"/>
        </w:rPr>
      </w:pPr>
    </w:p>
    <w:p w14:paraId="2DE890F9" w14:textId="4E0E78B9" w:rsidR="00C742DD" w:rsidRDefault="00C742DD" w:rsidP="0031418A">
      <w:pPr>
        <w:contextualSpacing/>
        <w:jc w:val="center"/>
        <w:rPr>
          <w:rFonts w:ascii="Times New Roman" w:hAnsi="Times New Roman" w:cs="Times New Roman"/>
          <w:sz w:val="20"/>
          <w:szCs w:val="20"/>
        </w:rPr>
      </w:pPr>
    </w:p>
    <w:p w14:paraId="1C3A2A00" w14:textId="7E69FED7" w:rsidR="00C742DD" w:rsidRDefault="00C742DD" w:rsidP="0031418A">
      <w:pPr>
        <w:contextualSpacing/>
        <w:jc w:val="center"/>
        <w:rPr>
          <w:rFonts w:ascii="Times New Roman" w:hAnsi="Times New Roman" w:cs="Times New Roman"/>
          <w:sz w:val="20"/>
          <w:szCs w:val="20"/>
        </w:rPr>
      </w:pPr>
    </w:p>
    <w:p w14:paraId="43626AD4" w14:textId="31A91012" w:rsidR="00C742DD" w:rsidRDefault="00C742DD" w:rsidP="0031418A">
      <w:pPr>
        <w:contextualSpacing/>
        <w:jc w:val="center"/>
        <w:rPr>
          <w:rFonts w:ascii="Times New Roman" w:hAnsi="Times New Roman" w:cs="Times New Roman"/>
          <w:sz w:val="20"/>
          <w:szCs w:val="20"/>
        </w:rPr>
      </w:pPr>
    </w:p>
    <w:p w14:paraId="3DDA6033" w14:textId="77777777" w:rsidR="00C742DD" w:rsidRDefault="00C742DD" w:rsidP="0031418A">
      <w:pPr>
        <w:contextualSpacing/>
        <w:jc w:val="center"/>
        <w:rPr>
          <w:rFonts w:ascii="Times New Roman" w:hAnsi="Times New Roman" w:cs="Times New Roman"/>
          <w:sz w:val="20"/>
          <w:szCs w:val="20"/>
        </w:rPr>
      </w:pPr>
    </w:p>
    <w:p w14:paraId="73E4DED1" w14:textId="2E44E5D9" w:rsidR="00C742DD" w:rsidRDefault="00C742DD" w:rsidP="0031418A">
      <w:pPr>
        <w:contextualSpacing/>
        <w:jc w:val="center"/>
        <w:rPr>
          <w:rFonts w:ascii="Times New Roman" w:hAnsi="Times New Roman" w:cs="Times New Roman"/>
          <w:sz w:val="20"/>
          <w:szCs w:val="20"/>
        </w:rPr>
      </w:pPr>
    </w:p>
    <w:p w14:paraId="24327B4B" w14:textId="3FB0AE55" w:rsidR="00C742DD" w:rsidRDefault="00C742DD" w:rsidP="0031418A">
      <w:pPr>
        <w:contextualSpacing/>
        <w:jc w:val="center"/>
        <w:rPr>
          <w:rFonts w:ascii="Times New Roman" w:hAnsi="Times New Roman" w:cs="Times New Roman"/>
          <w:sz w:val="20"/>
          <w:szCs w:val="20"/>
        </w:rPr>
      </w:pPr>
    </w:p>
    <w:p w14:paraId="781CD4A8" w14:textId="051732D0" w:rsidR="00C742DD" w:rsidRDefault="00C742DD" w:rsidP="0031418A">
      <w:pPr>
        <w:contextualSpacing/>
        <w:jc w:val="center"/>
        <w:rPr>
          <w:rFonts w:ascii="Times New Roman" w:hAnsi="Times New Roman" w:cs="Times New Roman"/>
          <w:sz w:val="20"/>
          <w:szCs w:val="20"/>
        </w:rPr>
      </w:pPr>
    </w:p>
    <w:p w14:paraId="6604F9C0" w14:textId="67EE30AF" w:rsidR="00C742DD" w:rsidRDefault="00C742DD" w:rsidP="0031418A">
      <w:pPr>
        <w:contextualSpacing/>
        <w:jc w:val="center"/>
        <w:rPr>
          <w:rFonts w:ascii="Times New Roman" w:hAnsi="Times New Roman" w:cs="Times New Roman"/>
          <w:sz w:val="20"/>
          <w:szCs w:val="20"/>
        </w:rPr>
      </w:pPr>
    </w:p>
    <w:p w14:paraId="37CEA608" w14:textId="0DC44F6F" w:rsidR="00C742DD" w:rsidRDefault="00C742DD" w:rsidP="0031418A">
      <w:pPr>
        <w:contextualSpacing/>
        <w:jc w:val="center"/>
        <w:rPr>
          <w:rFonts w:ascii="Times New Roman" w:hAnsi="Times New Roman" w:cs="Times New Roman"/>
          <w:sz w:val="20"/>
          <w:szCs w:val="20"/>
        </w:rPr>
      </w:pPr>
    </w:p>
    <w:p w14:paraId="3F281696" w14:textId="7FF75A58" w:rsidR="00C742DD" w:rsidRDefault="00C742DD" w:rsidP="0031418A">
      <w:pPr>
        <w:contextualSpacing/>
        <w:jc w:val="center"/>
        <w:rPr>
          <w:rFonts w:ascii="Times New Roman" w:hAnsi="Times New Roman" w:cs="Times New Roman"/>
          <w:sz w:val="20"/>
          <w:szCs w:val="20"/>
        </w:rPr>
      </w:pPr>
    </w:p>
    <w:p w14:paraId="4F51EAB6" w14:textId="14A634FE" w:rsidR="00C742DD" w:rsidRDefault="00C742DD" w:rsidP="0031418A">
      <w:pPr>
        <w:contextualSpacing/>
        <w:jc w:val="center"/>
        <w:rPr>
          <w:rFonts w:ascii="Times New Roman" w:hAnsi="Times New Roman" w:cs="Times New Roman"/>
          <w:sz w:val="20"/>
          <w:szCs w:val="20"/>
        </w:rPr>
      </w:pPr>
    </w:p>
    <w:p w14:paraId="474BA4D4" w14:textId="3BFF2777" w:rsidR="00C742DD" w:rsidRDefault="00C742DD" w:rsidP="0031418A">
      <w:pPr>
        <w:contextualSpacing/>
        <w:jc w:val="center"/>
        <w:rPr>
          <w:rFonts w:ascii="Times New Roman" w:hAnsi="Times New Roman" w:cs="Times New Roman"/>
          <w:sz w:val="20"/>
          <w:szCs w:val="20"/>
        </w:rPr>
      </w:pPr>
    </w:p>
    <w:p w14:paraId="4699E0E3" w14:textId="18554A72" w:rsidR="00C742DD" w:rsidRDefault="00C742DD" w:rsidP="0031418A">
      <w:pPr>
        <w:contextualSpacing/>
        <w:jc w:val="center"/>
        <w:rPr>
          <w:rFonts w:ascii="Times New Roman" w:hAnsi="Times New Roman" w:cs="Times New Roman"/>
          <w:sz w:val="20"/>
          <w:szCs w:val="20"/>
        </w:rPr>
      </w:pPr>
    </w:p>
    <w:p w14:paraId="1B15B30F" w14:textId="2A831068" w:rsidR="00C742DD" w:rsidRDefault="00C742DD" w:rsidP="0031418A">
      <w:pPr>
        <w:contextualSpacing/>
        <w:jc w:val="center"/>
        <w:rPr>
          <w:rFonts w:ascii="Times New Roman" w:hAnsi="Times New Roman" w:cs="Times New Roman"/>
          <w:sz w:val="20"/>
          <w:szCs w:val="20"/>
        </w:rPr>
      </w:pPr>
    </w:p>
    <w:p w14:paraId="011923FA" w14:textId="16CD7203" w:rsidR="00C742DD" w:rsidRDefault="00C742DD" w:rsidP="0031418A">
      <w:pPr>
        <w:contextualSpacing/>
        <w:jc w:val="center"/>
        <w:rPr>
          <w:rFonts w:ascii="Arial Black" w:hAnsi="Arial Black" w:cs="Times New Roman"/>
          <w:sz w:val="52"/>
          <w:szCs w:val="52"/>
        </w:rPr>
      </w:pPr>
      <w:r>
        <w:rPr>
          <w:rFonts w:ascii="Arial Black" w:hAnsi="Arial Black" w:cs="Times New Roman"/>
          <w:sz w:val="52"/>
          <w:szCs w:val="52"/>
        </w:rPr>
        <w:t>ПРОЦЕНА РИЗИКА</w:t>
      </w:r>
    </w:p>
    <w:p w14:paraId="629B98F5" w14:textId="77777777" w:rsidR="00C742DD" w:rsidRPr="00C742DD" w:rsidRDefault="00C742DD" w:rsidP="0031418A">
      <w:pPr>
        <w:contextualSpacing/>
        <w:jc w:val="center"/>
        <w:rPr>
          <w:rFonts w:ascii="Arial Black" w:hAnsi="Arial Black" w:cs="Times New Roman"/>
          <w:sz w:val="52"/>
          <w:szCs w:val="52"/>
        </w:rPr>
      </w:pPr>
    </w:p>
    <w:p w14:paraId="75C2420F" w14:textId="386D225A" w:rsidR="00C742DD" w:rsidRDefault="00C742DD" w:rsidP="0031418A">
      <w:pPr>
        <w:contextualSpacing/>
        <w:jc w:val="center"/>
        <w:rPr>
          <w:rFonts w:ascii="Times New Roman" w:hAnsi="Times New Roman" w:cs="Times New Roman"/>
          <w:sz w:val="20"/>
          <w:szCs w:val="20"/>
        </w:rPr>
      </w:pPr>
    </w:p>
    <w:p w14:paraId="4DCB958F" w14:textId="7DA96050" w:rsidR="00C742DD" w:rsidRDefault="00C742DD" w:rsidP="0031418A">
      <w:pPr>
        <w:contextualSpacing/>
        <w:jc w:val="center"/>
        <w:rPr>
          <w:rFonts w:ascii="Times New Roman" w:hAnsi="Times New Roman" w:cs="Times New Roman"/>
          <w:sz w:val="20"/>
          <w:szCs w:val="20"/>
        </w:rPr>
      </w:pPr>
    </w:p>
    <w:p w14:paraId="65E0CA75" w14:textId="7BC3CBD5" w:rsidR="00C742DD" w:rsidRDefault="00C742DD" w:rsidP="0031418A">
      <w:pPr>
        <w:contextualSpacing/>
        <w:jc w:val="center"/>
        <w:rPr>
          <w:rFonts w:ascii="Times New Roman" w:hAnsi="Times New Roman" w:cs="Times New Roman"/>
          <w:sz w:val="20"/>
          <w:szCs w:val="20"/>
        </w:rPr>
      </w:pPr>
    </w:p>
    <w:p w14:paraId="216FA8B6" w14:textId="53A80B2F" w:rsidR="00C742DD" w:rsidRDefault="00C742DD" w:rsidP="0031418A">
      <w:pPr>
        <w:contextualSpacing/>
        <w:jc w:val="center"/>
        <w:rPr>
          <w:rFonts w:ascii="Times New Roman" w:hAnsi="Times New Roman" w:cs="Times New Roman"/>
          <w:sz w:val="20"/>
          <w:szCs w:val="20"/>
        </w:rPr>
      </w:pPr>
    </w:p>
    <w:p w14:paraId="70C1E556" w14:textId="5987F739" w:rsidR="00C742DD" w:rsidRDefault="00C742DD" w:rsidP="0031418A">
      <w:pPr>
        <w:contextualSpacing/>
        <w:jc w:val="center"/>
        <w:rPr>
          <w:rFonts w:ascii="Times New Roman" w:hAnsi="Times New Roman" w:cs="Times New Roman"/>
          <w:sz w:val="20"/>
          <w:szCs w:val="20"/>
        </w:rPr>
      </w:pPr>
    </w:p>
    <w:p w14:paraId="50241D99" w14:textId="149052E6" w:rsidR="00C742DD" w:rsidRDefault="00C742DD" w:rsidP="0031418A">
      <w:pPr>
        <w:contextualSpacing/>
        <w:jc w:val="center"/>
        <w:rPr>
          <w:rFonts w:ascii="Times New Roman" w:hAnsi="Times New Roman" w:cs="Times New Roman"/>
          <w:sz w:val="20"/>
          <w:szCs w:val="20"/>
        </w:rPr>
      </w:pPr>
    </w:p>
    <w:p w14:paraId="7FC8ECA3" w14:textId="5A2B1410" w:rsidR="00C742DD" w:rsidRDefault="00C742DD" w:rsidP="0031418A">
      <w:pPr>
        <w:contextualSpacing/>
        <w:jc w:val="center"/>
        <w:rPr>
          <w:rFonts w:ascii="Times New Roman" w:hAnsi="Times New Roman" w:cs="Times New Roman"/>
          <w:sz w:val="20"/>
          <w:szCs w:val="20"/>
        </w:rPr>
      </w:pPr>
    </w:p>
    <w:p w14:paraId="41AD848D" w14:textId="38C2EDCA" w:rsidR="00C742DD" w:rsidRDefault="00C742DD" w:rsidP="0031418A">
      <w:pPr>
        <w:contextualSpacing/>
        <w:jc w:val="center"/>
        <w:rPr>
          <w:rFonts w:ascii="Times New Roman" w:hAnsi="Times New Roman" w:cs="Times New Roman"/>
          <w:sz w:val="20"/>
          <w:szCs w:val="20"/>
        </w:rPr>
      </w:pPr>
    </w:p>
    <w:p w14:paraId="29292CAF" w14:textId="2BA4084C" w:rsidR="00C742DD" w:rsidRDefault="00C742DD" w:rsidP="0031418A">
      <w:pPr>
        <w:contextualSpacing/>
        <w:jc w:val="center"/>
        <w:rPr>
          <w:rFonts w:ascii="Times New Roman" w:hAnsi="Times New Roman" w:cs="Times New Roman"/>
          <w:sz w:val="20"/>
          <w:szCs w:val="20"/>
        </w:rPr>
      </w:pPr>
    </w:p>
    <w:p w14:paraId="4EDF1377" w14:textId="5EFA9D7C" w:rsidR="00C742DD" w:rsidRDefault="00C742DD" w:rsidP="0031418A">
      <w:pPr>
        <w:contextualSpacing/>
        <w:jc w:val="center"/>
        <w:rPr>
          <w:rFonts w:ascii="Times New Roman" w:hAnsi="Times New Roman" w:cs="Times New Roman"/>
          <w:sz w:val="20"/>
          <w:szCs w:val="20"/>
        </w:rPr>
      </w:pPr>
    </w:p>
    <w:p w14:paraId="4F789568" w14:textId="60089E2E" w:rsidR="00C742DD" w:rsidRDefault="00C742DD" w:rsidP="0031418A">
      <w:pPr>
        <w:contextualSpacing/>
        <w:jc w:val="center"/>
        <w:rPr>
          <w:rFonts w:ascii="Times New Roman" w:hAnsi="Times New Roman" w:cs="Times New Roman"/>
          <w:sz w:val="20"/>
          <w:szCs w:val="20"/>
        </w:rPr>
      </w:pPr>
    </w:p>
    <w:p w14:paraId="45A93E07" w14:textId="08BD5AED" w:rsidR="00C742DD" w:rsidRDefault="00C742DD" w:rsidP="0031418A">
      <w:pPr>
        <w:contextualSpacing/>
        <w:jc w:val="center"/>
        <w:rPr>
          <w:rFonts w:ascii="Times New Roman" w:hAnsi="Times New Roman" w:cs="Times New Roman"/>
          <w:sz w:val="20"/>
          <w:szCs w:val="20"/>
        </w:rPr>
      </w:pPr>
    </w:p>
    <w:p w14:paraId="6355FB68" w14:textId="749A9F4B" w:rsidR="00C742DD" w:rsidRDefault="00C742DD" w:rsidP="0031418A">
      <w:pPr>
        <w:contextualSpacing/>
        <w:jc w:val="center"/>
        <w:rPr>
          <w:rFonts w:ascii="Times New Roman" w:hAnsi="Times New Roman" w:cs="Times New Roman"/>
          <w:sz w:val="20"/>
          <w:szCs w:val="20"/>
        </w:rPr>
      </w:pPr>
    </w:p>
    <w:p w14:paraId="6ADDEA44" w14:textId="5E7133CE" w:rsidR="00C742DD" w:rsidRDefault="00C742DD" w:rsidP="0031418A">
      <w:pPr>
        <w:contextualSpacing/>
        <w:jc w:val="center"/>
        <w:rPr>
          <w:rFonts w:ascii="Times New Roman" w:hAnsi="Times New Roman" w:cs="Times New Roman"/>
          <w:sz w:val="20"/>
          <w:szCs w:val="20"/>
        </w:rPr>
      </w:pPr>
    </w:p>
    <w:p w14:paraId="37DD3E7A" w14:textId="3DB2A397" w:rsidR="00C742DD" w:rsidRDefault="00C742DD" w:rsidP="0031418A">
      <w:pPr>
        <w:contextualSpacing/>
        <w:jc w:val="center"/>
        <w:rPr>
          <w:rFonts w:ascii="Times New Roman" w:hAnsi="Times New Roman" w:cs="Times New Roman"/>
          <w:sz w:val="20"/>
          <w:szCs w:val="20"/>
        </w:rPr>
      </w:pPr>
    </w:p>
    <w:p w14:paraId="093AA675" w14:textId="2A109EBD" w:rsidR="00C742DD" w:rsidRDefault="00C742DD" w:rsidP="0031418A">
      <w:pPr>
        <w:contextualSpacing/>
        <w:jc w:val="center"/>
        <w:rPr>
          <w:rFonts w:ascii="Times New Roman" w:hAnsi="Times New Roman" w:cs="Times New Roman"/>
          <w:sz w:val="20"/>
          <w:szCs w:val="20"/>
        </w:rPr>
      </w:pPr>
    </w:p>
    <w:p w14:paraId="5AA67008" w14:textId="3E24C5AA" w:rsidR="00C742DD" w:rsidRDefault="00C742DD" w:rsidP="0031418A">
      <w:pPr>
        <w:contextualSpacing/>
        <w:jc w:val="center"/>
        <w:rPr>
          <w:rFonts w:ascii="Times New Roman" w:hAnsi="Times New Roman" w:cs="Times New Roman"/>
          <w:sz w:val="20"/>
          <w:szCs w:val="20"/>
        </w:rPr>
      </w:pPr>
    </w:p>
    <w:p w14:paraId="23BFCDAC" w14:textId="77777777" w:rsidR="00C742DD" w:rsidRDefault="00C742DD" w:rsidP="0031418A">
      <w:pPr>
        <w:contextualSpacing/>
        <w:jc w:val="center"/>
        <w:rPr>
          <w:rFonts w:ascii="Times New Roman" w:hAnsi="Times New Roman" w:cs="Times New Roman"/>
          <w:sz w:val="20"/>
          <w:szCs w:val="20"/>
        </w:rPr>
      </w:pPr>
    </w:p>
    <w:p w14:paraId="1C4964CE" w14:textId="46ACED48" w:rsidR="00C742DD" w:rsidRDefault="00C742DD" w:rsidP="0031418A">
      <w:pPr>
        <w:contextualSpacing/>
        <w:jc w:val="center"/>
        <w:rPr>
          <w:rFonts w:ascii="Times New Roman" w:hAnsi="Times New Roman" w:cs="Times New Roman"/>
          <w:sz w:val="20"/>
          <w:szCs w:val="20"/>
        </w:rPr>
      </w:pPr>
    </w:p>
    <w:p w14:paraId="7317B0B4" w14:textId="6EE2E984" w:rsidR="00C742DD" w:rsidRDefault="00C742DD" w:rsidP="0031418A">
      <w:pPr>
        <w:contextualSpacing/>
        <w:jc w:val="center"/>
        <w:rPr>
          <w:rFonts w:ascii="Times New Roman" w:hAnsi="Times New Roman" w:cs="Times New Roman"/>
          <w:sz w:val="20"/>
          <w:szCs w:val="20"/>
        </w:rPr>
      </w:pPr>
    </w:p>
    <w:p w14:paraId="12255E2C" w14:textId="3E9A8325" w:rsidR="00C742DD" w:rsidRDefault="00C742DD" w:rsidP="0031418A">
      <w:pPr>
        <w:contextualSpacing/>
        <w:jc w:val="center"/>
        <w:rPr>
          <w:rFonts w:ascii="Times New Roman" w:hAnsi="Times New Roman" w:cs="Times New Roman"/>
          <w:sz w:val="20"/>
          <w:szCs w:val="20"/>
        </w:rPr>
      </w:pPr>
    </w:p>
    <w:p w14:paraId="48A5EF05" w14:textId="20CF5EB9" w:rsidR="00C742DD" w:rsidRDefault="00C742DD" w:rsidP="0031418A">
      <w:pPr>
        <w:contextualSpacing/>
        <w:jc w:val="center"/>
        <w:rPr>
          <w:rFonts w:ascii="Times New Roman" w:hAnsi="Times New Roman" w:cs="Times New Roman"/>
          <w:sz w:val="20"/>
          <w:szCs w:val="20"/>
        </w:rPr>
      </w:pPr>
    </w:p>
    <w:p w14:paraId="4E7192C2" w14:textId="7617F51D" w:rsidR="00C742DD" w:rsidRDefault="00C742DD" w:rsidP="0031418A">
      <w:pPr>
        <w:contextualSpacing/>
        <w:jc w:val="center"/>
        <w:rPr>
          <w:rFonts w:ascii="Times New Roman" w:hAnsi="Times New Roman" w:cs="Times New Roman"/>
          <w:sz w:val="20"/>
          <w:szCs w:val="20"/>
        </w:rPr>
      </w:pPr>
    </w:p>
    <w:p w14:paraId="1023552C" w14:textId="3687215F" w:rsidR="00C742DD" w:rsidRDefault="00C742DD" w:rsidP="0031418A">
      <w:pPr>
        <w:contextualSpacing/>
        <w:jc w:val="center"/>
        <w:rPr>
          <w:rFonts w:ascii="Times New Roman" w:hAnsi="Times New Roman" w:cs="Times New Roman"/>
          <w:sz w:val="20"/>
          <w:szCs w:val="20"/>
        </w:rPr>
      </w:pPr>
    </w:p>
    <w:p w14:paraId="79180FAD" w14:textId="2B1E5BB5" w:rsidR="00C742DD" w:rsidRDefault="00C742DD" w:rsidP="0031418A">
      <w:pPr>
        <w:contextualSpacing/>
        <w:jc w:val="center"/>
        <w:rPr>
          <w:rFonts w:ascii="Times New Roman" w:hAnsi="Times New Roman" w:cs="Times New Roman"/>
          <w:sz w:val="20"/>
          <w:szCs w:val="20"/>
        </w:rPr>
      </w:pPr>
    </w:p>
    <w:p w14:paraId="46B0EBF8" w14:textId="0C59724C" w:rsidR="00C742DD" w:rsidRDefault="00C742DD" w:rsidP="0031418A">
      <w:pPr>
        <w:contextualSpacing/>
        <w:jc w:val="center"/>
        <w:rPr>
          <w:rFonts w:ascii="Times New Roman" w:hAnsi="Times New Roman" w:cs="Times New Roman"/>
          <w:sz w:val="20"/>
          <w:szCs w:val="20"/>
        </w:rPr>
      </w:pPr>
    </w:p>
    <w:p w14:paraId="5E8281FC" w14:textId="77777777" w:rsidR="00C742DD" w:rsidRPr="00CE3845" w:rsidRDefault="00C742DD" w:rsidP="0031418A">
      <w:pPr>
        <w:contextualSpacing/>
        <w:jc w:val="center"/>
        <w:rPr>
          <w:rFonts w:ascii="Times New Roman" w:hAnsi="Times New Roman" w:cs="Times New Roman"/>
          <w:sz w:val="20"/>
          <w:szCs w:val="20"/>
        </w:rPr>
      </w:pPr>
    </w:p>
    <w:p w14:paraId="549EEF20" w14:textId="4CEE2E78" w:rsidR="00E62F09" w:rsidRPr="00C742DD" w:rsidRDefault="00C742DD" w:rsidP="00DE23D6">
      <w:pPr>
        <w:pStyle w:val="Naslov1"/>
        <w:numPr>
          <w:ilvl w:val="0"/>
          <w:numId w:val="17"/>
        </w:numPr>
        <w:rPr>
          <w:rFonts w:ascii="Arial Black" w:hAnsi="Arial Black"/>
        </w:rPr>
      </w:pPr>
      <w:bookmarkStart w:id="17" w:name="_Toc124506559"/>
      <w:r w:rsidRPr="00C742DD">
        <w:rPr>
          <w:rFonts w:ascii="Arial Black" w:hAnsi="Arial Black"/>
        </w:rPr>
        <w:lastRenderedPageBreak/>
        <w:t>ПРОЦЕНА РИЗИКА</w:t>
      </w:r>
      <w:bookmarkEnd w:id="17"/>
    </w:p>
    <w:p w14:paraId="5120E575" w14:textId="77777777" w:rsidR="00B9160F" w:rsidRPr="00CE3845" w:rsidRDefault="00B9160F" w:rsidP="0031418A">
      <w:pPr>
        <w:contextualSpacing/>
        <w:jc w:val="center"/>
        <w:rPr>
          <w:sz w:val="20"/>
          <w:szCs w:val="20"/>
        </w:rPr>
      </w:pPr>
    </w:p>
    <w:p w14:paraId="7EE4E395" w14:textId="77777777" w:rsidR="006C2AF0" w:rsidRDefault="006C2AF0" w:rsidP="006C2AF0">
      <w:pPr>
        <w:ind w:left="360" w:firstLine="633"/>
        <w:contextualSpacing/>
        <w:jc w:val="both"/>
      </w:pPr>
      <w:r>
        <w:t>План управљања ризицима израђује се на основу процене ризика, која представља почетну фазу у процесу израде Плана управљања ризицима.</w:t>
      </w:r>
    </w:p>
    <w:p w14:paraId="6D1E2CFD" w14:textId="77777777" w:rsidR="00C742DD" w:rsidRDefault="00C742DD" w:rsidP="006C2AF0">
      <w:pPr>
        <w:ind w:left="360" w:firstLine="633"/>
        <w:contextualSpacing/>
        <w:jc w:val="both"/>
      </w:pPr>
    </w:p>
    <w:p w14:paraId="2F915F07" w14:textId="32973021" w:rsidR="006C2AF0" w:rsidRDefault="006C2AF0" w:rsidP="006C2AF0">
      <w:pPr>
        <w:ind w:left="360" w:firstLine="633"/>
        <w:contextualSpacing/>
        <w:jc w:val="both"/>
      </w:pPr>
      <w:r>
        <w:t xml:space="preserve">Процена ризика врши се у свим радним процесима установе и врши се уз помоћ матрице којом се ризик процењује и мери као: веома висок, висок, умерени и низак, на основу којих се процењује вероватноћа настанка ризика, као и последица тог ризика. </w:t>
      </w:r>
    </w:p>
    <w:p w14:paraId="517323FA" w14:textId="77777777" w:rsidR="00C742DD" w:rsidRDefault="00C742DD" w:rsidP="006C2AF0">
      <w:pPr>
        <w:ind w:left="360" w:firstLine="633"/>
        <w:contextualSpacing/>
        <w:jc w:val="both"/>
      </w:pPr>
    </w:p>
    <w:p w14:paraId="627A4C9D" w14:textId="39B0DF4B" w:rsidR="006C2AF0" w:rsidRDefault="006C2AF0" w:rsidP="006C2AF0">
      <w:pPr>
        <w:ind w:left="360" w:firstLine="633"/>
        <w:contextualSpacing/>
        <w:jc w:val="both"/>
      </w:pPr>
      <w:r>
        <w:t xml:space="preserve">Процена ризика у одређеном радном процесу врши се тако што се број запослених мање заступљеног рода у радном процесу подели са укупним бројем запослених у том радном процесу и помножи са 100. Тада се добија проценат уравнотежености полова у Установи на основу чега се може проценити ризик родне неравноправности. </w:t>
      </w:r>
    </w:p>
    <w:p w14:paraId="042EDFB8" w14:textId="77777777" w:rsidR="00C742DD" w:rsidRDefault="00C742DD" w:rsidP="006C2AF0">
      <w:pPr>
        <w:ind w:left="360" w:firstLine="633"/>
        <w:contextualSpacing/>
        <w:jc w:val="both"/>
      </w:pPr>
    </w:p>
    <w:p w14:paraId="2E2EC5E6" w14:textId="4937FE98" w:rsidR="006C2AF0" w:rsidRDefault="006C2AF0" w:rsidP="006C2AF0">
      <w:pPr>
        <w:ind w:left="360" w:firstLine="633"/>
        <w:contextualSpacing/>
        <w:jc w:val="both"/>
      </w:pPr>
      <w:r>
        <w:t>Родна равноправност је заступљена ако је уравнотеженост између 40% и 50%, што значи да испод 40% постоји низак ризик родне неуравнотежености.</w:t>
      </w:r>
    </w:p>
    <w:p w14:paraId="377A815E" w14:textId="77777777" w:rsidR="00C742DD" w:rsidRDefault="00C742DD" w:rsidP="006C2AF0">
      <w:pPr>
        <w:ind w:left="360" w:firstLine="633"/>
        <w:contextualSpacing/>
        <w:jc w:val="both"/>
      </w:pPr>
    </w:p>
    <w:p w14:paraId="11CAEB5E" w14:textId="154948CC" w:rsidR="006C2AF0" w:rsidRDefault="006C2AF0" w:rsidP="006C2AF0">
      <w:pPr>
        <w:ind w:left="360" w:firstLine="633"/>
        <w:contextualSpacing/>
        <w:jc w:val="both"/>
      </w:pPr>
      <w:r>
        <w:t>Процена ризика на основу које се утврђује вероватноћа настанка последице према горе наведеној табели служи да се у сваком радном процесу идентификују процеси који су нарочито изложени ризику за повреду принципа родне равноправности и то на следећи начин:</w:t>
      </w:r>
    </w:p>
    <w:p w14:paraId="30B41DE9" w14:textId="3498874C" w:rsidR="006C2AF0" w:rsidRDefault="006C2AF0" w:rsidP="00DE23D6">
      <w:pPr>
        <w:pStyle w:val="Pasussalistom"/>
        <w:numPr>
          <w:ilvl w:val="0"/>
          <w:numId w:val="7"/>
        </w:numPr>
        <w:jc w:val="both"/>
      </w:pPr>
      <w:r>
        <w:t>0% - 10%</w:t>
      </w:r>
      <w:r w:rsidR="00CE3845">
        <w:t xml:space="preserve"> -</w:t>
      </w:r>
      <w:r>
        <w:t xml:space="preserve"> веома висок ризик;</w:t>
      </w:r>
    </w:p>
    <w:p w14:paraId="08EC464B" w14:textId="6C1273B8" w:rsidR="006C2AF0" w:rsidRDefault="006C2AF0" w:rsidP="00DE23D6">
      <w:pPr>
        <w:pStyle w:val="Pasussalistom"/>
        <w:numPr>
          <w:ilvl w:val="0"/>
          <w:numId w:val="7"/>
        </w:numPr>
        <w:jc w:val="both"/>
      </w:pPr>
      <w:r>
        <w:t>10% - 20% - висок ризик;</w:t>
      </w:r>
    </w:p>
    <w:p w14:paraId="6B516C22" w14:textId="283F9152" w:rsidR="006C2AF0" w:rsidRDefault="006C2AF0" w:rsidP="00DE23D6">
      <w:pPr>
        <w:pStyle w:val="Pasussalistom"/>
        <w:numPr>
          <w:ilvl w:val="0"/>
          <w:numId w:val="7"/>
        </w:numPr>
        <w:jc w:val="both"/>
      </w:pPr>
      <w:r>
        <w:t>20% - 30% - умерени ризик;</w:t>
      </w:r>
    </w:p>
    <w:p w14:paraId="0E568451" w14:textId="77777777" w:rsidR="006C2AF0" w:rsidRDefault="006C2AF0" w:rsidP="00DE23D6">
      <w:pPr>
        <w:pStyle w:val="Pasussalistom"/>
        <w:numPr>
          <w:ilvl w:val="0"/>
          <w:numId w:val="7"/>
        </w:numPr>
        <w:jc w:val="both"/>
      </w:pPr>
      <w:r>
        <w:t>30% - 40% - низак ризик</w:t>
      </w:r>
    </w:p>
    <w:p w14:paraId="316388C9" w14:textId="77777777" w:rsidR="00C742DD" w:rsidRDefault="00C742DD" w:rsidP="006C2AF0">
      <w:pPr>
        <w:ind w:left="284" w:firstLine="720"/>
        <w:jc w:val="both"/>
      </w:pPr>
    </w:p>
    <w:p w14:paraId="30B71465" w14:textId="71C1C305" w:rsidR="0037384A" w:rsidRDefault="006C2AF0" w:rsidP="006C2AF0">
      <w:pPr>
        <w:ind w:left="284" w:firstLine="720"/>
        <w:jc w:val="both"/>
      </w:pPr>
      <w:r>
        <w:t>На основу извршене анализе утврђује се који су радни процеси нарочито изложени ризику за повреду принципа родне равноправности.</w:t>
      </w:r>
    </w:p>
    <w:p w14:paraId="7B516592" w14:textId="3BF5EE5C" w:rsidR="006C2AF0" w:rsidRDefault="006C2AF0" w:rsidP="006C2AF0">
      <w:pPr>
        <w:jc w:val="both"/>
      </w:pPr>
    </w:p>
    <w:p w14:paraId="64C623D3" w14:textId="3177F75D" w:rsidR="006C2AF0" w:rsidRPr="00C742DD" w:rsidRDefault="006C2AF0" w:rsidP="00DE23D6">
      <w:pPr>
        <w:pStyle w:val="Naslov2"/>
        <w:numPr>
          <w:ilvl w:val="1"/>
          <w:numId w:val="17"/>
        </w:numPr>
        <w:ind w:left="0" w:firstLine="0"/>
        <w:jc w:val="center"/>
        <w:rPr>
          <w:rFonts w:ascii="Arial Black" w:hAnsi="Arial Black"/>
        </w:rPr>
      </w:pPr>
      <w:bookmarkStart w:id="18" w:name="_Toc124506560"/>
      <w:r w:rsidRPr="00C742DD">
        <w:rPr>
          <w:rFonts w:ascii="Arial Black" w:hAnsi="Arial Black"/>
        </w:rPr>
        <w:t>Радни процеси који су нарочито изложени ризику за повреду принципа родне равноправности</w:t>
      </w:r>
      <w:bookmarkEnd w:id="18"/>
    </w:p>
    <w:p w14:paraId="2B3F22C5" w14:textId="52834522" w:rsidR="00CE3845" w:rsidRDefault="00CE3845" w:rsidP="006C2AF0">
      <w:pPr>
        <w:jc w:val="center"/>
        <w:rPr>
          <w:rFonts w:ascii="Arial Black" w:hAnsi="Arial Black"/>
          <w:i/>
          <w:iCs/>
        </w:rPr>
      </w:pPr>
    </w:p>
    <w:p w14:paraId="11001973" w14:textId="77777777" w:rsidR="00C742DD" w:rsidRPr="006C2AF0" w:rsidRDefault="00C742DD" w:rsidP="006C2AF0">
      <w:pPr>
        <w:jc w:val="center"/>
        <w:rPr>
          <w:rFonts w:ascii="Arial Black" w:hAnsi="Arial Black"/>
          <w:i/>
          <w:iCs/>
        </w:rPr>
      </w:pPr>
    </w:p>
    <w:p w14:paraId="6F6DB56C" w14:textId="4BDCFA10" w:rsidR="006C2AF0" w:rsidRDefault="006C2AF0" w:rsidP="006C2AF0">
      <w:pPr>
        <w:ind w:left="284" w:firstLine="720"/>
        <w:jc w:val="both"/>
      </w:pPr>
      <w:r>
        <w:t xml:space="preserve">У Основној школи „Јован Јовановић Змај“ у </w:t>
      </w:r>
      <w:proofErr w:type="spellStart"/>
      <w:r>
        <w:t>Свилајнц</w:t>
      </w:r>
      <w:r w:rsidR="00F72D1C">
        <w:t>у</w:t>
      </w:r>
      <w:proofErr w:type="spellEnd"/>
      <w:r w:rsidR="00520E6E">
        <w:t>,</w:t>
      </w:r>
      <w:r>
        <w:t xml:space="preserve"> према систематизованој групи послова, груписањем сродних послова могу се разликовати </w:t>
      </w:r>
      <w:r w:rsidR="007502EE">
        <w:t>пет</w:t>
      </w:r>
      <w:r>
        <w:t xml:space="preserve"> врст</w:t>
      </w:r>
      <w:r w:rsidR="007502EE">
        <w:t>а</w:t>
      </w:r>
      <w:r>
        <w:t xml:space="preserve"> радних процеса и то:</w:t>
      </w:r>
    </w:p>
    <w:p w14:paraId="777214DF" w14:textId="77777777" w:rsidR="00C742DD" w:rsidRDefault="00C742DD" w:rsidP="006C2AF0">
      <w:pPr>
        <w:ind w:left="284" w:firstLine="720"/>
        <w:jc w:val="both"/>
      </w:pPr>
    </w:p>
    <w:p w14:paraId="6C307E75" w14:textId="00914B0F" w:rsidR="007502EE" w:rsidRDefault="007502EE" w:rsidP="00DE23D6">
      <w:pPr>
        <w:pStyle w:val="Pasussalistom"/>
        <w:numPr>
          <w:ilvl w:val="0"/>
          <w:numId w:val="8"/>
        </w:numPr>
        <w:jc w:val="both"/>
      </w:pPr>
      <w:r>
        <w:t>Руководећи послови,</w:t>
      </w:r>
    </w:p>
    <w:p w14:paraId="234242D7" w14:textId="1B3C1CFB" w:rsidR="006C2AF0" w:rsidRDefault="006C2AF0" w:rsidP="00DE23D6">
      <w:pPr>
        <w:pStyle w:val="Pasussalistom"/>
        <w:numPr>
          <w:ilvl w:val="0"/>
          <w:numId w:val="8"/>
        </w:numPr>
        <w:jc w:val="both"/>
      </w:pPr>
      <w:r>
        <w:t xml:space="preserve">Послови образовно-васпитног рада, </w:t>
      </w:r>
    </w:p>
    <w:p w14:paraId="2B6C4154" w14:textId="7DC04A83" w:rsidR="006C2AF0" w:rsidRDefault="007502EE" w:rsidP="00DE23D6">
      <w:pPr>
        <w:pStyle w:val="Pasussalistom"/>
        <w:numPr>
          <w:ilvl w:val="0"/>
          <w:numId w:val="8"/>
        </w:numPr>
        <w:jc w:val="both"/>
      </w:pPr>
      <w:r>
        <w:t>П</w:t>
      </w:r>
      <w:r w:rsidR="00E93BED">
        <w:t xml:space="preserve">ослови </w:t>
      </w:r>
      <w:r w:rsidR="006C2AF0">
        <w:t xml:space="preserve">правно-административних </w:t>
      </w:r>
      <w:r w:rsidR="00520E6E">
        <w:t xml:space="preserve">и </w:t>
      </w:r>
      <w:proofErr w:type="spellStart"/>
      <w:r w:rsidR="006C2AF0">
        <w:t>финасијско</w:t>
      </w:r>
      <w:proofErr w:type="spellEnd"/>
      <w:r w:rsidR="00520E6E">
        <w:t>-</w:t>
      </w:r>
      <w:r w:rsidR="006C2AF0">
        <w:t xml:space="preserve">рачуноводствених </w:t>
      </w:r>
      <w:r w:rsidR="00520E6E">
        <w:t>служби</w:t>
      </w:r>
      <w:r w:rsidR="006C2AF0">
        <w:t>,</w:t>
      </w:r>
    </w:p>
    <w:p w14:paraId="0501A3A5" w14:textId="62CA35D2" w:rsidR="00520E6E" w:rsidRDefault="006C2AF0" w:rsidP="00DE23D6">
      <w:pPr>
        <w:pStyle w:val="Pasussalistom"/>
        <w:numPr>
          <w:ilvl w:val="0"/>
          <w:numId w:val="8"/>
        </w:numPr>
        <w:jc w:val="both"/>
      </w:pPr>
      <w:r>
        <w:t>Послови припремања и дистрибуције хране</w:t>
      </w:r>
      <w:r w:rsidR="00520E6E">
        <w:t>,</w:t>
      </w:r>
    </w:p>
    <w:p w14:paraId="38DDDCCE" w14:textId="30F62CE2" w:rsidR="006C2AF0" w:rsidRDefault="00520E6E" w:rsidP="00DE23D6">
      <w:pPr>
        <w:pStyle w:val="Pasussalistom"/>
        <w:numPr>
          <w:ilvl w:val="0"/>
          <w:numId w:val="8"/>
        </w:numPr>
        <w:jc w:val="both"/>
      </w:pPr>
      <w:r>
        <w:t xml:space="preserve">Послови </w:t>
      </w:r>
      <w:r w:rsidR="006C2AF0">
        <w:t>одржавања објеката</w:t>
      </w:r>
      <w:r>
        <w:t>.</w:t>
      </w:r>
    </w:p>
    <w:p w14:paraId="6F24A8D9" w14:textId="496052DD" w:rsidR="00C742DD" w:rsidRDefault="00C742DD" w:rsidP="00C742DD">
      <w:pPr>
        <w:jc w:val="both"/>
      </w:pPr>
    </w:p>
    <w:p w14:paraId="0F57B3BE" w14:textId="6E979FC7" w:rsidR="00C742DD" w:rsidRDefault="00C742DD" w:rsidP="00C742DD">
      <w:pPr>
        <w:jc w:val="both"/>
      </w:pPr>
    </w:p>
    <w:p w14:paraId="49D97D5E" w14:textId="77777777" w:rsidR="00C742DD" w:rsidRDefault="00C742DD" w:rsidP="00C742DD">
      <w:pPr>
        <w:jc w:val="both"/>
      </w:pPr>
    </w:p>
    <w:p w14:paraId="65B3F243" w14:textId="282DDD28" w:rsidR="00E93BED" w:rsidRPr="00C742DD" w:rsidRDefault="00E93BED" w:rsidP="00DE23D6">
      <w:pPr>
        <w:pStyle w:val="Naslov2"/>
        <w:numPr>
          <w:ilvl w:val="1"/>
          <w:numId w:val="17"/>
        </w:numPr>
        <w:ind w:left="720"/>
        <w:jc w:val="center"/>
        <w:rPr>
          <w:rFonts w:ascii="Arial Black" w:hAnsi="Arial Black"/>
        </w:rPr>
      </w:pPr>
      <w:bookmarkStart w:id="19" w:name="_Toc124506561"/>
      <w:r w:rsidRPr="00C742DD">
        <w:rPr>
          <w:rFonts w:ascii="Arial Black" w:hAnsi="Arial Black"/>
        </w:rPr>
        <w:lastRenderedPageBreak/>
        <w:t>Кадровска структура према полу у оквиру радних процеса</w:t>
      </w:r>
      <w:bookmarkEnd w:id="19"/>
    </w:p>
    <w:p w14:paraId="674AD063" w14:textId="77777777" w:rsidR="00E93BED" w:rsidRPr="00CE3845" w:rsidRDefault="00E93BED" w:rsidP="006C2AF0">
      <w:pPr>
        <w:ind w:left="284" w:firstLine="720"/>
        <w:jc w:val="both"/>
        <w:rPr>
          <w:sz w:val="20"/>
          <w:szCs w:val="20"/>
        </w:rPr>
      </w:pPr>
    </w:p>
    <w:p w14:paraId="1CDDF050" w14:textId="003A1314" w:rsidR="006C2AF0" w:rsidRDefault="006C2AF0" w:rsidP="006C2AF0">
      <w:pPr>
        <w:ind w:left="284" w:firstLine="720"/>
        <w:jc w:val="both"/>
      </w:pPr>
      <w:r>
        <w:t xml:space="preserve">У наведеним радним процесима у </w:t>
      </w:r>
      <w:r w:rsidR="00520E6E">
        <w:t xml:space="preserve">Основној школи „Јован Јовановић Змај“ у </w:t>
      </w:r>
      <w:proofErr w:type="spellStart"/>
      <w:r w:rsidR="00520E6E">
        <w:t>Свилајнц</w:t>
      </w:r>
      <w:r w:rsidR="00F72D1C">
        <w:t>у</w:t>
      </w:r>
      <w:proofErr w:type="spellEnd"/>
      <w:r>
        <w:t xml:space="preserve"> утврђена је следећа кадровска структура разврстана према по</w:t>
      </w:r>
      <w:r w:rsidR="00520E6E">
        <w:t>с</w:t>
      </w:r>
      <w:r>
        <w:t>лу и то:</w:t>
      </w:r>
    </w:p>
    <w:p w14:paraId="6A20692D" w14:textId="3F42BCE8" w:rsidR="00520E6E" w:rsidRPr="00CE3845" w:rsidRDefault="00520E6E" w:rsidP="00520E6E">
      <w:pPr>
        <w:jc w:val="both"/>
        <w:rPr>
          <w:sz w:val="20"/>
          <w:szCs w:val="20"/>
        </w:rPr>
      </w:pPr>
    </w:p>
    <w:tbl>
      <w:tblPr>
        <w:tblStyle w:val="Koordinatnamreatabele"/>
        <w:tblW w:w="0" w:type="auto"/>
        <w:jc w:val="center"/>
        <w:tblLook w:val="04A0" w:firstRow="1" w:lastRow="0" w:firstColumn="1" w:lastColumn="0" w:noHBand="0" w:noVBand="1"/>
      </w:tblPr>
      <w:tblGrid>
        <w:gridCol w:w="2211"/>
        <w:gridCol w:w="1861"/>
        <w:gridCol w:w="1024"/>
        <w:gridCol w:w="712"/>
        <w:gridCol w:w="1386"/>
        <w:gridCol w:w="740"/>
        <w:gridCol w:w="1127"/>
      </w:tblGrid>
      <w:tr w:rsidR="007502EE" w:rsidRPr="0031418A" w14:paraId="423CCB74" w14:textId="77777777" w:rsidTr="007502EE">
        <w:trPr>
          <w:trHeight w:val="624"/>
          <w:jc w:val="center"/>
        </w:trPr>
        <w:tc>
          <w:tcPr>
            <w:tcW w:w="4072" w:type="dxa"/>
            <w:gridSpan w:val="2"/>
            <w:vAlign w:val="center"/>
          </w:tcPr>
          <w:p w14:paraId="395EEC6F" w14:textId="51E88FC3" w:rsidR="007502EE" w:rsidRDefault="007502EE" w:rsidP="00E93BED">
            <w:pPr>
              <w:contextualSpacing/>
              <w:jc w:val="center"/>
            </w:pPr>
            <w:r>
              <w:t>Радни процеси</w:t>
            </w:r>
          </w:p>
        </w:tc>
        <w:tc>
          <w:tcPr>
            <w:tcW w:w="1024" w:type="dxa"/>
            <w:vAlign w:val="center"/>
          </w:tcPr>
          <w:p w14:paraId="2007E93D" w14:textId="07DCB6D6" w:rsidR="007502EE" w:rsidRPr="0031418A" w:rsidRDefault="007502EE" w:rsidP="00D47F49">
            <w:pPr>
              <w:contextualSpacing/>
              <w:jc w:val="center"/>
            </w:pPr>
            <w:r>
              <w:t>Жене</w:t>
            </w:r>
          </w:p>
        </w:tc>
        <w:tc>
          <w:tcPr>
            <w:tcW w:w="712" w:type="dxa"/>
            <w:vAlign w:val="center"/>
          </w:tcPr>
          <w:p w14:paraId="42782716" w14:textId="439ABD09" w:rsidR="007502EE" w:rsidRDefault="007502EE" w:rsidP="007502EE">
            <w:pPr>
              <w:contextualSpacing/>
              <w:jc w:val="center"/>
            </w:pPr>
            <w:r>
              <w:t>%</w:t>
            </w:r>
          </w:p>
        </w:tc>
        <w:tc>
          <w:tcPr>
            <w:tcW w:w="1386" w:type="dxa"/>
            <w:vAlign w:val="center"/>
          </w:tcPr>
          <w:p w14:paraId="6A8B87DF" w14:textId="325A04D5" w:rsidR="007502EE" w:rsidRPr="0031418A" w:rsidRDefault="007502EE" w:rsidP="007502EE">
            <w:pPr>
              <w:contextualSpacing/>
              <w:jc w:val="center"/>
            </w:pPr>
            <w:r>
              <w:t>Мушкарци</w:t>
            </w:r>
          </w:p>
        </w:tc>
        <w:tc>
          <w:tcPr>
            <w:tcW w:w="740" w:type="dxa"/>
            <w:vAlign w:val="center"/>
          </w:tcPr>
          <w:p w14:paraId="2CE25741" w14:textId="5013796D" w:rsidR="007502EE" w:rsidRDefault="007502EE" w:rsidP="007502EE">
            <w:pPr>
              <w:contextualSpacing/>
              <w:jc w:val="center"/>
            </w:pPr>
            <w:r>
              <w:t>%</w:t>
            </w:r>
          </w:p>
        </w:tc>
        <w:tc>
          <w:tcPr>
            <w:tcW w:w="1127" w:type="dxa"/>
            <w:vAlign w:val="center"/>
          </w:tcPr>
          <w:p w14:paraId="05E8777E" w14:textId="72AE899E" w:rsidR="007502EE" w:rsidRPr="0031418A" w:rsidRDefault="007502EE" w:rsidP="00D47F49">
            <w:pPr>
              <w:contextualSpacing/>
              <w:jc w:val="center"/>
            </w:pPr>
            <w:r>
              <w:t xml:space="preserve">Укупно </w:t>
            </w:r>
          </w:p>
        </w:tc>
      </w:tr>
      <w:tr w:rsidR="007502EE" w:rsidRPr="0031418A" w14:paraId="0DBF00B4" w14:textId="77777777" w:rsidTr="00C742DD">
        <w:trPr>
          <w:trHeight w:val="510"/>
          <w:jc w:val="center"/>
        </w:trPr>
        <w:tc>
          <w:tcPr>
            <w:tcW w:w="2211" w:type="dxa"/>
            <w:vAlign w:val="center"/>
          </w:tcPr>
          <w:p w14:paraId="350EB557" w14:textId="450796F5" w:rsidR="007502EE" w:rsidRDefault="007502EE" w:rsidP="00D47F49">
            <w:pPr>
              <w:contextualSpacing/>
              <w:jc w:val="center"/>
              <w:rPr>
                <w:sz w:val="22"/>
                <w:szCs w:val="22"/>
              </w:rPr>
            </w:pPr>
            <w:r>
              <w:rPr>
                <w:sz w:val="22"/>
                <w:szCs w:val="22"/>
              </w:rPr>
              <w:t>Руководећи послови</w:t>
            </w:r>
          </w:p>
        </w:tc>
        <w:tc>
          <w:tcPr>
            <w:tcW w:w="1861" w:type="dxa"/>
            <w:vAlign w:val="center"/>
          </w:tcPr>
          <w:p w14:paraId="104F89EC" w14:textId="4891E09E" w:rsidR="007502EE" w:rsidRPr="00E93BED" w:rsidRDefault="007502EE" w:rsidP="00E93BED">
            <w:pPr>
              <w:contextualSpacing/>
              <w:jc w:val="center"/>
              <w:rPr>
                <w:sz w:val="20"/>
                <w:szCs w:val="20"/>
              </w:rPr>
            </w:pPr>
            <w:r>
              <w:rPr>
                <w:sz w:val="20"/>
                <w:szCs w:val="20"/>
              </w:rPr>
              <w:t>Директор и помоћник директора</w:t>
            </w:r>
          </w:p>
        </w:tc>
        <w:tc>
          <w:tcPr>
            <w:tcW w:w="1024" w:type="dxa"/>
            <w:vAlign w:val="center"/>
          </w:tcPr>
          <w:p w14:paraId="566AE8DE" w14:textId="26DC870F" w:rsidR="007502EE" w:rsidRPr="001B0B82" w:rsidRDefault="001B0B82" w:rsidP="00D47F49">
            <w:pPr>
              <w:contextualSpacing/>
              <w:jc w:val="center"/>
              <w:rPr>
                <w:lang w:val="sr-Latn-RS"/>
              </w:rPr>
            </w:pPr>
            <w:r>
              <w:rPr>
                <w:lang w:val="sr-Latn-RS"/>
              </w:rPr>
              <w:t>2</w:t>
            </w:r>
          </w:p>
        </w:tc>
        <w:tc>
          <w:tcPr>
            <w:tcW w:w="712" w:type="dxa"/>
            <w:vAlign w:val="center"/>
          </w:tcPr>
          <w:p w14:paraId="5E746716" w14:textId="336CFCE1" w:rsidR="007502EE" w:rsidRDefault="007502EE" w:rsidP="007502EE">
            <w:pPr>
              <w:contextualSpacing/>
              <w:jc w:val="center"/>
            </w:pPr>
            <w:r>
              <w:t>0</w:t>
            </w:r>
          </w:p>
        </w:tc>
        <w:tc>
          <w:tcPr>
            <w:tcW w:w="1386" w:type="dxa"/>
            <w:vAlign w:val="center"/>
          </w:tcPr>
          <w:p w14:paraId="32A39A0C" w14:textId="75360BEF" w:rsidR="007502EE" w:rsidRPr="001B0B82" w:rsidRDefault="001B0B82" w:rsidP="007502EE">
            <w:pPr>
              <w:contextualSpacing/>
              <w:jc w:val="center"/>
              <w:rPr>
                <w:lang w:val="sr-Latn-RS"/>
              </w:rPr>
            </w:pPr>
            <w:r>
              <w:rPr>
                <w:lang w:val="sr-Latn-RS"/>
              </w:rPr>
              <w:t>0</w:t>
            </w:r>
          </w:p>
        </w:tc>
        <w:tc>
          <w:tcPr>
            <w:tcW w:w="740" w:type="dxa"/>
            <w:vAlign w:val="center"/>
          </w:tcPr>
          <w:p w14:paraId="49599D25" w14:textId="55453C35" w:rsidR="007502EE" w:rsidRDefault="007502EE" w:rsidP="007502EE">
            <w:pPr>
              <w:contextualSpacing/>
              <w:jc w:val="center"/>
            </w:pPr>
            <w:r>
              <w:t>100</w:t>
            </w:r>
          </w:p>
        </w:tc>
        <w:tc>
          <w:tcPr>
            <w:tcW w:w="1127" w:type="dxa"/>
            <w:vAlign w:val="center"/>
          </w:tcPr>
          <w:p w14:paraId="0DEE65AB" w14:textId="5C23AC12" w:rsidR="007502EE" w:rsidRDefault="007502EE" w:rsidP="00D47F49">
            <w:pPr>
              <w:contextualSpacing/>
              <w:jc w:val="center"/>
            </w:pPr>
            <w:r>
              <w:t>2</w:t>
            </w:r>
          </w:p>
        </w:tc>
      </w:tr>
      <w:tr w:rsidR="007502EE" w:rsidRPr="0031418A" w14:paraId="38DDE059" w14:textId="77777777" w:rsidTr="00C742DD">
        <w:trPr>
          <w:trHeight w:val="510"/>
          <w:jc w:val="center"/>
        </w:trPr>
        <w:tc>
          <w:tcPr>
            <w:tcW w:w="2211" w:type="dxa"/>
            <w:vMerge w:val="restart"/>
            <w:vAlign w:val="center"/>
          </w:tcPr>
          <w:p w14:paraId="3B1065E5" w14:textId="6B67077A" w:rsidR="007502EE" w:rsidRDefault="007502EE" w:rsidP="00D47F49">
            <w:pPr>
              <w:contextualSpacing/>
              <w:jc w:val="center"/>
              <w:rPr>
                <w:sz w:val="22"/>
                <w:szCs w:val="22"/>
              </w:rPr>
            </w:pPr>
            <w:r>
              <w:rPr>
                <w:sz w:val="22"/>
                <w:szCs w:val="22"/>
              </w:rPr>
              <w:t>Послови образовно-васпитног рада</w:t>
            </w:r>
          </w:p>
        </w:tc>
        <w:tc>
          <w:tcPr>
            <w:tcW w:w="1861" w:type="dxa"/>
            <w:vAlign w:val="center"/>
          </w:tcPr>
          <w:p w14:paraId="7F21D7D5" w14:textId="4F9E79AA" w:rsidR="007502EE" w:rsidRPr="00E93BED" w:rsidRDefault="007502EE" w:rsidP="00E93BED">
            <w:pPr>
              <w:contextualSpacing/>
              <w:jc w:val="center"/>
              <w:rPr>
                <w:sz w:val="20"/>
                <w:szCs w:val="20"/>
              </w:rPr>
            </w:pPr>
            <w:r w:rsidRPr="00E93BED">
              <w:rPr>
                <w:sz w:val="20"/>
                <w:szCs w:val="20"/>
              </w:rPr>
              <w:t>Разредна настава</w:t>
            </w:r>
          </w:p>
        </w:tc>
        <w:tc>
          <w:tcPr>
            <w:tcW w:w="1024" w:type="dxa"/>
            <w:vAlign w:val="center"/>
          </w:tcPr>
          <w:p w14:paraId="5061F7D2" w14:textId="1CE42CA6" w:rsidR="007502EE" w:rsidRDefault="007502EE" w:rsidP="00D47F49">
            <w:pPr>
              <w:contextualSpacing/>
              <w:jc w:val="center"/>
            </w:pPr>
            <w:r>
              <w:t>33</w:t>
            </w:r>
          </w:p>
        </w:tc>
        <w:tc>
          <w:tcPr>
            <w:tcW w:w="712" w:type="dxa"/>
            <w:vMerge w:val="restart"/>
            <w:vAlign w:val="center"/>
          </w:tcPr>
          <w:p w14:paraId="0274F620" w14:textId="286B608F" w:rsidR="007502EE" w:rsidRDefault="007502EE" w:rsidP="007502EE">
            <w:pPr>
              <w:contextualSpacing/>
              <w:jc w:val="center"/>
            </w:pPr>
            <w:r>
              <w:t>77</w:t>
            </w:r>
          </w:p>
        </w:tc>
        <w:tc>
          <w:tcPr>
            <w:tcW w:w="1386" w:type="dxa"/>
            <w:vAlign w:val="center"/>
          </w:tcPr>
          <w:p w14:paraId="596D0D6D" w14:textId="3A3E48A0" w:rsidR="007502EE" w:rsidRDefault="007502EE" w:rsidP="007502EE">
            <w:pPr>
              <w:contextualSpacing/>
              <w:jc w:val="center"/>
            </w:pPr>
            <w:r>
              <w:t>7</w:t>
            </w:r>
          </w:p>
        </w:tc>
        <w:tc>
          <w:tcPr>
            <w:tcW w:w="740" w:type="dxa"/>
            <w:vMerge w:val="restart"/>
            <w:vAlign w:val="center"/>
          </w:tcPr>
          <w:p w14:paraId="04D57A25" w14:textId="3E37175B" w:rsidR="007502EE" w:rsidRDefault="007502EE" w:rsidP="007502EE">
            <w:pPr>
              <w:contextualSpacing/>
              <w:jc w:val="center"/>
            </w:pPr>
            <w:r>
              <w:t>23</w:t>
            </w:r>
          </w:p>
        </w:tc>
        <w:tc>
          <w:tcPr>
            <w:tcW w:w="1127" w:type="dxa"/>
            <w:vAlign w:val="center"/>
          </w:tcPr>
          <w:p w14:paraId="47A8FC25" w14:textId="75CE4261" w:rsidR="007502EE" w:rsidRDefault="007502EE" w:rsidP="00D47F49">
            <w:pPr>
              <w:contextualSpacing/>
              <w:jc w:val="center"/>
            </w:pPr>
            <w:r>
              <w:t>40</w:t>
            </w:r>
          </w:p>
        </w:tc>
      </w:tr>
      <w:tr w:rsidR="007502EE" w:rsidRPr="0031418A" w14:paraId="0A870652" w14:textId="77777777" w:rsidTr="00C742DD">
        <w:trPr>
          <w:trHeight w:val="510"/>
          <w:jc w:val="center"/>
        </w:trPr>
        <w:tc>
          <w:tcPr>
            <w:tcW w:w="2211" w:type="dxa"/>
            <w:vMerge/>
            <w:vAlign w:val="center"/>
          </w:tcPr>
          <w:p w14:paraId="31560133" w14:textId="775BE10E" w:rsidR="007502EE" w:rsidRPr="0031418A" w:rsidRDefault="007502EE" w:rsidP="00D47F49">
            <w:pPr>
              <w:contextualSpacing/>
              <w:jc w:val="center"/>
              <w:rPr>
                <w:sz w:val="22"/>
                <w:szCs w:val="22"/>
              </w:rPr>
            </w:pPr>
          </w:p>
        </w:tc>
        <w:tc>
          <w:tcPr>
            <w:tcW w:w="1861" w:type="dxa"/>
            <w:vAlign w:val="center"/>
          </w:tcPr>
          <w:p w14:paraId="167ED1CE" w14:textId="1FC9870E" w:rsidR="007502EE" w:rsidRPr="00E93BED" w:rsidRDefault="007502EE" w:rsidP="00E93BED">
            <w:pPr>
              <w:contextualSpacing/>
              <w:jc w:val="center"/>
              <w:rPr>
                <w:sz w:val="20"/>
                <w:szCs w:val="20"/>
              </w:rPr>
            </w:pPr>
            <w:r w:rsidRPr="00E93BED">
              <w:rPr>
                <w:sz w:val="20"/>
                <w:szCs w:val="20"/>
              </w:rPr>
              <w:t>Предметна настава</w:t>
            </w:r>
          </w:p>
        </w:tc>
        <w:tc>
          <w:tcPr>
            <w:tcW w:w="1024" w:type="dxa"/>
            <w:vAlign w:val="center"/>
          </w:tcPr>
          <w:p w14:paraId="4B78D61F" w14:textId="747D5BDE" w:rsidR="007502EE" w:rsidRPr="0031418A" w:rsidRDefault="007502EE" w:rsidP="00D47F49">
            <w:pPr>
              <w:contextualSpacing/>
              <w:jc w:val="center"/>
            </w:pPr>
            <w:r>
              <w:t>33</w:t>
            </w:r>
          </w:p>
        </w:tc>
        <w:tc>
          <w:tcPr>
            <w:tcW w:w="712" w:type="dxa"/>
            <w:vMerge/>
            <w:vAlign w:val="center"/>
          </w:tcPr>
          <w:p w14:paraId="54073DDD" w14:textId="77777777" w:rsidR="007502EE" w:rsidRDefault="007502EE" w:rsidP="007502EE">
            <w:pPr>
              <w:contextualSpacing/>
              <w:jc w:val="center"/>
            </w:pPr>
          </w:p>
        </w:tc>
        <w:tc>
          <w:tcPr>
            <w:tcW w:w="1386" w:type="dxa"/>
            <w:vAlign w:val="center"/>
          </w:tcPr>
          <w:p w14:paraId="75BB3FDF" w14:textId="06A3C69E" w:rsidR="007502EE" w:rsidRPr="0031418A" w:rsidRDefault="007502EE" w:rsidP="007502EE">
            <w:pPr>
              <w:contextualSpacing/>
              <w:jc w:val="center"/>
            </w:pPr>
            <w:r>
              <w:t>13</w:t>
            </w:r>
          </w:p>
        </w:tc>
        <w:tc>
          <w:tcPr>
            <w:tcW w:w="740" w:type="dxa"/>
            <w:vMerge/>
            <w:vAlign w:val="center"/>
          </w:tcPr>
          <w:p w14:paraId="347A5A67" w14:textId="77777777" w:rsidR="007502EE" w:rsidRDefault="007502EE" w:rsidP="007502EE">
            <w:pPr>
              <w:contextualSpacing/>
              <w:jc w:val="center"/>
            </w:pPr>
          </w:p>
        </w:tc>
        <w:tc>
          <w:tcPr>
            <w:tcW w:w="1127" w:type="dxa"/>
            <w:vAlign w:val="center"/>
          </w:tcPr>
          <w:p w14:paraId="2B8E3B55" w14:textId="3AB7B3D2" w:rsidR="007502EE" w:rsidRPr="0031418A" w:rsidRDefault="007502EE" w:rsidP="00D47F49">
            <w:pPr>
              <w:contextualSpacing/>
              <w:jc w:val="center"/>
            </w:pPr>
            <w:r>
              <w:t>46</w:t>
            </w:r>
          </w:p>
        </w:tc>
      </w:tr>
      <w:tr w:rsidR="007502EE" w:rsidRPr="0031418A" w14:paraId="1117E17E" w14:textId="77777777" w:rsidTr="00C742DD">
        <w:trPr>
          <w:trHeight w:val="510"/>
          <w:jc w:val="center"/>
        </w:trPr>
        <w:tc>
          <w:tcPr>
            <w:tcW w:w="2211" w:type="dxa"/>
            <w:vMerge/>
            <w:vAlign w:val="center"/>
          </w:tcPr>
          <w:p w14:paraId="790A347A" w14:textId="11CEEA5D" w:rsidR="007502EE" w:rsidRPr="0031418A" w:rsidRDefault="007502EE" w:rsidP="00D47F49">
            <w:pPr>
              <w:contextualSpacing/>
              <w:jc w:val="center"/>
              <w:rPr>
                <w:sz w:val="22"/>
                <w:szCs w:val="22"/>
              </w:rPr>
            </w:pPr>
          </w:p>
        </w:tc>
        <w:tc>
          <w:tcPr>
            <w:tcW w:w="1861" w:type="dxa"/>
            <w:vAlign w:val="center"/>
          </w:tcPr>
          <w:p w14:paraId="0D8953C8" w14:textId="391FBE29" w:rsidR="007502EE" w:rsidRPr="00E93BED" w:rsidRDefault="007502EE" w:rsidP="00E93BED">
            <w:pPr>
              <w:contextualSpacing/>
              <w:jc w:val="center"/>
              <w:rPr>
                <w:sz w:val="20"/>
                <w:szCs w:val="20"/>
              </w:rPr>
            </w:pPr>
            <w:r w:rsidRPr="00E93BED">
              <w:rPr>
                <w:sz w:val="20"/>
                <w:szCs w:val="20"/>
              </w:rPr>
              <w:t>Стручне службе</w:t>
            </w:r>
          </w:p>
        </w:tc>
        <w:tc>
          <w:tcPr>
            <w:tcW w:w="1024" w:type="dxa"/>
            <w:vAlign w:val="center"/>
          </w:tcPr>
          <w:p w14:paraId="178C3178" w14:textId="5F7643A5" w:rsidR="007502EE" w:rsidRPr="0031418A" w:rsidRDefault="007502EE" w:rsidP="00D47F49">
            <w:pPr>
              <w:contextualSpacing/>
              <w:jc w:val="center"/>
            </w:pPr>
            <w:r>
              <w:t>3</w:t>
            </w:r>
          </w:p>
        </w:tc>
        <w:tc>
          <w:tcPr>
            <w:tcW w:w="712" w:type="dxa"/>
            <w:vMerge/>
            <w:vAlign w:val="center"/>
          </w:tcPr>
          <w:p w14:paraId="1668DAD0" w14:textId="77777777" w:rsidR="007502EE" w:rsidRDefault="007502EE" w:rsidP="007502EE">
            <w:pPr>
              <w:contextualSpacing/>
              <w:jc w:val="center"/>
            </w:pPr>
          </w:p>
        </w:tc>
        <w:tc>
          <w:tcPr>
            <w:tcW w:w="1386" w:type="dxa"/>
            <w:vAlign w:val="center"/>
          </w:tcPr>
          <w:p w14:paraId="785299E3" w14:textId="45E5A7F2" w:rsidR="007502EE" w:rsidRPr="0031418A" w:rsidRDefault="007502EE" w:rsidP="007502EE">
            <w:pPr>
              <w:contextualSpacing/>
              <w:jc w:val="center"/>
            </w:pPr>
            <w:r>
              <w:t>1</w:t>
            </w:r>
          </w:p>
        </w:tc>
        <w:tc>
          <w:tcPr>
            <w:tcW w:w="740" w:type="dxa"/>
            <w:vMerge/>
            <w:vAlign w:val="center"/>
          </w:tcPr>
          <w:p w14:paraId="6F61A6E9" w14:textId="77777777" w:rsidR="007502EE" w:rsidRDefault="007502EE" w:rsidP="007502EE">
            <w:pPr>
              <w:contextualSpacing/>
              <w:jc w:val="center"/>
            </w:pPr>
          </w:p>
        </w:tc>
        <w:tc>
          <w:tcPr>
            <w:tcW w:w="1127" w:type="dxa"/>
            <w:vAlign w:val="center"/>
          </w:tcPr>
          <w:p w14:paraId="13E69CBE" w14:textId="2C7714B1" w:rsidR="007502EE" w:rsidRPr="0031418A" w:rsidRDefault="007502EE" w:rsidP="00D47F49">
            <w:pPr>
              <w:contextualSpacing/>
              <w:jc w:val="center"/>
            </w:pPr>
            <w:r>
              <w:t>4</w:t>
            </w:r>
          </w:p>
        </w:tc>
      </w:tr>
      <w:tr w:rsidR="000258E4" w:rsidRPr="0031418A" w14:paraId="31C771A7" w14:textId="77777777" w:rsidTr="00C742DD">
        <w:trPr>
          <w:trHeight w:val="510"/>
          <w:jc w:val="center"/>
        </w:trPr>
        <w:tc>
          <w:tcPr>
            <w:tcW w:w="2211" w:type="dxa"/>
            <w:vMerge w:val="restart"/>
            <w:vAlign w:val="center"/>
          </w:tcPr>
          <w:p w14:paraId="1C96C5C3" w14:textId="7399470A" w:rsidR="000258E4" w:rsidRPr="00E93BED" w:rsidRDefault="000258E4" w:rsidP="000258E4">
            <w:pPr>
              <w:contextualSpacing/>
              <w:jc w:val="center"/>
              <w:rPr>
                <w:sz w:val="22"/>
                <w:szCs w:val="22"/>
              </w:rPr>
            </w:pPr>
            <w:r>
              <w:rPr>
                <w:sz w:val="22"/>
                <w:szCs w:val="22"/>
              </w:rPr>
              <w:t>П</w:t>
            </w:r>
            <w:r w:rsidRPr="00E93BED">
              <w:rPr>
                <w:sz w:val="22"/>
                <w:szCs w:val="22"/>
              </w:rPr>
              <w:t xml:space="preserve">равно-административни и </w:t>
            </w:r>
            <w:r>
              <w:rPr>
                <w:sz w:val="22"/>
                <w:szCs w:val="22"/>
              </w:rPr>
              <w:t xml:space="preserve">послови </w:t>
            </w:r>
            <w:proofErr w:type="spellStart"/>
            <w:r w:rsidRPr="00E93BED">
              <w:rPr>
                <w:sz w:val="22"/>
                <w:szCs w:val="22"/>
              </w:rPr>
              <w:t>финасијско</w:t>
            </w:r>
            <w:proofErr w:type="spellEnd"/>
            <w:r w:rsidRPr="00E93BED">
              <w:rPr>
                <w:sz w:val="22"/>
                <w:szCs w:val="22"/>
              </w:rPr>
              <w:t>-рачуноводствених служби</w:t>
            </w:r>
          </w:p>
        </w:tc>
        <w:tc>
          <w:tcPr>
            <w:tcW w:w="1861" w:type="dxa"/>
            <w:vAlign w:val="center"/>
          </w:tcPr>
          <w:p w14:paraId="5F2D7AD7" w14:textId="19C7D366" w:rsidR="000258E4" w:rsidRPr="00E93BED" w:rsidRDefault="000258E4" w:rsidP="000258E4">
            <w:pPr>
              <w:contextualSpacing/>
              <w:jc w:val="center"/>
              <w:rPr>
                <w:sz w:val="20"/>
                <w:szCs w:val="20"/>
              </w:rPr>
            </w:pPr>
            <w:r w:rsidRPr="00E93BED">
              <w:rPr>
                <w:sz w:val="20"/>
                <w:szCs w:val="20"/>
              </w:rPr>
              <w:t>Правно</w:t>
            </w:r>
            <w:r>
              <w:rPr>
                <w:sz w:val="20"/>
                <w:szCs w:val="20"/>
              </w:rPr>
              <w:t>-</w:t>
            </w:r>
            <w:r w:rsidRPr="00E93BED">
              <w:rPr>
                <w:sz w:val="20"/>
                <w:szCs w:val="20"/>
              </w:rPr>
              <w:t>административна служба</w:t>
            </w:r>
          </w:p>
        </w:tc>
        <w:tc>
          <w:tcPr>
            <w:tcW w:w="1024" w:type="dxa"/>
            <w:vAlign w:val="center"/>
          </w:tcPr>
          <w:p w14:paraId="6ECE825D" w14:textId="2205B3A4" w:rsidR="000258E4" w:rsidRPr="0031418A" w:rsidRDefault="000258E4" w:rsidP="000258E4">
            <w:pPr>
              <w:contextualSpacing/>
              <w:jc w:val="center"/>
            </w:pPr>
            <w:r>
              <w:t>2</w:t>
            </w:r>
          </w:p>
        </w:tc>
        <w:tc>
          <w:tcPr>
            <w:tcW w:w="712" w:type="dxa"/>
            <w:vAlign w:val="center"/>
          </w:tcPr>
          <w:p w14:paraId="62B09B31" w14:textId="61AAF1DF" w:rsidR="000258E4" w:rsidRDefault="000258E4" w:rsidP="000258E4">
            <w:pPr>
              <w:contextualSpacing/>
              <w:jc w:val="center"/>
            </w:pPr>
            <w:r>
              <w:t>100</w:t>
            </w:r>
          </w:p>
        </w:tc>
        <w:tc>
          <w:tcPr>
            <w:tcW w:w="1386" w:type="dxa"/>
            <w:vAlign w:val="center"/>
          </w:tcPr>
          <w:p w14:paraId="036C1815" w14:textId="4D02CA1D" w:rsidR="000258E4" w:rsidRPr="0031418A" w:rsidRDefault="000258E4" w:rsidP="000258E4">
            <w:pPr>
              <w:contextualSpacing/>
              <w:jc w:val="center"/>
            </w:pPr>
            <w:r>
              <w:t>0</w:t>
            </w:r>
          </w:p>
        </w:tc>
        <w:tc>
          <w:tcPr>
            <w:tcW w:w="740" w:type="dxa"/>
            <w:vAlign w:val="center"/>
          </w:tcPr>
          <w:p w14:paraId="321B56C8" w14:textId="760DE721" w:rsidR="000258E4" w:rsidRDefault="000258E4" w:rsidP="000258E4">
            <w:pPr>
              <w:contextualSpacing/>
              <w:jc w:val="center"/>
            </w:pPr>
            <w:r>
              <w:t>0</w:t>
            </w:r>
          </w:p>
        </w:tc>
        <w:tc>
          <w:tcPr>
            <w:tcW w:w="1127" w:type="dxa"/>
            <w:vAlign w:val="center"/>
          </w:tcPr>
          <w:p w14:paraId="64E49F7D" w14:textId="7F109DF6" w:rsidR="000258E4" w:rsidRPr="0031418A" w:rsidRDefault="000258E4" w:rsidP="000258E4">
            <w:pPr>
              <w:contextualSpacing/>
              <w:jc w:val="center"/>
            </w:pPr>
            <w:r>
              <w:t>2</w:t>
            </w:r>
          </w:p>
        </w:tc>
      </w:tr>
      <w:tr w:rsidR="000258E4" w:rsidRPr="0031418A" w14:paraId="4A5CC047" w14:textId="77777777" w:rsidTr="00C742DD">
        <w:trPr>
          <w:trHeight w:val="510"/>
          <w:jc w:val="center"/>
        </w:trPr>
        <w:tc>
          <w:tcPr>
            <w:tcW w:w="2211" w:type="dxa"/>
            <w:vMerge/>
            <w:vAlign w:val="center"/>
          </w:tcPr>
          <w:p w14:paraId="5C3268A7" w14:textId="55B91ADB" w:rsidR="000258E4" w:rsidRPr="0031418A" w:rsidRDefault="000258E4" w:rsidP="000258E4">
            <w:pPr>
              <w:contextualSpacing/>
              <w:jc w:val="center"/>
              <w:rPr>
                <w:sz w:val="22"/>
                <w:szCs w:val="22"/>
              </w:rPr>
            </w:pPr>
          </w:p>
        </w:tc>
        <w:tc>
          <w:tcPr>
            <w:tcW w:w="1861" w:type="dxa"/>
            <w:vAlign w:val="center"/>
          </w:tcPr>
          <w:p w14:paraId="085C86C5" w14:textId="436BEFE6" w:rsidR="000258E4" w:rsidRPr="00E93BED" w:rsidRDefault="000258E4" w:rsidP="000258E4">
            <w:pPr>
              <w:contextualSpacing/>
              <w:jc w:val="center"/>
              <w:rPr>
                <w:sz w:val="20"/>
                <w:szCs w:val="20"/>
              </w:rPr>
            </w:pPr>
            <w:proofErr w:type="spellStart"/>
            <w:r w:rsidRPr="00E93BED">
              <w:rPr>
                <w:sz w:val="20"/>
                <w:szCs w:val="20"/>
              </w:rPr>
              <w:t>финасијско</w:t>
            </w:r>
            <w:proofErr w:type="spellEnd"/>
            <w:r w:rsidRPr="00E93BED">
              <w:rPr>
                <w:sz w:val="20"/>
                <w:szCs w:val="20"/>
              </w:rPr>
              <w:t>-рачуноводствена служба</w:t>
            </w:r>
          </w:p>
        </w:tc>
        <w:tc>
          <w:tcPr>
            <w:tcW w:w="1024" w:type="dxa"/>
            <w:vAlign w:val="center"/>
          </w:tcPr>
          <w:p w14:paraId="14E5AC42" w14:textId="2DDFB04F" w:rsidR="000258E4" w:rsidRPr="0031418A" w:rsidRDefault="000258E4" w:rsidP="000258E4">
            <w:pPr>
              <w:contextualSpacing/>
              <w:jc w:val="center"/>
            </w:pPr>
            <w:r>
              <w:t>3</w:t>
            </w:r>
          </w:p>
        </w:tc>
        <w:tc>
          <w:tcPr>
            <w:tcW w:w="712" w:type="dxa"/>
            <w:vAlign w:val="center"/>
          </w:tcPr>
          <w:p w14:paraId="36D00ABE" w14:textId="47C15E2F" w:rsidR="000258E4" w:rsidRDefault="000258E4" w:rsidP="000258E4">
            <w:pPr>
              <w:contextualSpacing/>
              <w:jc w:val="center"/>
            </w:pPr>
            <w:r>
              <w:t>100</w:t>
            </w:r>
          </w:p>
        </w:tc>
        <w:tc>
          <w:tcPr>
            <w:tcW w:w="1386" w:type="dxa"/>
            <w:vAlign w:val="center"/>
          </w:tcPr>
          <w:p w14:paraId="4A0E0E6F" w14:textId="5154A1CD" w:rsidR="000258E4" w:rsidRPr="0031418A" w:rsidRDefault="000258E4" w:rsidP="000258E4">
            <w:pPr>
              <w:contextualSpacing/>
              <w:jc w:val="center"/>
            </w:pPr>
            <w:r>
              <w:t>0</w:t>
            </w:r>
          </w:p>
        </w:tc>
        <w:tc>
          <w:tcPr>
            <w:tcW w:w="740" w:type="dxa"/>
            <w:vAlign w:val="center"/>
          </w:tcPr>
          <w:p w14:paraId="2D02AE5E" w14:textId="60471840" w:rsidR="000258E4" w:rsidRDefault="000258E4" w:rsidP="000258E4">
            <w:pPr>
              <w:contextualSpacing/>
              <w:jc w:val="center"/>
            </w:pPr>
            <w:r>
              <w:t>0</w:t>
            </w:r>
          </w:p>
        </w:tc>
        <w:tc>
          <w:tcPr>
            <w:tcW w:w="1127" w:type="dxa"/>
            <w:vAlign w:val="center"/>
          </w:tcPr>
          <w:p w14:paraId="184C837B" w14:textId="5C8D1F9D" w:rsidR="000258E4" w:rsidRPr="0031418A" w:rsidRDefault="000258E4" w:rsidP="000258E4">
            <w:pPr>
              <w:contextualSpacing/>
              <w:jc w:val="center"/>
            </w:pPr>
            <w:r>
              <w:t>3</w:t>
            </w:r>
          </w:p>
        </w:tc>
      </w:tr>
      <w:tr w:rsidR="000258E4" w:rsidRPr="0031418A" w14:paraId="7686DD7A" w14:textId="77777777" w:rsidTr="00C742DD">
        <w:trPr>
          <w:trHeight w:val="510"/>
          <w:jc w:val="center"/>
        </w:trPr>
        <w:tc>
          <w:tcPr>
            <w:tcW w:w="2211" w:type="dxa"/>
            <w:vMerge w:val="restart"/>
            <w:vAlign w:val="center"/>
          </w:tcPr>
          <w:p w14:paraId="661D0DAA" w14:textId="54BC4502" w:rsidR="000258E4" w:rsidRPr="00E93BED" w:rsidRDefault="000258E4" w:rsidP="000258E4">
            <w:pPr>
              <w:contextualSpacing/>
              <w:jc w:val="center"/>
              <w:rPr>
                <w:sz w:val="22"/>
                <w:szCs w:val="22"/>
              </w:rPr>
            </w:pPr>
            <w:bookmarkStart w:id="20" w:name="_Hlk124430043"/>
            <w:r w:rsidRPr="00E93BED">
              <w:rPr>
                <w:sz w:val="22"/>
                <w:szCs w:val="22"/>
              </w:rPr>
              <w:t>Послови припремања и дистрибуције хране</w:t>
            </w:r>
            <w:bookmarkEnd w:id="20"/>
          </w:p>
        </w:tc>
        <w:tc>
          <w:tcPr>
            <w:tcW w:w="1861" w:type="dxa"/>
            <w:vAlign w:val="center"/>
          </w:tcPr>
          <w:p w14:paraId="03A230A4" w14:textId="3DC7C122" w:rsidR="000258E4" w:rsidRPr="00E93BED" w:rsidRDefault="000258E4" w:rsidP="000258E4">
            <w:pPr>
              <w:contextualSpacing/>
              <w:jc w:val="center"/>
              <w:rPr>
                <w:sz w:val="20"/>
                <w:szCs w:val="20"/>
              </w:rPr>
            </w:pPr>
            <w:r w:rsidRPr="00E93BED">
              <w:rPr>
                <w:sz w:val="20"/>
                <w:szCs w:val="20"/>
              </w:rPr>
              <w:t>Кувар</w:t>
            </w:r>
          </w:p>
        </w:tc>
        <w:tc>
          <w:tcPr>
            <w:tcW w:w="1024" w:type="dxa"/>
            <w:vAlign w:val="center"/>
          </w:tcPr>
          <w:p w14:paraId="0030BD0D" w14:textId="4B0618EB" w:rsidR="000258E4" w:rsidRPr="0031418A" w:rsidRDefault="000258E4" w:rsidP="000258E4">
            <w:pPr>
              <w:contextualSpacing/>
              <w:jc w:val="center"/>
            </w:pPr>
            <w:r>
              <w:t>3</w:t>
            </w:r>
          </w:p>
        </w:tc>
        <w:tc>
          <w:tcPr>
            <w:tcW w:w="712" w:type="dxa"/>
            <w:vAlign w:val="center"/>
          </w:tcPr>
          <w:p w14:paraId="1406AD81" w14:textId="7A050642" w:rsidR="000258E4" w:rsidRDefault="000258E4" w:rsidP="000258E4">
            <w:pPr>
              <w:contextualSpacing/>
              <w:jc w:val="center"/>
            </w:pPr>
            <w:r>
              <w:t>100</w:t>
            </w:r>
          </w:p>
        </w:tc>
        <w:tc>
          <w:tcPr>
            <w:tcW w:w="1386" w:type="dxa"/>
            <w:vAlign w:val="center"/>
          </w:tcPr>
          <w:p w14:paraId="68D15B69" w14:textId="09F4EBCC" w:rsidR="000258E4" w:rsidRPr="0031418A" w:rsidRDefault="000258E4" w:rsidP="000258E4">
            <w:pPr>
              <w:contextualSpacing/>
              <w:jc w:val="center"/>
            </w:pPr>
            <w:r>
              <w:t>0</w:t>
            </w:r>
          </w:p>
        </w:tc>
        <w:tc>
          <w:tcPr>
            <w:tcW w:w="740" w:type="dxa"/>
            <w:vAlign w:val="center"/>
          </w:tcPr>
          <w:p w14:paraId="7B61003B" w14:textId="2DCE1D6B" w:rsidR="000258E4" w:rsidRDefault="000258E4" w:rsidP="000258E4">
            <w:pPr>
              <w:contextualSpacing/>
              <w:jc w:val="center"/>
            </w:pPr>
            <w:r>
              <w:t>0</w:t>
            </w:r>
          </w:p>
        </w:tc>
        <w:tc>
          <w:tcPr>
            <w:tcW w:w="1127" w:type="dxa"/>
            <w:vAlign w:val="center"/>
          </w:tcPr>
          <w:p w14:paraId="42ACB41F" w14:textId="269D4B5D" w:rsidR="000258E4" w:rsidRPr="005561AD" w:rsidRDefault="000258E4" w:rsidP="000258E4">
            <w:pPr>
              <w:contextualSpacing/>
              <w:jc w:val="center"/>
              <w:rPr>
                <w:lang w:val="en-US"/>
              </w:rPr>
            </w:pPr>
            <w:r>
              <w:t>3</w:t>
            </w:r>
          </w:p>
        </w:tc>
      </w:tr>
      <w:tr w:rsidR="000258E4" w:rsidRPr="0031418A" w14:paraId="6DFE5039" w14:textId="77777777" w:rsidTr="00C742DD">
        <w:trPr>
          <w:trHeight w:val="510"/>
          <w:jc w:val="center"/>
        </w:trPr>
        <w:tc>
          <w:tcPr>
            <w:tcW w:w="2211" w:type="dxa"/>
            <w:vMerge/>
            <w:vAlign w:val="center"/>
          </w:tcPr>
          <w:p w14:paraId="63493F47" w14:textId="0395C172" w:rsidR="000258E4" w:rsidRPr="0031418A" w:rsidRDefault="000258E4" w:rsidP="000258E4">
            <w:pPr>
              <w:contextualSpacing/>
              <w:jc w:val="center"/>
              <w:rPr>
                <w:sz w:val="22"/>
                <w:szCs w:val="22"/>
              </w:rPr>
            </w:pPr>
          </w:p>
        </w:tc>
        <w:tc>
          <w:tcPr>
            <w:tcW w:w="1861" w:type="dxa"/>
            <w:vAlign w:val="center"/>
          </w:tcPr>
          <w:p w14:paraId="37EE670A" w14:textId="5E8CCC22" w:rsidR="000258E4" w:rsidRPr="00E93BED" w:rsidRDefault="000258E4" w:rsidP="000258E4">
            <w:pPr>
              <w:contextualSpacing/>
              <w:jc w:val="center"/>
              <w:rPr>
                <w:sz w:val="20"/>
                <w:szCs w:val="20"/>
              </w:rPr>
            </w:pPr>
            <w:proofErr w:type="spellStart"/>
            <w:r w:rsidRPr="00E93BED">
              <w:rPr>
                <w:sz w:val="20"/>
                <w:szCs w:val="20"/>
              </w:rPr>
              <w:t>Сервирка</w:t>
            </w:r>
            <w:proofErr w:type="spellEnd"/>
          </w:p>
        </w:tc>
        <w:tc>
          <w:tcPr>
            <w:tcW w:w="1024" w:type="dxa"/>
            <w:vAlign w:val="center"/>
          </w:tcPr>
          <w:p w14:paraId="0C0D7EAF" w14:textId="3DDB7A11" w:rsidR="000258E4" w:rsidRPr="0031418A" w:rsidRDefault="000258E4" w:rsidP="000258E4">
            <w:pPr>
              <w:contextualSpacing/>
              <w:jc w:val="center"/>
            </w:pPr>
            <w:r>
              <w:t>2</w:t>
            </w:r>
          </w:p>
        </w:tc>
        <w:tc>
          <w:tcPr>
            <w:tcW w:w="712" w:type="dxa"/>
            <w:vAlign w:val="center"/>
          </w:tcPr>
          <w:p w14:paraId="287D2425" w14:textId="3A4EEECE" w:rsidR="000258E4" w:rsidRDefault="000258E4" w:rsidP="000258E4">
            <w:pPr>
              <w:contextualSpacing/>
              <w:jc w:val="center"/>
            </w:pPr>
            <w:r>
              <w:t>100</w:t>
            </w:r>
          </w:p>
        </w:tc>
        <w:tc>
          <w:tcPr>
            <w:tcW w:w="1386" w:type="dxa"/>
            <w:vAlign w:val="center"/>
          </w:tcPr>
          <w:p w14:paraId="7CC1A4A9" w14:textId="22FEEAA9" w:rsidR="000258E4" w:rsidRPr="0031418A" w:rsidRDefault="000258E4" w:rsidP="000258E4">
            <w:pPr>
              <w:contextualSpacing/>
              <w:jc w:val="center"/>
            </w:pPr>
            <w:r>
              <w:t>0</w:t>
            </w:r>
          </w:p>
        </w:tc>
        <w:tc>
          <w:tcPr>
            <w:tcW w:w="740" w:type="dxa"/>
            <w:vAlign w:val="center"/>
          </w:tcPr>
          <w:p w14:paraId="3F3353C7" w14:textId="012C29CF" w:rsidR="000258E4" w:rsidRDefault="000258E4" w:rsidP="000258E4">
            <w:pPr>
              <w:contextualSpacing/>
              <w:jc w:val="center"/>
            </w:pPr>
            <w:r>
              <w:t>0</w:t>
            </w:r>
          </w:p>
        </w:tc>
        <w:tc>
          <w:tcPr>
            <w:tcW w:w="1127" w:type="dxa"/>
            <w:vAlign w:val="center"/>
          </w:tcPr>
          <w:p w14:paraId="2BD6E43A" w14:textId="38520FC2" w:rsidR="000258E4" w:rsidRPr="0031418A" w:rsidRDefault="000258E4" w:rsidP="000258E4">
            <w:pPr>
              <w:contextualSpacing/>
              <w:jc w:val="center"/>
            </w:pPr>
            <w:r>
              <w:t>2</w:t>
            </w:r>
          </w:p>
        </w:tc>
      </w:tr>
      <w:tr w:rsidR="000258E4" w:rsidRPr="0031418A" w14:paraId="25697256" w14:textId="77777777" w:rsidTr="00C742DD">
        <w:trPr>
          <w:trHeight w:val="510"/>
          <w:jc w:val="center"/>
        </w:trPr>
        <w:tc>
          <w:tcPr>
            <w:tcW w:w="2211" w:type="dxa"/>
            <w:vMerge w:val="restart"/>
            <w:vAlign w:val="center"/>
          </w:tcPr>
          <w:p w14:paraId="4DC46CDC" w14:textId="40AA42F8" w:rsidR="000258E4" w:rsidRDefault="000258E4" w:rsidP="000258E4">
            <w:pPr>
              <w:contextualSpacing/>
              <w:jc w:val="center"/>
            </w:pPr>
            <w:r>
              <w:t>Послови одржавања објеката</w:t>
            </w:r>
          </w:p>
        </w:tc>
        <w:tc>
          <w:tcPr>
            <w:tcW w:w="1861" w:type="dxa"/>
            <w:vAlign w:val="center"/>
          </w:tcPr>
          <w:p w14:paraId="03911329" w14:textId="2350600E" w:rsidR="000258E4" w:rsidRPr="00E93BED" w:rsidRDefault="000258E4" w:rsidP="000258E4">
            <w:pPr>
              <w:contextualSpacing/>
              <w:jc w:val="center"/>
              <w:rPr>
                <w:sz w:val="20"/>
                <w:szCs w:val="20"/>
              </w:rPr>
            </w:pPr>
            <w:r w:rsidRPr="00E93BED">
              <w:rPr>
                <w:sz w:val="20"/>
                <w:szCs w:val="20"/>
              </w:rPr>
              <w:t>Домар</w:t>
            </w:r>
            <w:r>
              <w:rPr>
                <w:sz w:val="20"/>
                <w:szCs w:val="20"/>
              </w:rPr>
              <w:t xml:space="preserve"> мајстор одржавања</w:t>
            </w:r>
          </w:p>
        </w:tc>
        <w:tc>
          <w:tcPr>
            <w:tcW w:w="1024" w:type="dxa"/>
            <w:vAlign w:val="center"/>
          </w:tcPr>
          <w:p w14:paraId="6F98BA33" w14:textId="47F3B2B1" w:rsidR="000258E4" w:rsidRPr="0031418A" w:rsidRDefault="000258E4" w:rsidP="000258E4">
            <w:pPr>
              <w:contextualSpacing/>
              <w:jc w:val="center"/>
            </w:pPr>
            <w:r>
              <w:t>0</w:t>
            </w:r>
          </w:p>
        </w:tc>
        <w:tc>
          <w:tcPr>
            <w:tcW w:w="712" w:type="dxa"/>
            <w:vAlign w:val="center"/>
          </w:tcPr>
          <w:p w14:paraId="5D0C8012" w14:textId="164C9CEE" w:rsidR="000258E4" w:rsidRDefault="000258E4" w:rsidP="000258E4">
            <w:pPr>
              <w:contextualSpacing/>
              <w:jc w:val="center"/>
            </w:pPr>
            <w:r>
              <w:t>0</w:t>
            </w:r>
          </w:p>
        </w:tc>
        <w:tc>
          <w:tcPr>
            <w:tcW w:w="1386" w:type="dxa"/>
            <w:vAlign w:val="center"/>
          </w:tcPr>
          <w:p w14:paraId="512C1A1B" w14:textId="43DBA9C3" w:rsidR="000258E4" w:rsidRPr="0031418A" w:rsidRDefault="000258E4" w:rsidP="000258E4">
            <w:pPr>
              <w:contextualSpacing/>
              <w:jc w:val="center"/>
            </w:pPr>
            <w:r>
              <w:t>6</w:t>
            </w:r>
          </w:p>
        </w:tc>
        <w:tc>
          <w:tcPr>
            <w:tcW w:w="740" w:type="dxa"/>
            <w:vAlign w:val="center"/>
          </w:tcPr>
          <w:p w14:paraId="127D2801" w14:textId="1330921A" w:rsidR="000258E4" w:rsidRDefault="000258E4" w:rsidP="000258E4">
            <w:pPr>
              <w:contextualSpacing/>
              <w:jc w:val="center"/>
            </w:pPr>
            <w:r>
              <w:t>100</w:t>
            </w:r>
          </w:p>
        </w:tc>
        <w:tc>
          <w:tcPr>
            <w:tcW w:w="1127" w:type="dxa"/>
            <w:vAlign w:val="center"/>
          </w:tcPr>
          <w:p w14:paraId="23F26716" w14:textId="148020F6" w:rsidR="000258E4" w:rsidRPr="0031418A" w:rsidRDefault="000258E4" w:rsidP="000258E4">
            <w:pPr>
              <w:contextualSpacing/>
              <w:jc w:val="center"/>
            </w:pPr>
            <w:r>
              <w:t>6</w:t>
            </w:r>
          </w:p>
        </w:tc>
      </w:tr>
      <w:tr w:rsidR="000258E4" w:rsidRPr="0031418A" w14:paraId="433E1532" w14:textId="77777777" w:rsidTr="00C742DD">
        <w:trPr>
          <w:trHeight w:val="510"/>
          <w:jc w:val="center"/>
        </w:trPr>
        <w:tc>
          <w:tcPr>
            <w:tcW w:w="2211" w:type="dxa"/>
            <w:vMerge/>
            <w:vAlign w:val="center"/>
          </w:tcPr>
          <w:p w14:paraId="50587BAA" w14:textId="657ABE2E" w:rsidR="000258E4" w:rsidRPr="0031418A" w:rsidRDefault="000258E4" w:rsidP="000258E4">
            <w:pPr>
              <w:contextualSpacing/>
              <w:jc w:val="center"/>
              <w:rPr>
                <w:sz w:val="22"/>
                <w:szCs w:val="22"/>
              </w:rPr>
            </w:pPr>
          </w:p>
        </w:tc>
        <w:tc>
          <w:tcPr>
            <w:tcW w:w="1861" w:type="dxa"/>
            <w:vAlign w:val="center"/>
          </w:tcPr>
          <w:p w14:paraId="42A79028" w14:textId="5FB7309B" w:rsidR="000258E4" w:rsidRPr="00E93BED" w:rsidRDefault="000258E4" w:rsidP="000258E4">
            <w:pPr>
              <w:contextualSpacing/>
              <w:jc w:val="center"/>
              <w:rPr>
                <w:sz w:val="20"/>
                <w:szCs w:val="20"/>
              </w:rPr>
            </w:pPr>
            <w:r w:rsidRPr="00E93BED">
              <w:rPr>
                <w:sz w:val="20"/>
                <w:szCs w:val="20"/>
              </w:rPr>
              <w:t xml:space="preserve">Чистачица </w:t>
            </w:r>
          </w:p>
        </w:tc>
        <w:tc>
          <w:tcPr>
            <w:tcW w:w="1024" w:type="dxa"/>
            <w:vAlign w:val="center"/>
          </w:tcPr>
          <w:p w14:paraId="6D8D0465" w14:textId="6A1D4F1B" w:rsidR="000258E4" w:rsidRPr="0031418A" w:rsidRDefault="000258E4" w:rsidP="000258E4">
            <w:pPr>
              <w:contextualSpacing/>
              <w:jc w:val="center"/>
            </w:pPr>
            <w:r>
              <w:t>23</w:t>
            </w:r>
          </w:p>
        </w:tc>
        <w:tc>
          <w:tcPr>
            <w:tcW w:w="712" w:type="dxa"/>
            <w:vAlign w:val="center"/>
          </w:tcPr>
          <w:p w14:paraId="1EC73F15" w14:textId="0AED9FB4" w:rsidR="000258E4" w:rsidRDefault="000258E4" w:rsidP="000258E4">
            <w:pPr>
              <w:contextualSpacing/>
              <w:jc w:val="center"/>
            </w:pPr>
            <w:r>
              <w:t>100</w:t>
            </w:r>
          </w:p>
        </w:tc>
        <w:tc>
          <w:tcPr>
            <w:tcW w:w="1386" w:type="dxa"/>
            <w:vAlign w:val="center"/>
          </w:tcPr>
          <w:p w14:paraId="55EE7626" w14:textId="22B898B6" w:rsidR="000258E4" w:rsidRPr="0031418A" w:rsidRDefault="000258E4" w:rsidP="000258E4">
            <w:pPr>
              <w:contextualSpacing/>
              <w:jc w:val="center"/>
            </w:pPr>
            <w:r>
              <w:t>0</w:t>
            </w:r>
          </w:p>
        </w:tc>
        <w:tc>
          <w:tcPr>
            <w:tcW w:w="740" w:type="dxa"/>
            <w:vAlign w:val="center"/>
          </w:tcPr>
          <w:p w14:paraId="500CD180" w14:textId="7F95EF02" w:rsidR="000258E4" w:rsidRDefault="000258E4" w:rsidP="000258E4">
            <w:pPr>
              <w:contextualSpacing/>
              <w:jc w:val="center"/>
            </w:pPr>
            <w:r>
              <w:t>00</w:t>
            </w:r>
          </w:p>
        </w:tc>
        <w:tc>
          <w:tcPr>
            <w:tcW w:w="1127" w:type="dxa"/>
            <w:vAlign w:val="center"/>
          </w:tcPr>
          <w:p w14:paraId="38377988" w14:textId="5DA2F7E4" w:rsidR="000258E4" w:rsidRPr="0031418A" w:rsidRDefault="000258E4" w:rsidP="000258E4">
            <w:pPr>
              <w:contextualSpacing/>
              <w:jc w:val="center"/>
            </w:pPr>
            <w:r>
              <w:t>23</w:t>
            </w:r>
          </w:p>
        </w:tc>
      </w:tr>
      <w:tr w:rsidR="000258E4" w:rsidRPr="009E2EC3" w14:paraId="7AFA8A1A" w14:textId="77777777" w:rsidTr="00C742DD">
        <w:trPr>
          <w:trHeight w:val="567"/>
          <w:jc w:val="center"/>
        </w:trPr>
        <w:tc>
          <w:tcPr>
            <w:tcW w:w="4072" w:type="dxa"/>
            <w:gridSpan w:val="2"/>
            <w:vAlign w:val="center"/>
          </w:tcPr>
          <w:p w14:paraId="05C6C253" w14:textId="6A52317D" w:rsidR="000258E4" w:rsidRDefault="000258E4" w:rsidP="000258E4">
            <w:pPr>
              <w:contextualSpacing/>
              <w:jc w:val="center"/>
              <w:rPr>
                <w:b/>
                <w:bCs/>
              </w:rPr>
            </w:pPr>
            <w:r w:rsidRPr="009E2EC3">
              <w:rPr>
                <w:b/>
                <w:bCs/>
              </w:rPr>
              <w:t>СВЕГА</w:t>
            </w:r>
          </w:p>
        </w:tc>
        <w:tc>
          <w:tcPr>
            <w:tcW w:w="1024" w:type="dxa"/>
            <w:vAlign w:val="center"/>
          </w:tcPr>
          <w:p w14:paraId="43FC9ECF" w14:textId="711228B9" w:rsidR="000258E4" w:rsidRPr="009E2EC3" w:rsidRDefault="000258E4" w:rsidP="000258E4">
            <w:pPr>
              <w:contextualSpacing/>
              <w:jc w:val="center"/>
              <w:rPr>
                <w:b/>
                <w:bCs/>
              </w:rPr>
            </w:pPr>
            <w:r>
              <w:rPr>
                <w:b/>
                <w:bCs/>
              </w:rPr>
              <w:fldChar w:fldCharType="begin"/>
            </w:r>
            <w:r>
              <w:rPr>
                <w:b/>
                <w:bCs/>
              </w:rPr>
              <w:instrText xml:space="preserve"> =SUM(ABOVE) </w:instrText>
            </w:r>
            <w:r>
              <w:rPr>
                <w:b/>
                <w:bCs/>
              </w:rPr>
              <w:fldChar w:fldCharType="separate"/>
            </w:r>
            <w:r>
              <w:rPr>
                <w:b/>
                <w:bCs/>
                <w:noProof/>
              </w:rPr>
              <w:t>102</w:t>
            </w:r>
            <w:r>
              <w:rPr>
                <w:b/>
                <w:bCs/>
              </w:rPr>
              <w:fldChar w:fldCharType="end"/>
            </w:r>
          </w:p>
        </w:tc>
        <w:tc>
          <w:tcPr>
            <w:tcW w:w="712" w:type="dxa"/>
            <w:vAlign w:val="center"/>
          </w:tcPr>
          <w:p w14:paraId="4DFF6236" w14:textId="15D51218" w:rsidR="000258E4" w:rsidRDefault="000258E4" w:rsidP="000258E4">
            <w:pPr>
              <w:contextualSpacing/>
              <w:jc w:val="center"/>
              <w:rPr>
                <w:b/>
                <w:bCs/>
              </w:rPr>
            </w:pPr>
            <w:r>
              <w:rPr>
                <w:b/>
                <w:bCs/>
              </w:rPr>
              <w:t>78</w:t>
            </w:r>
          </w:p>
        </w:tc>
        <w:tc>
          <w:tcPr>
            <w:tcW w:w="1386" w:type="dxa"/>
            <w:vAlign w:val="center"/>
          </w:tcPr>
          <w:p w14:paraId="4D654BA2" w14:textId="60C05811" w:rsidR="000258E4" w:rsidRPr="009E2EC3" w:rsidRDefault="000258E4" w:rsidP="000258E4">
            <w:pPr>
              <w:contextualSpacing/>
              <w:jc w:val="center"/>
              <w:rPr>
                <w:b/>
                <w:bCs/>
              </w:rPr>
            </w:pPr>
            <w:r>
              <w:rPr>
                <w:b/>
                <w:bCs/>
              </w:rPr>
              <w:fldChar w:fldCharType="begin"/>
            </w:r>
            <w:r>
              <w:rPr>
                <w:b/>
                <w:bCs/>
              </w:rPr>
              <w:instrText xml:space="preserve"> =SUM(ABOVE) </w:instrText>
            </w:r>
            <w:r>
              <w:rPr>
                <w:b/>
                <w:bCs/>
              </w:rPr>
              <w:fldChar w:fldCharType="separate"/>
            </w:r>
            <w:r>
              <w:rPr>
                <w:b/>
                <w:bCs/>
                <w:noProof/>
              </w:rPr>
              <w:t>29</w:t>
            </w:r>
            <w:r>
              <w:rPr>
                <w:b/>
                <w:bCs/>
              </w:rPr>
              <w:fldChar w:fldCharType="end"/>
            </w:r>
          </w:p>
        </w:tc>
        <w:tc>
          <w:tcPr>
            <w:tcW w:w="740" w:type="dxa"/>
            <w:vAlign w:val="center"/>
          </w:tcPr>
          <w:p w14:paraId="1842D047" w14:textId="3B057789" w:rsidR="000258E4" w:rsidRDefault="000258E4" w:rsidP="000258E4">
            <w:pPr>
              <w:contextualSpacing/>
              <w:jc w:val="center"/>
              <w:rPr>
                <w:b/>
                <w:bCs/>
              </w:rPr>
            </w:pPr>
            <w:r>
              <w:rPr>
                <w:b/>
                <w:bCs/>
              </w:rPr>
              <w:t>22</w:t>
            </w:r>
          </w:p>
        </w:tc>
        <w:tc>
          <w:tcPr>
            <w:tcW w:w="1127" w:type="dxa"/>
            <w:vAlign w:val="center"/>
          </w:tcPr>
          <w:p w14:paraId="421356ED" w14:textId="6B0E2232" w:rsidR="000258E4" w:rsidRPr="009E2EC3" w:rsidRDefault="000258E4" w:rsidP="000258E4">
            <w:pPr>
              <w:contextualSpacing/>
              <w:jc w:val="center"/>
              <w:rPr>
                <w:b/>
                <w:bCs/>
              </w:rPr>
            </w:pPr>
            <w:r>
              <w:rPr>
                <w:b/>
                <w:bCs/>
              </w:rPr>
              <w:fldChar w:fldCharType="begin"/>
            </w:r>
            <w:r>
              <w:rPr>
                <w:b/>
                <w:bCs/>
              </w:rPr>
              <w:instrText xml:space="preserve"> =SUM(ABOVE) </w:instrText>
            </w:r>
            <w:r>
              <w:rPr>
                <w:b/>
                <w:bCs/>
              </w:rPr>
              <w:fldChar w:fldCharType="separate"/>
            </w:r>
            <w:r>
              <w:rPr>
                <w:b/>
                <w:bCs/>
                <w:noProof/>
              </w:rPr>
              <w:t>131</w:t>
            </w:r>
            <w:r>
              <w:rPr>
                <w:b/>
                <w:bCs/>
              </w:rPr>
              <w:fldChar w:fldCharType="end"/>
            </w:r>
          </w:p>
        </w:tc>
      </w:tr>
    </w:tbl>
    <w:p w14:paraId="7E55E34C" w14:textId="76463CB1" w:rsidR="00520E6E" w:rsidRDefault="00520E6E" w:rsidP="00520E6E">
      <w:pPr>
        <w:jc w:val="both"/>
        <w:rPr>
          <w:sz w:val="20"/>
          <w:szCs w:val="20"/>
        </w:rPr>
      </w:pPr>
    </w:p>
    <w:p w14:paraId="7F93538C" w14:textId="77777777" w:rsidR="00C742DD" w:rsidRPr="00CE3845" w:rsidRDefault="00C742DD" w:rsidP="00520E6E">
      <w:pPr>
        <w:jc w:val="both"/>
        <w:rPr>
          <w:sz w:val="20"/>
          <w:szCs w:val="20"/>
        </w:rPr>
      </w:pPr>
    </w:p>
    <w:p w14:paraId="320FAFF0" w14:textId="7B2AF7E7" w:rsidR="000258E4" w:rsidRDefault="000258E4" w:rsidP="000258E4">
      <w:pPr>
        <w:ind w:firstLine="720"/>
        <w:jc w:val="both"/>
      </w:pPr>
      <w:r>
        <w:t xml:space="preserve">Приказани бројчани подаци јасно </w:t>
      </w:r>
      <w:proofErr w:type="spellStart"/>
      <w:r>
        <w:t>показају</w:t>
      </w:r>
      <w:proofErr w:type="spellEnd"/>
      <w:r>
        <w:t xml:space="preserve"> да у структури запослених у Основној школи „Јован Јовановић Змај“ у </w:t>
      </w:r>
      <w:proofErr w:type="spellStart"/>
      <w:r>
        <w:t>Свилајнц</w:t>
      </w:r>
      <w:r w:rsidR="00F72D1C">
        <w:t>у</w:t>
      </w:r>
      <w:proofErr w:type="spellEnd"/>
      <w:r>
        <w:t xml:space="preserve"> у оквиру радних процеса: </w:t>
      </w:r>
    </w:p>
    <w:p w14:paraId="3A7559F2" w14:textId="77777777" w:rsidR="00CE3845" w:rsidRDefault="00CE3845" w:rsidP="000258E4">
      <w:pPr>
        <w:ind w:firstLine="720"/>
        <w:jc w:val="both"/>
      </w:pPr>
    </w:p>
    <w:p w14:paraId="62E53D48" w14:textId="485D458D" w:rsidR="000258E4" w:rsidRDefault="000258E4" w:rsidP="00DE23D6">
      <w:pPr>
        <w:pStyle w:val="Pasussalistom"/>
        <w:numPr>
          <w:ilvl w:val="0"/>
          <w:numId w:val="9"/>
        </w:numPr>
        <w:jc w:val="both"/>
      </w:pPr>
      <w:r w:rsidRPr="000258E4">
        <w:rPr>
          <w:b/>
          <w:bCs/>
        </w:rPr>
        <w:t xml:space="preserve">Послови руковођења (0% </w:t>
      </w:r>
      <w:r w:rsidR="00B43C76">
        <w:rPr>
          <w:b/>
          <w:bCs/>
        </w:rPr>
        <w:t>мушкараца</w:t>
      </w:r>
      <w:r w:rsidRPr="000258E4">
        <w:rPr>
          <w:b/>
          <w:bCs/>
        </w:rPr>
        <w:t>)</w:t>
      </w:r>
      <w:r>
        <w:t xml:space="preserve"> </w:t>
      </w:r>
      <w:r w:rsidRPr="000258E4">
        <w:rPr>
          <w:b/>
          <w:bCs/>
        </w:rPr>
        <w:t>–</w:t>
      </w:r>
      <w:r w:rsidR="00CE3845">
        <w:rPr>
          <w:b/>
          <w:bCs/>
        </w:rPr>
        <w:t xml:space="preserve"> </w:t>
      </w:r>
      <w:r w:rsidR="00CE3845">
        <w:t>постоји</w:t>
      </w:r>
      <w:r>
        <w:t xml:space="preserve"> </w:t>
      </w:r>
      <w:r w:rsidRPr="00F72D1C">
        <w:rPr>
          <w:b/>
          <w:bCs/>
          <w:u w:val="single"/>
        </w:rPr>
        <w:t>веома висок ризик</w:t>
      </w:r>
      <w:r>
        <w:t xml:space="preserve"> повреде принципа родне равноправности; </w:t>
      </w:r>
    </w:p>
    <w:p w14:paraId="1E95DCAF" w14:textId="081C3238" w:rsidR="000258E4" w:rsidRDefault="000258E4" w:rsidP="00DE23D6">
      <w:pPr>
        <w:pStyle w:val="Pasussalistom"/>
        <w:numPr>
          <w:ilvl w:val="0"/>
          <w:numId w:val="9"/>
        </w:numPr>
        <w:jc w:val="both"/>
      </w:pPr>
      <w:r w:rsidRPr="000258E4">
        <w:rPr>
          <w:b/>
          <w:bCs/>
        </w:rPr>
        <w:t>Послови образовно-васпитног рада (</w:t>
      </w:r>
      <w:r>
        <w:rPr>
          <w:b/>
          <w:bCs/>
        </w:rPr>
        <w:t>23</w:t>
      </w:r>
      <w:r w:rsidRPr="000258E4">
        <w:rPr>
          <w:b/>
          <w:bCs/>
        </w:rPr>
        <w:t>% мушкараца)</w:t>
      </w:r>
      <w:r>
        <w:t xml:space="preserve"> </w:t>
      </w:r>
      <w:r w:rsidRPr="000258E4">
        <w:rPr>
          <w:b/>
          <w:bCs/>
        </w:rPr>
        <w:t>–</w:t>
      </w:r>
      <w:r w:rsidR="00CE3845">
        <w:rPr>
          <w:b/>
          <w:bCs/>
        </w:rPr>
        <w:t xml:space="preserve"> </w:t>
      </w:r>
      <w:r w:rsidR="00CE3845">
        <w:t>присутан је</w:t>
      </w:r>
      <w:r>
        <w:t xml:space="preserve"> </w:t>
      </w:r>
      <w:r w:rsidRPr="00F72D1C">
        <w:rPr>
          <w:b/>
          <w:bCs/>
          <w:u w:val="single"/>
        </w:rPr>
        <w:t>умерен ризик повреде</w:t>
      </w:r>
      <w:r>
        <w:t xml:space="preserve"> принципа родне равноправности; </w:t>
      </w:r>
    </w:p>
    <w:p w14:paraId="1342907F" w14:textId="16E42422" w:rsidR="000258E4" w:rsidRDefault="000258E4" w:rsidP="00DE23D6">
      <w:pPr>
        <w:pStyle w:val="Pasussalistom"/>
        <w:numPr>
          <w:ilvl w:val="0"/>
          <w:numId w:val="9"/>
        </w:numPr>
        <w:jc w:val="both"/>
      </w:pPr>
      <w:r w:rsidRPr="000258E4">
        <w:rPr>
          <w:b/>
          <w:bCs/>
        </w:rPr>
        <w:t xml:space="preserve">Послова правно-административних и </w:t>
      </w:r>
      <w:proofErr w:type="spellStart"/>
      <w:r w:rsidRPr="000258E4">
        <w:rPr>
          <w:b/>
          <w:bCs/>
        </w:rPr>
        <w:t>финасијско</w:t>
      </w:r>
      <w:proofErr w:type="spellEnd"/>
      <w:r w:rsidRPr="000258E4">
        <w:rPr>
          <w:b/>
          <w:bCs/>
        </w:rPr>
        <w:t>-рачуноводствених служби (0% мушкараца)</w:t>
      </w:r>
      <w:r>
        <w:t xml:space="preserve"> – </w:t>
      </w:r>
      <w:r w:rsidR="00CE3845">
        <w:t>постоји</w:t>
      </w:r>
      <w:r w:rsidR="00CE3845">
        <w:rPr>
          <w:b/>
          <w:bCs/>
        </w:rPr>
        <w:t xml:space="preserve"> </w:t>
      </w:r>
      <w:r w:rsidRPr="00F72D1C">
        <w:rPr>
          <w:b/>
          <w:bCs/>
          <w:u w:val="single"/>
        </w:rPr>
        <w:t>веома висок ризик</w:t>
      </w:r>
      <w:r>
        <w:t xml:space="preserve"> повреде принципа родне равноправности.</w:t>
      </w:r>
    </w:p>
    <w:p w14:paraId="59C3AF65" w14:textId="0F713876" w:rsidR="000258E4" w:rsidRDefault="000258E4" w:rsidP="00DE23D6">
      <w:pPr>
        <w:pStyle w:val="Pasussalistom"/>
        <w:numPr>
          <w:ilvl w:val="0"/>
          <w:numId w:val="9"/>
        </w:numPr>
        <w:jc w:val="both"/>
      </w:pPr>
      <w:r w:rsidRPr="000258E4">
        <w:rPr>
          <w:b/>
          <w:bCs/>
        </w:rPr>
        <w:t>Послови припремања и дистрибуције хране (0% мушкараца)</w:t>
      </w:r>
      <w:r>
        <w:rPr>
          <w:b/>
          <w:bCs/>
        </w:rPr>
        <w:t xml:space="preserve"> –</w:t>
      </w:r>
      <w:r w:rsidR="00CE3845">
        <w:rPr>
          <w:b/>
          <w:bCs/>
        </w:rPr>
        <w:t xml:space="preserve"> </w:t>
      </w:r>
      <w:r w:rsidR="00CE3845">
        <w:t>постоји</w:t>
      </w:r>
      <w:r>
        <w:rPr>
          <w:b/>
          <w:bCs/>
        </w:rPr>
        <w:t xml:space="preserve"> </w:t>
      </w:r>
      <w:r w:rsidRPr="00F72D1C">
        <w:rPr>
          <w:b/>
          <w:bCs/>
          <w:u w:val="single"/>
        </w:rPr>
        <w:t>веома висок ризик</w:t>
      </w:r>
      <w:r>
        <w:t xml:space="preserve"> повреде принципа родне равноправности.</w:t>
      </w:r>
    </w:p>
    <w:p w14:paraId="146F1754" w14:textId="77777777" w:rsidR="000258E4" w:rsidRDefault="000258E4" w:rsidP="00DE23D6">
      <w:pPr>
        <w:pStyle w:val="Pasussalistom"/>
        <w:numPr>
          <w:ilvl w:val="0"/>
          <w:numId w:val="9"/>
        </w:numPr>
        <w:jc w:val="both"/>
        <w:rPr>
          <w:b/>
          <w:bCs/>
        </w:rPr>
      </w:pPr>
      <w:r w:rsidRPr="000258E4">
        <w:rPr>
          <w:b/>
          <w:bCs/>
        </w:rPr>
        <w:t>Послови одржавања објеката</w:t>
      </w:r>
      <w:r>
        <w:rPr>
          <w:b/>
          <w:bCs/>
        </w:rPr>
        <w:t>:</w:t>
      </w:r>
    </w:p>
    <w:p w14:paraId="44356C6E" w14:textId="200907E8" w:rsidR="000258E4" w:rsidRPr="000258E4" w:rsidRDefault="000258E4" w:rsidP="00DE23D6">
      <w:pPr>
        <w:pStyle w:val="Pasussalistom"/>
        <w:numPr>
          <w:ilvl w:val="1"/>
          <w:numId w:val="9"/>
        </w:numPr>
        <w:jc w:val="both"/>
        <w:rPr>
          <w:b/>
          <w:bCs/>
        </w:rPr>
      </w:pPr>
      <w:r>
        <w:rPr>
          <w:b/>
          <w:bCs/>
        </w:rPr>
        <w:t xml:space="preserve"> Послови д</w:t>
      </w:r>
      <w:r w:rsidRPr="000258E4">
        <w:rPr>
          <w:b/>
          <w:bCs/>
        </w:rPr>
        <w:t>омар</w:t>
      </w:r>
      <w:r>
        <w:rPr>
          <w:b/>
          <w:bCs/>
        </w:rPr>
        <w:t>а</w:t>
      </w:r>
      <w:r w:rsidRPr="000258E4">
        <w:rPr>
          <w:b/>
          <w:bCs/>
        </w:rPr>
        <w:t xml:space="preserve"> мајстор</w:t>
      </w:r>
      <w:r>
        <w:rPr>
          <w:b/>
          <w:bCs/>
        </w:rPr>
        <w:t>а</w:t>
      </w:r>
      <w:r w:rsidRPr="000258E4">
        <w:rPr>
          <w:b/>
          <w:bCs/>
        </w:rPr>
        <w:t xml:space="preserve"> одржавања</w:t>
      </w:r>
      <w:r w:rsidRPr="000258E4">
        <w:rPr>
          <w:b/>
          <w:bCs/>
          <w:sz w:val="32"/>
          <w:szCs w:val="32"/>
        </w:rPr>
        <w:t xml:space="preserve"> </w:t>
      </w:r>
      <w:r w:rsidRPr="000258E4">
        <w:rPr>
          <w:b/>
          <w:bCs/>
        </w:rPr>
        <w:t>(</w:t>
      </w:r>
      <w:r>
        <w:rPr>
          <w:b/>
          <w:bCs/>
        </w:rPr>
        <w:t>0</w:t>
      </w:r>
      <w:r w:rsidRPr="000258E4">
        <w:rPr>
          <w:b/>
          <w:bCs/>
        </w:rPr>
        <w:t xml:space="preserve">% </w:t>
      </w:r>
      <w:r>
        <w:rPr>
          <w:b/>
          <w:bCs/>
        </w:rPr>
        <w:t>жена</w:t>
      </w:r>
      <w:r w:rsidRPr="000258E4">
        <w:rPr>
          <w:b/>
          <w:bCs/>
        </w:rPr>
        <w:t>)</w:t>
      </w:r>
      <w:r>
        <w:rPr>
          <w:b/>
          <w:bCs/>
        </w:rPr>
        <w:t xml:space="preserve"> –</w:t>
      </w:r>
      <w:r w:rsidR="00CE3845">
        <w:rPr>
          <w:b/>
          <w:bCs/>
        </w:rPr>
        <w:t xml:space="preserve"> </w:t>
      </w:r>
      <w:r w:rsidR="00CE3845">
        <w:t>постоји</w:t>
      </w:r>
      <w:r>
        <w:rPr>
          <w:b/>
          <w:bCs/>
        </w:rPr>
        <w:t xml:space="preserve"> </w:t>
      </w:r>
      <w:r w:rsidRPr="00F72D1C">
        <w:rPr>
          <w:b/>
          <w:bCs/>
          <w:u w:val="single"/>
        </w:rPr>
        <w:t>веома висок ризик повреде</w:t>
      </w:r>
      <w:r>
        <w:t xml:space="preserve"> принципа родне равноправности,</w:t>
      </w:r>
    </w:p>
    <w:p w14:paraId="32A53C92" w14:textId="5973AE6F" w:rsidR="000258E4" w:rsidRPr="000258E4" w:rsidRDefault="000258E4" w:rsidP="00DE23D6">
      <w:pPr>
        <w:pStyle w:val="Pasussalistom"/>
        <w:numPr>
          <w:ilvl w:val="1"/>
          <w:numId w:val="9"/>
        </w:numPr>
        <w:jc w:val="both"/>
        <w:rPr>
          <w:b/>
          <w:bCs/>
        </w:rPr>
      </w:pPr>
      <w:r>
        <w:rPr>
          <w:b/>
          <w:bCs/>
        </w:rPr>
        <w:t>Послови чистачице</w:t>
      </w:r>
      <w:r w:rsidRPr="000258E4">
        <w:rPr>
          <w:b/>
          <w:bCs/>
          <w:sz w:val="32"/>
          <w:szCs w:val="32"/>
        </w:rPr>
        <w:t xml:space="preserve"> </w:t>
      </w:r>
      <w:r w:rsidRPr="000258E4">
        <w:rPr>
          <w:b/>
          <w:bCs/>
        </w:rPr>
        <w:t>(</w:t>
      </w:r>
      <w:r>
        <w:rPr>
          <w:b/>
          <w:bCs/>
        </w:rPr>
        <w:t>0</w:t>
      </w:r>
      <w:r w:rsidRPr="000258E4">
        <w:rPr>
          <w:b/>
          <w:bCs/>
        </w:rPr>
        <w:t xml:space="preserve">% </w:t>
      </w:r>
      <w:r w:rsidR="00F72D1C">
        <w:rPr>
          <w:b/>
          <w:bCs/>
        </w:rPr>
        <w:t>мушкараца</w:t>
      </w:r>
      <w:r w:rsidRPr="000258E4">
        <w:rPr>
          <w:b/>
          <w:bCs/>
        </w:rPr>
        <w:t>)</w:t>
      </w:r>
      <w:r w:rsidR="00F72D1C">
        <w:rPr>
          <w:b/>
          <w:bCs/>
        </w:rPr>
        <w:t xml:space="preserve"> –</w:t>
      </w:r>
      <w:r w:rsidR="00CE3845">
        <w:rPr>
          <w:b/>
          <w:bCs/>
        </w:rPr>
        <w:t xml:space="preserve"> </w:t>
      </w:r>
      <w:r w:rsidR="00CE3845">
        <w:t>постоји</w:t>
      </w:r>
      <w:r w:rsidR="00F72D1C">
        <w:rPr>
          <w:b/>
          <w:bCs/>
        </w:rPr>
        <w:t xml:space="preserve"> </w:t>
      </w:r>
      <w:r w:rsidR="00F72D1C" w:rsidRPr="00F72D1C">
        <w:rPr>
          <w:b/>
          <w:bCs/>
          <w:u w:val="single"/>
        </w:rPr>
        <w:t>веома висок ризик</w:t>
      </w:r>
      <w:r w:rsidR="00F72D1C">
        <w:t xml:space="preserve"> повреде принципа родне равноправности.</w:t>
      </w:r>
    </w:p>
    <w:p w14:paraId="3D343CEE" w14:textId="4DDCCCDA" w:rsidR="000E0FDE" w:rsidRPr="00C742DD" w:rsidRDefault="000E0FDE" w:rsidP="00DE23D6">
      <w:pPr>
        <w:pStyle w:val="Naslov2"/>
        <w:numPr>
          <w:ilvl w:val="1"/>
          <w:numId w:val="17"/>
        </w:numPr>
        <w:ind w:left="720"/>
        <w:jc w:val="center"/>
        <w:rPr>
          <w:rFonts w:ascii="Arial Black" w:hAnsi="Arial Black"/>
        </w:rPr>
      </w:pPr>
      <w:bookmarkStart w:id="21" w:name="_Toc124506562"/>
      <w:r w:rsidRPr="00C742DD">
        <w:rPr>
          <w:rFonts w:ascii="Arial Black" w:hAnsi="Arial Black"/>
        </w:rPr>
        <w:lastRenderedPageBreak/>
        <w:t>Опис стања</w:t>
      </w:r>
      <w:bookmarkEnd w:id="21"/>
    </w:p>
    <w:p w14:paraId="4C002911" w14:textId="77777777" w:rsidR="000E0FDE" w:rsidRDefault="000E0FDE" w:rsidP="00F72D1C">
      <w:pPr>
        <w:ind w:firstLine="720"/>
        <w:jc w:val="both"/>
      </w:pPr>
    </w:p>
    <w:p w14:paraId="10E532D9" w14:textId="6ECFBBE7" w:rsidR="000258E4" w:rsidRDefault="000258E4" w:rsidP="00F72D1C">
      <w:pPr>
        <w:ind w:firstLine="720"/>
        <w:jc w:val="both"/>
      </w:pPr>
      <w:r>
        <w:t xml:space="preserve">И поред </w:t>
      </w:r>
      <w:proofErr w:type="spellStart"/>
      <w:r>
        <w:t>утврђенених</w:t>
      </w:r>
      <w:proofErr w:type="spellEnd"/>
      <w:r>
        <w:t xml:space="preserve"> ризика, у </w:t>
      </w:r>
      <w:r w:rsidR="00F72D1C">
        <w:t xml:space="preserve">Основној школи „Јован Јовановић Змај“ у </w:t>
      </w:r>
      <w:proofErr w:type="spellStart"/>
      <w:r w:rsidR="00F72D1C">
        <w:t>Свилајнцу</w:t>
      </w:r>
      <w:proofErr w:type="spellEnd"/>
      <w:r>
        <w:t xml:space="preserve"> у претходном периоду није било узнемиравања, полног узнемиравања, посредне или непосредне дискриминације, као ни судских спорова из ове области.</w:t>
      </w:r>
    </w:p>
    <w:p w14:paraId="0EDE984B" w14:textId="77777777" w:rsidR="00C742DD" w:rsidRDefault="00C742DD" w:rsidP="00F72D1C">
      <w:pPr>
        <w:ind w:firstLine="720"/>
        <w:jc w:val="both"/>
      </w:pPr>
    </w:p>
    <w:p w14:paraId="53A8C6C2" w14:textId="06D75B84" w:rsidR="00F72D1C" w:rsidRDefault="00F72D1C" w:rsidP="00F72D1C">
      <w:pPr>
        <w:ind w:firstLine="720"/>
        <w:jc w:val="both"/>
      </w:pPr>
      <w:r>
        <w:t xml:space="preserve">Основно мерило за запослење јесте испуњавање потребних услова </w:t>
      </w:r>
      <w:proofErr w:type="spellStart"/>
      <w:r>
        <w:t>предвиђених</w:t>
      </w:r>
      <w:proofErr w:type="spellEnd"/>
      <w:r>
        <w:t xml:space="preserve"> законом, кроз опште, посебне и функционалне компетенције, које се проверавају за сваког кандидата појединачно и које су посебно предвиђене за свако радно место посебно, независно од пола.</w:t>
      </w:r>
    </w:p>
    <w:p w14:paraId="6DB6F903" w14:textId="77777777" w:rsidR="00C742DD" w:rsidRDefault="00C742DD" w:rsidP="00F72D1C">
      <w:pPr>
        <w:ind w:firstLine="720"/>
        <w:jc w:val="both"/>
      </w:pPr>
    </w:p>
    <w:p w14:paraId="0CDDE928" w14:textId="0C8537B6" w:rsidR="00F72D1C" w:rsidRDefault="00F72D1C" w:rsidP="00F72D1C">
      <w:pPr>
        <w:ind w:firstLine="720"/>
        <w:jc w:val="both"/>
      </w:pPr>
      <w:r>
        <w:t>У том смислу не можемо говорити о постојању било ког облика дискриминације у структури запослених, јер установа нема и не може имати било какав утицаја на полну структуру лица која ће се јавити на конкурс за запослење.</w:t>
      </w:r>
    </w:p>
    <w:p w14:paraId="6CB137D7" w14:textId="77777777" w:rsidR="00C742DD" w:rsidRDefault="00C742DD" w:rsidP="00F72D1C">
      <w:pPr>
        <w:ind w:firstLine="720"/>
        <w:jc w:val="both"/>
      </w:pPr>
    </w:p>
    <w:p w14:paraId="38464D7E" w14:textId="1F7BD543" w:rsidR="00F72D1C" w:rsidRDefault="00F72D1C" w:rsidP="00F72D1C">
      <w:pPr>
        <w:ind w:firstLine="720"/>
        <w:jc w:val="both"/>
      </w:pPr>
      <w:r>
        <w:t xml:space="preserve">Дакле, без обзира на непостојање принципа у спровођењу родне равноправности важно је напоменути да су лица запослена у Основној школи „Јован Јовановић Змај“ у </w:t>
      </w:r>
      <w:proofErr w:type="spellStart"/>
      <w:r>
        <w:t>Свилајнцу</w:t>
      </w:r>
      <w:proofErr w:type="spellEnd"/>
      <w:r>
        <w:t xml:space="preserve"> примљена у радни однос по основу конкурса или без спровођења конкурса у случајевима </w:t>
      </w:r>
      <w:proofErr w:type="spellStart"/>
      <w:r>
        <w:t>предвиђеним</w:t>
      </w:r>
      <w:proofErr w:type="spellEnd"/>
      <w:r>
        <w:t xml:space="preserve"> законом искључиво на основу критеријума који се тичу радног места, а не личних својстава или пола.</w:t>
      </w:r>
    </w:p>
    <w:p w14:paraId="63733373" w14:textId="77777777" w:rsidR="00C742DD" w:rsidRDefault="00C742DD" w:rsidP="00F72D1C">
      <w:pPr>
        <w:ind w:firstLine="720"/>
        <w:jc w:val="both"/>
      </w:pPr>
    </w:p>
    <w:p w14:paraId="7C17A9D2" w14:textId="3224E08D" w:rsidR="00F72D1C" w:rsidRDefault="00F72D1C" w:rsidP="00F72D1C">
      <w:pPr>
        <w:ind w:firstLine="720"/>
        <w:jc w:val="both"/>
      </w:pPr>
      <w:r>
        <w:t>Исто се односи и на директора</w:t>
      </w:r>
      <w:r w:rsidR="000E0FDE">
        <w:rPr>
          <w:lang w:val="sr-Latn-RS"/>
        </w:rPr>
        <w:t>/</w:t>
      </w:r>
      <w:proofErr w:type="spellStart"/>
      <w:r w:rsidR="000E0FDE">
        <w:t>ку</w:t>
      </w:r>
      <w:proofErr w:type="spellEnd"/>
      <w:r>
        <w:t xml:space="preserve"> у Основној школи „Јован Јовановић Змај“ у </w:t>
      </w:r>
      <w:proofErr w:type="spellStart"/>
      <w:r>
        <w:t>Свилајнцу</w:t>
      </w:r>
      <w:proofErr w:type="spellEnd"/>
      <w:r>
        <w:t xml:space="preserve"> који/</w:t>
      </w:r>
      <w:r w:rsidR="000E0FDE">
        <w:rPr>
          <w:lang w:val="sr-Latn-RS"/>
        </w:rPr>
        <w:t>a</w:t>
      </w:r>
      <w:r>
        <w:t xml:space="preserve"> се бира на основу одредбе члана 123. Закона о основама система образовања и васпитања („Сл. Гласник РС“ број: 88/2017, 27/2018 и др. закони, 27/2018 и др. закони, 10/2019, 6/2020, 129/2021</w:t>
      </w:r>
      <w:r w:rsidR="00117293">
        <w:t>,92/2023 и 19/2025</w:t>
      </w:r>
      <w:r>
        <w:t>).</w:t>
      </w:r>
    </w:p>
    <w:p w14:paraId="20CD8B93" w14:textId="77777777" w:rsidR="00C742DD" w:rsidRDefault="00C742DD" w:rsidP="00F72D1C">
      <w:pPr>
        <w:ind w:firstLine="720"/>
        <w:jc w:val="both"/>
      </w:pPr>
    </w:p>
    <w:p w14:paraId="32DACF55" w14:textId="5589C168" w:rsidR="00F72D1C" w:rsidRDefault="00F72D1C" w:rsidP="00F72D1C">
      <w:pPr>
        <w:ind w:firstLine="720"/>
        <w:jc w:val="both"/>
      </w:pPr>
      <w:r>
        <w:t>У погледу старосне структуре запослених, међу оба пола су заступљена лица средње животне доби.</w:t>
      </w:r>
    </w:p>
    <w:p w14:paraId="55D08E3E" w14:textId="77777777" w:rsidR="00C742DD" w:rsidRDefault="00C742DD" w:rsidP="00F72D1C">
      <w:pPr>
        <w:ind w:firstLine="720"/>
        <w:jc w:val="both"/>
      </w:pPr>
    </w:p>
    <w:p w14:paraId="0F50B50B" w14:textId="0870433F" w:rsidR="00F72D1C" w:rsidRDefault="00F72D1C" w:rsidP="00F72D1C">
      <w:pPr>
        <w:ind w:firstLine="720"/>
        <w:jc w:val="both"/>
      </w:pPr>
      <w:r>
        <w:t xml:space="preserve">У Основној школи „Јован Јовановић Змај“ у </w:t>
      </w:r>
      <w:proofErr w:type="spellStart"/>
      <w:r>
        <w:t>Свилајнцу</w:t>
      </w:r>
      <w:proofErr w:type="spellEnd"/>
      <w:r>
        <w:t xml:space="preserve"> плате</w:t>
      </w:r>
      <w:r w:rsidR="000E0FDE">
        <w:t>/зараде</w:t>
      </w:r>
      <w:r>
        <w:t xml:space="preserve"> запослених се обрачунавају и исплаћују у складу са законом, Уредбом о коефицијентима за обрачун и исплату плата запослених у јавним службама, Посебним колективним уговором за запослене у установама основног образовања и васпитања чији је оснивач Република Србија, аутономна покрајина и јединица локалне самоуправе.</w:t>
      </w:r>
    </w:p>
    <w:p w14:paraId="0A4C4E58" w14:textId="77777777" w:rsidR="00C742DD" w:rsidRDefault="00C742DD" w:rsidP="00F72D1C">
      <w:pPr>
        <w:ind w:firstLine="720"/>
        <w:jc w:val="both"/>
      </w:pPr>
    </w:p>
    <w:p w14:paraId="4F3B89BA" w14:textId="3CEDCFDE" w:rsidR="00F72D1C" w:rsidRDefault="00F72D1C" w:rsidP="00F72D1C">
      <w:pPr>
        <w:ind w:firstLine="720"/>
        <w:jc w:val="both"/>
      </w:pPr>
      <w:r>
        <w:t>Стручно усавршавање и оспособљавање запослених није условљено полом запослених.</w:t>
      </w:r>
    </w:p>
    <w:p w14:paraId="73717852" w14:textId="77777777" w:rsidR="00520E6E" w:rsidRPr="006C2AF0" w:rsidRDefault="00520E6E" w:rsidP="006C2AF0">
      <w:pPr>
        <w:ind w:left="284" w:firstLine="720"/>
        <w:jc w:val="both"/>
      </w:pPr>
    </w:p>
    <w:p w14:paraId="141A9EA6" w14:textId="5C4501CC" w:rsidR="009115CB" w:rsidRPr="009E30C1" w:rsidRDefault="009115CB" w:rsidP="007F78E1">
      <w:pPr>
        <w:contextualSpacing/>
        <w:jc w:val="both"/>
        <w:rPr>
          <w:rFonts w:ascii="Times New Roman" w:hAnsi="Times New Roman" w:cs="Times New Roman"/>
        </w:rPr>
      </w:pPr>
    </w:p>
    <w:p w14:paraId="5E62D17D" w14:textId="100B9536" w:rsidR="009115CB" w:rsidRPr="009E30C1" w:rsidRDefault="009115CB" w:rsidP="007F78E1">
      <w:pPr>
        <w:contextualSpacing/>
        <w:jc w:val="both"/>
        <w:rPr>
          <w:rFonts w:ascii="Times New Roman" w:hAnsi="Times New Roman" w:cs="Times New Roman"/>
        </w:rPr>
      </w:pPr>
    </w:p>
    <w:p w14:paraId="2767E234" w14:textId="575DB776" w:rsidR="009115CB" w:rsidRPr="009E30C1" w:rsidRDefault="009115CB" w:rsidP="007F78E1">
      <w:pPr>
        <w:contextualSpacing/>
        <w:jc w:val="both"/>
        <w:rPr>
          <w:rFonts w:ascii="Times New Roman" w:hAnsi="Times New Roman" w:cs="Times New Roman"/>
        </w:rPr>
      </w:pPr>
    </w:p>
    <w:p w14:paraId="41540A26" w14:textId="74F6D098" w:rsidR="009115CB" w:rsidRPr="009E30C1" w:rsidRDefault="009115CB" w:rsidP="007F78E1">
      <w:pPr>
        <w:contextualSpacing/>
        <w:jc w:val="both"/>
        <w:rPr>
          <w:rFonts w:ascii="Times New Roman" w:hAnsi="Times New Roman" w:cs="Times New Roman"/>
        </w:rPr>
      </w:pPr>
    </w:p>
    <w:p w14:paraId="3BAD3F25" w14:textId="005C45E3" w:rsidR="00F13C71" w:rsidRPr="009E30C1" w:rsidRDefault="00F13C71" w:rsidP="007F78E1">
      <w:pPr>
        <w:contextualSpacing/>
        <w:jc w:val="both"/>
        <w:rPr>
          <w:rFonts w:ascii="Times New Roman" w:hAnsi="Times New Roman" w:cs="Times New Roman"/>
        </w:rPr>
      </w:pPr>
    </w:p>
    <w:p w14:paraId="6EF1C7F7" w14:textId="4C9138E8" w:rsidR="00F13C71" w:rsidRPr="009E30C1" w:rsidRDefault="00F13C71" w:rsidP="007F78E1">
      <w:pPr>
        <w:contextualSpacing/>
        <w:jc w:val="both"/>
        <w:rPr>
          <w:rFonts w:ascii="Times New Roman" w:hAnsi="Times New Roman" w:cs="Times New Roman"/>
        </w:rPr>
      </w:pPr>
    </w:p>
    <w:p w14:paraId="7A40ECFA" w14:textId="27D024B7" w:rsidR="00F13C71" w:rsidRPr="009E30C1" w:rsidRDefault="00F13C71" w:rsidP="007F78E1">
      <w:pPr>
        <w:contextualSpacing/>
        <w:jc w:val="both"/>
        <w:rPr>
          <w:rFonts w:ascii="Times New Roman" w:hAnsi="Times New Roman" w:cs="Times New Roman"/>
        </w:rPr>
      </w:pPr>
    </w:p>
    <w:p w14:paraId="771D378D" w14:textId="36E90978" w:rsidR="00F13C71" w:rsidRPr="009E30C1" w:rsidRDefault="00F13C71" w:rsidP="007F78E1">
      <w:pPr>
        <w:contextualSpacing/>
        <w:jc w:val="both"/>
        <w:rPr>
          <w:rFonts w:ascii="Times New Roman" w:hAnsi="Times New Roman" w:cs="Times New Roman"/>
        </w:rPr>
      </w:pPr>
    </w:p>
    <w:p w14:paraId="251D1424" w14:textId="679A70DB" w:rsidR="00F13C71" w:rsidRPr="009E30C1" w:rsidRDefault="00F13C71" w:rsidP="007F78E1">
      <w:pPr>
        <w:contextualSpacing/>
        <w:jc w:val="both"/>
        <w:rPr>
          <w:rFonts w:ascii="Times New Roman" w:hAnsi="Times New Roman" w:cs="Times New Roman"/>
        </w:rPr>
      </w:pPr>
    </w:p>
    <w:p w14:paraId="2AE88236" w14:textId="34D826BD" w:rsidR="00F13C71" w:rsidRPr="009E30C1" w:rsidRDefault="00F13C71" w:rsidP="007F78E1">
      <w:pPr>
        <w:contextualSpacing/>
        <w:jc w:val="both"/>
        <w:rPr>
          <w:rFonts w:ascii="Times New Roman" w:hAnsi="Times New Roman" w:cs="Times New Roman"/>
        </w:rPr>
      </w:pPr>
    </w:p>
    <w:p w14:paraId="6352E152" w14:textId="77777777" w:rsidR="00F13C71" w:rsidRPr="009E30C1" w:rsidRDefault="00F13C71" w:rsidP="007F78E1">
      <w:pPr>
        <w:contextualSpacing/>
        <w:jc w:val="both"/>
        <w:rPr>
          <w:rFonts w:ascii="Times New Roman" w:hAnsi="Times New Roman" w:cs="Times New Roman"/>
        </w:rPr>
      </w:pPr>
    </w:p>
    <w:p w14:paraId="003AA997" w14:textId="77777777" w:rsidR="009115CB" w:rsidRPr="009E30C1" w:rsidRDefault="009115CB" w:rsidP="007F78E1">
      <w:pPr>
        <w:contextualSpacing/>
        <w:jc w:val="both"/>
        <w:rPr>
          <w:rFonts w:ascii="Times New Roman" w:hAnsi="Times New Roman" w:cs="Times New Roman"/>
        </w:rPr>
      </w:pPr>
    </w:p>
    <w:p w14:paraId="662DA2D3" w14:textId="2A0D52A4" w:rsidR="00020F9C" w:rsidRPr="009E30C1" w:rsidRDefault="00020F9C" w:rsidP="007F78E1">
      <w:pPr>
        <w:contextualSpacing/>
        <w:jc w:val="both"/>
        <w:rPr>
          <w:rFonts w:ascii="Times New Roman" w:hAnsi="Times New Roman" w:cs="Times New Roman"/>
        </w:rPr>
      </w:pPr>
    </w:p>
    <w:p w14:paraId="04F132A3" w14:textId="09F72CE2" w:rsidR="00733839" w:rsidRDefault="00733839" w:rsidP="007F78E1">
      <w:pPr>
        <w:contextualSpacing/>
        <w:jc w:val="both"/>
        <w:rPr>
          <w:rFonts w:ascii="Times New Roman" w:hAnsi="Times New Roman" w:cs="Times New Roman"/>
          <w:b/>
        </w:rPr>
      </w:pPr>
    </w:p>
    <w:p w14:paraId="6A81901F" w14:textId="0782F40B" w:rsidR="00F72D1C" w:rsidRDefault="00F72D1C" w:rsidP="007F78E1">
      <w:pPr>
        <w:contextualSpacing/>
        <w:jc w:val="both"/>
        <w:rPr>
          <w:rFonts w:ascii="Times New Roman" w:hAnsi="Times New Roman" w:cs="Times New Roman"/>
          <w:b/>
        </w:rPr>
      </w:pPr>
    </w:p>
    <w:p w14:paraId="45D90A5C" w14:textId="326F4663" w:rsidR="00F72D1C" w:rsidRDefault="00F72D1C" w:rsidP="007F78E1">
      <w:pPr>
        <w:contextualSpacing/>
        <w:jc w:val="both"/>
        <w:rPr>
          <w:rFonts w:ascii="Times New Roman" w:hAnsi="Times New Roman" w:cs="Times New Roman"/>
          <w:b/>
        </w:rPr>
      </w:pPr>
    </w:p>
    <w:p w14:paraId="71EC0B12" w14:textId="077199D8" w:rsidR="00F72D1C" w:rsidRDefault="00F72D1C" w:rsidP="007F78E1">
      <w:pPr>
        <w:contextualSpacing/>
        <w:jc w:val="both"/>
        <w:rPr>
          <w:rFonts w:ascii="Times New Roman" w:hAnsi="Times New Roman" w:cs="Times New Roman"/>
          <w:b/>
        </w:rPr>
      </w:pPr>
    </w:p>
    <w:p w14:paraId="2C27A0F4" w14:textId="07566DF0" w:rsidR="00F72D1C" w:rsidRDefault="00F72D1C" w:rsidP="007F78E1">
      <w:pPr>
        <w:contextualSpacing/>
        <w:jc w:val="both"/>
        <w:rPr>
          <w:rFonts w:ascii="Times New Roman" w:hAnsi="Times New Roman" w:cs="Times New Roman"/>
          <w:b/>
        </w:rPr>
      </w:pPr>
    </w:p>
    <w:p w14:paraId="19C433A2" w14:textId="16FD7E1C" w:rsidR="00F72D1C" w:rsidRDefault="00F72D1C" w:rsidP="007F78E1">
      <w:pPr>
        <w:contextualSpacing/>
        <w:jc w:val="both"/>
        <w:rPr>
          <w:rFonts w:ascii="Times New Roman" w:hAnsi="Times New Roman" w:cs="Times New Roman"/>
          <w:b/>
        </w:rPr>
      </w:pPr>
    </w:p>
    <w:p w14:paraId="15DBAAC0" w14:textId="27325288" w:rsidR="00F72D1C" w:rsidRDefault="00F72D1C" w:rsidP="007F78E1">
      <w:pPr>
        <w:contextualSpacing/>
        <w:jc w:val="both"/>
        <w:rPr>
          <w:rFonts w:ascii="Times New Roman" w:hAnsi="Times New Roman" w:cs="Times New Roman"/>
          <w:b/>
        </w:rPr>
      </w:pPr>
    </w:p>
    <w:p w14:paraId="5094E985" w14:textId="7BCF8368" w:rsidR="00F72D1C" w:rsidRDefault="00F72D1C" w:rsidP="007F78E1">
      <w:pPr>
        <w:contextualSpacing/>
        <w:jc w:val="both"/>
        <w:rPr>
          <w:rFonts w:ascii="Times New Roman" w:hAnsi="Times New Roman" w:cs="Times New Roman"/>
          <w:b/>
        </w:rPr>
      </w:pPr>
    </w:p>
    <w:p w14:paraId="62F122CB" w14:textId="57D0A2E1" w:rsidR="00F72D1C" w:rsidRDefault="00F72D1C" w:rsidP="007F78E1">
      <w:pPr>
        <w:contextualSpacing/>
        <w:jc w:val="both"/>
        <w:rPr>
          <w:rFonts w:ascii="Times New Roman" w:hAnsi="Times New Roman" w:cs="Times New Roman"/>
          <w:b/>
        </w:rPr>
      </w:pPr>
    </w:p>
    <w:p w14:paraId="7A058978" w14:textId="4177CAD6" w:rsidR="00F72D1C" w:rsidRDefault="00F72D1C" w:rsidP="007F78E1">
      <w:pPr>
        <w:contextualSpacing/>
        <w:jc w:val="both"/>
        <w:rPr>
          <w:rFonts w:ascii="Times New Roman" w:hAnsi="Times New Roman" w:cs="Times New Roman"/>
          <w:b/>
        </w:rPr>
      </w:pPr>
    </w:p>
    <w:p w14:paraId="2BAD5287" w14:textId="3343D644" w:rsidR="00F72D1C" w:rsidRDefault="00F72D1C" w:rsidP="007F78E1">
      <w:pPr>
        <w:contextualSpacing/>
        <w:jc w:val="both"/>
        <w:rPr>
          <w:rFonts w:ascii="Times New Roman" w:hAnsi="Times New Roman" w:cs="Times New Roman"/>
          <w:b/>
        </w:rPr>
      </w:pPr>
    </w:p>
    <w:p w14:paraId="4C7FC4A5" w14:textId="77777777" w:rsidR="00F72D1C" w:rsidRPr="009E30C1" w:rsidRDefault="00F72D1C" w:rsidP="007F78E1">
      <w:pPr>
        <w:contextualSpacing/>
        <w:jc w:val="both"/>
        <w:rPr>
          <w:rFonts w:ascii="Times New Roman" w:hAnsi="Times New Roman" w:cs="Times New Roman"/>
          <w:b/>
        </w:rPr>
      </w:pPr>
    </w:p>
    <w:p w14:paraId="21E62F63" w14:textId="77777777" w:rsidR="00725E6F" w:rsidRDefault="00725E6F" w:rsidP="00F72D1C">
      <w:pPr>
        <w:contextualSpacing/>
        <w:jc w:val="center"/>
        <w:rPr>
          <w:rFonts w:ascii="Arial Black" w:hAnsi="Arial Black" w:cs="Times New Roman"/>
          <w:b/>
          <w:sz w:val="52"/>
          <w:szCs w:val="52"/>
        </w:rPr>
      </w:pPr>
    </w:p>
    <w:p w14:paraId="2B217E5E" w14:textId="77777777" w:rsidR="00725E6F" w:rsidRDefault="00725E6F" w:rsidP="00F72D1C">
      <w:pPr>
        <w:contextualSpacing/>
        <w:jc w:val="center"/>
        <w:rPr>
          <w:rFonts w:ascii="Arial Black" w:hAnsi="Arial Black" w:cs="Times New Roman"/>
          <w:b/>
          <w:sz w:val="52"/>
          <w:szCs w:val="52"/>
        </w:rPr>
      </w:pPr>
    </w:p>
    <w:p w14:paraId="0D265851" w14:textId="77777777" w:rsidR="00725E6F" w:rsidRDefault="00725E6F" w:rsidP="00F72D1C">
      <w:pPr>
        <w:contextualSpacing/>
        <w:jc w:val="center"/>
        <w:rPr>
          <w:rFonts w:ascii="Arial Black" w:hAnsi="Arial Black" w:cs="Times New Roman"/>
          <w:b/>
          <w:sz w:val="52"/>
          <w:szCs w:val="52"/>
        </w:rPr>
      </w:pPr>
    </w:p>
    <w:p w14:paraId="359110C1" w14:textId="3EF9B876" w:rsidR="00733839" w:rsidRPr="00F72D1C" w:rsidRDefault="00F72D1C" w:rsidP="00F72D1C">
      <w:pPr>
        <w:contextualSpacing/>
        <w:jc w:val="center"/>
        <w:rPr>
          <w:rFonts w:ascii="Arial Black" w:hAnsi="Arial Black" w:cs="Times New Roman"/>
          <w:sz w:val="28"/>
          <w:szCs w:val="28"/>
        </w:rPr>
      </w:pPr>
      <w:r w:rsidRPr="00F72D1C">
        <w:rPr>
          <w:rFonts w:ascii="Arial Black" w:hAnsi="Arial Black" w:cs="Times New Roman"/>
          <w:b/>
          <w:sz w:val="52"/>
          <w:szCs w:val="52"/>
        </w:rPr>
        <w:t>МЕРЕ ЗА ОСТВАРИВАЊЕ И УНАПРЕЂЕЊЕ РОДНЕ РАВНОПРАВНОСТИ</w:t>
      </w:r>
    </w:p>
    <w:p w14:paraId="405DB0D6" w14:textId="77777777" w:rsidR="00733839" w:rsidRPr="009E30C1" w:rsidRDefault="00733839" w:rsidP="00733839">
      <w:pPr>
        <w:contextualSpacing/>
        <w:jc w:val="center"/>
        <w:rPr>
          <w:rFonts w:ascii="Times New Roman" w:hAnsi="Times New Roman" w:cs="Times New Roman"/>
          <w:b/>
          <w:sz w:val="28"/>
          <w:szCs w:val="28"/>
        </w:rPr>
      </w:pPr>
    </w:p>
    <w:p w14:paraId="6555D3F0" w14:textId="77777777" w:rsidR="00733839" w:rsidRPr="009E30C1" w:rsidRDefault="00733839" w:rsidP="00733839">
      <w:pPr>
        <w:contextualSpacing/>
        <w:jc w:val="center"/>
        <w:rPr>
          <w:rFonts w:ascii="Times New Roman" w:hAnsi="Times New Roman" w:cs="Times New Roman"/>
          <w:b/>
          <w:sz w:val="28"/>
          <w:szCs w:val="28"/>
        </w:rPr>
      </w:pPr>
    </w:p>
    <w:p w14:paraId="6313FDA4" w14:textId="10F65B84" w:rsidR="00733839" w:rsidRPr="009E30C1" w:rsidRDefault="00733839" w:rsidP="007F78E1">
      <w:pPr>
        <w:contextualSpacing/>
        <w:jc w:val="both"/>
        <w:rPr>
          <w:rFonts w:ascii="Times New Roman" w:hAnsi="Times New Roman" w:cs="Times New Roman"/>
          <w:b/>
          <w:sz w:val="28"/>
          <w:szCs w:val="28"/>
        </w:rPr>
      </w:pPr>
    </w:p>
    <w:p w14:paraId="56218FBF" w14:textId="60948673" w:rsidR="00733839" w:rsidRPr="009E30C1" w:rsidRDefault="00733839" w:rsidP="007F78E1">
      <w:pPr>
        <w:contextualSpacing/>
        <w:jc w:val="both"/>
        <w:rPr>
          <w:rFonts w:ascii="Times New Roman" w:hAnsi="Times New Roman" w:cs="Times New Roman"/>
          <w:b/>
        </w:rPr>
      </w:pPr>
    </w:p>
    <w:p w14:paraId="3CF6D17B" w14:textId="63CF1E25" w:rsidR="00733839" w:rsidRPr="009E30C1" w:rsidRDefault="00733839" w:rsidP="007F78E1">
      <w:pPr>
        <w:contextualSpacing/>
        <w:jc w:val="both"/>
        <w:rPr>
          <w:rFonts w:ascii="Times New Roman" w:hAnsi="Times New Roman" w:cs="Times New Roman"/>
          <w:b/>
        </w:rPr>
      </w:pPr>
    </w:p>
    <w:p w14:paraId="1BC44FB4" w14:textId="55327332" w:rsidR="00733839" w:rsidRPr="009E30C1" w:rsidRDefault="00733839" w:rsidP="007F78E1">
      <w:pPr>
        <w:contextualSpacing/>
        <w:jc w:val="both"/>
        <w:rPr>
          <w:rFonts w:ascii="Times New Roman" w:hAnsi="Times New Roman" w:cs="Times New Roman"/>
          <w:b/>
        </w:rPr>
      </w:pPr>
    </w:p>
    <w:p w14:paraId="0B7A37F5" w14:textId="77777777" w:rsidR="00733839" w:rsidRPr="009E30C1" w:rsidRDefault="00733839" w:rsidP="007F78E1">
      <w:pPr>
        <w:contextualSpacing/>
        <w:jc w:val="both"/>
        <w:rPr>
          <w:rFonts w:ascii="Times New Roman" w:hAnsi="Times New Roman" w:cs="Times New Roman"/>
          <w:b/>
        </w:rPr>
      </w:pPr>
    </w:p>
    <w:p w14:paraId="0A92B075" w14:textId="5A7977A4" w:rsidR="00733839" w:rsidRDefault="00733839" w:rsidP="007F78E1">
      <w:pPr>
        <w:contextualSpacing/>
        <w:jc w:val="both"/>
        <w:rPr>
          <w:rFonts w:ascii="Times New Roman" w:hAnsi="Times New Roman" w:cs="Times New Roman"/>
          <w:b/>
        </w:rPr>
      </w:pPr>
    </w:p>
    <w:p w14:paraId="00EFBAEE" w14:textId="07E2E29A" w:rsidR="00DC64FB" w:rsidRDefault="00DC64FB" w:rsidP="007F78E1">
      <w:pPr>
        <w:contextualSpacing/>
        <w:jc w:val="both"/>
        <w:rPr>
          <w:rFonts w:ascii="Times New Roman" w:hAnsi="Times New Roman" w:cs="Times New Roman"/>
          <w:b/>
        </w:rPr>
      </w:pPr>
    </w:p>
    <w:p w14:paraId="261BF2E2" w14:textId="19418B47" w:rsidR="00DC64FB" w:rsidRDefault="00DC64FB" w:rsidP="007F78E1">
      <w:pPr>
        <w:contextualSpacing/>
        <w:jc w:val="both"/>
        <w:rPr>
          <w:rFonts w:ascii="Times New Roman" w:hAnsi="Times New Roman" w:cs="Times New Roman"/>
          <w:b/>
        </w:rPr>
      </w:pPr>
    </w:p>
    <w:p w14:paraId="0288E359" w14:textId="5886802B" w:rsidR="00DC64FB" w:rsidRDefault="00DC64FB" w:rsidP="007F78E1">
      <w:pPr>
        <w:contextualSpacing/>
        <w:jc w:val="both"/>
        <w:rPr>
          <w:rFonts w:ascii="Times New Roman" w:hAnsi="Times New Roman" w:cs="Times New Roman"/>
          <w:b/>
        </w:rPr>
      </w:pPr>
    </w:p>
    <w:p w14:paraId="3AEFE7F9" w14:textId="20A3154C" w:rsidR="00DC64FB" w:rsidRDefault="00DC64FB" w:rsidP="007F78E1">
      <w:pPr>
        <w:contextualSpacing/>
        <w:jc w:val="both"/>
        <w:rPr>
          <w:rFonts w:ascii="Times New Roman" w:hAnsi="Times New Roman" w:cs="Times New Roman"/>
          <w:b/>
        </w:rPr>
      </w:pPr>
    </w:p>
    <w:p w14:paraId="2B74D648" w14:textId="3C4D618C" w:rsidR="00DC64FB" w:rsidRDefault="00DC64FB" w:rsidP="007F78E1">
      <w:pPr>
        <w:contextualSpacing/>
        <w:jc w:val="both"/>
        <w:rPr>
          <w:rFonts w:ascii="Times New Roman" w:hAnsi="Times New Roman" w:cs="Times New Roman"/>
          <w:b/>
        </w:rPr>
      </w:pPr>
    </w:p>
    <w:p w14:paraId="7FA40615" w14:textId="77777777" w:rsidR="00DC64FB" w:rsidRPr="009E30C1" w:rsidRDefault="00DC64FB" w:rsidP="007F78E1">
      <w:pPr>
        <w:contextualSpacing/>
        <w:jc w:val="both"/>
        <w:rPr>
          <w:rFonts w:ascii="Times New Roman" w:hAnsi="Times New Roman" w:cs="Times New Roman"/>
          <w:b/>
        </w:rPr>
      </w:pPr>
    </w:p>
    <w:p w14:paraId="5C0EC237" w14:textId="3D3D9E1C" w:rsidR="00733839" w:rsidRPr="009E30C1" w:rsidRDefault="00733839" w:rsidP="007F78E1">
      <w:pPr>
        <w:contextualSpacing/>
        <w:jc w:val="both"/>
        <w:rPr>
          <w:rFonts w:ascii="Times New Roman" w:hAnsi="Times New Roman" w:cs="Times New Roman"/>
          <w:b/>
        </w:rPr>
      </w:pPr>
    </w:p>
    <w:p w14:paraId="7FE761BF" w14:textId="6A9DEAD3" w:rsidR="00733839" w:rsidRPr="009E30C1" w:rsidRDefault="00733839" w:rsidP="007F78E1">
      <w:pPr>
        <w:contextualSpacing/>
        <w:jc w:val="both"/>
        <w:rPr>
          <w:rFonts w:ascii="Times New Roman" w:hAnsi="Times New Roman" w:cs="Times New Roman"/>
          <w:b/>
        </w:rPr>
      </w:pPr>
    </w:p>
    <w:p w14:paraId="47468608" w14:textId="587F5498" w:rsidR="00733839" w:rsidRPr="009E30C1" w:rsidRDefault="00733839" w:rsidP="007F78E1">
      <w:pPr>
        <w:contextualSpacing/>
        <w:jc w:val="both"/>
        <w:rPr>
          <w:rFonts w:ascii="Times New Roman" w:hAnsi="Times New Roman" w:cs="Times New Roman"/>
          <w:b/>
        </w:rPr>
      </w:pPr>
    </w:p>
    <w:p w14:paraId="27DD27AF" w14:textId="6A481D98" w:rsidR="0037384A" w:rsidRPr="009E30C1" w:rsidRDefault="0037384A" w:rsidP="007F78E1">
      <w:pPr>
        <w:contextualSpacing/>
        <w:jc w:val="both"/>
        <w:rPr>
          <w:rFonts w:ascii="Times New Roman" w:hAnsi="Times New Roman" w:cs="Times New Roman"/>
          <w:b/>
        </w:rPr>
      </w:pPr>
    </w:p>
    <w:p w14:paraId="6BA432D2" w14:textId="153EA3FE" w:rsidR="0037384A" w:rsidRPr="009E30C1" w:rsidRDefault="0037384A" w:rsidP="007F78E1">
      <w:pPr>
        <w:contextualSpacing/>
        <w:jc w:val="both"/>
        <w:rPr>
          <w:rFonts w:ascii="Times New Roman" w:hAnsi="Times New Roman" w:cs="Times New Roman"/>
          <w:b/>
        </w:rPr>
      </w:pPr>
    </w:p>
    <w:p w14:paraId="1F260AF0" w14:textId="77777777" w:rsidR="0037384A" w:rsidRPr="009E30C1" w:rsidRDefault="0037384A" w:rsidP="007F78E1">
      <w:pPr>
        <w:contextualSpacing/>
        <w:jc w:val="both"/>
        <w:rPr>
          <w:rFonts w:ascii="Times New Roman" w:hAnsi="Times New Roman" w:cs="Times New Roman"/>
          <w:b/>
        </w:rPr>
      </w:pPr>
    </w:p>
    <w:p w14:paraId="04F772F8" w14:textId="24024F5D" w:rsidR="00733839" w:rsidRPr="009E30C1" w:rsidRDefault="00733839" w:rsidP="007F78E1">
      <w:pPr>
        <w:contextualSpacing/>
        <w:jc w:val="both"/>
        <w:rPr>
          <w:rFonts w:ascii="Times New Roman" w:hAnsi="Times New Roman" w:cs="Times New Roman"/>
          <w:b/>
        </w:rPr>
      </w:pPr>
    </w:p>
    <w:p w14:paraId="0000017D" w14:textId="647117CD" w:rsidR="00226DA9" w:rsidRPr="00DC64FB" w:rsidRDefault="00725E6F" w:rsidP="00DE23D6">
      <w:pPr>
        <w:pStyle w:val="Naslov1"/>
        <w:numPr>
          <w:ilvl w:val="0"/>
          <w:numId w:val="17"/>
        </w:numPr>
        <w:rPr>
          <w:rFonts w:ascii="Arial Black" w:hAnsi="Arial Black"/>
          <w:sz w:val="32"/>
          <w:szCs w:val="32"/>
        </w:rPr>
      </w:pPr>
      <w:bookmarkStart w:id="22" w:name="_Toc124506563"/>
      <w:bookmarkStart w:id="23" w:name="_Hlk122077714"/>
      <w:r w:rsidRPr="00DC64FB">
        <w:rPr>
          <w:rFonts w:ascii="Arial Black" w:hAnsi="Arial Black"/>
          <w:lang w:val="en-US"/>
        </w:rPr>
        <w:lastRenderedPageBreak/>
        <w:t>МЕРЕ ЗА ОСТВАРИВАЊЕ И УНАПРЕЂЕЊЕ РОДНЕ РАВНОПРАВНОСТИ</w:t>
      </w:r>
      <w:bookmarkEnd w:id="22"/>
    </w:p>
    <w:bookmarkEnd w:id="23"/>
    <w:p w14:paraId="0000017F" w14:textId="08F234C7" w:rsidR="00226DA9" w:rsidRDefault="00226DA9" w:rsidP="007F78E1">
      <w:pPr>
        <w:contextualSpacing/>
        <w:jc w:val="center"/>
        <w:rPr>
          <w:b/>
        </w:rPr>
      </w:pPr>
    </w:p>
    <w:p w14:paraId="4EDF5A08" w14:textId="77777777" w:rsidR="00DC64FB" w:rsidRDefault="00DC64FB" w:rsidP="007F78E1">
      <w:pPr>
        <w:contextualSpacing/>
        <w:jc w:val="center"/>
        <w:rPr>
          <w:b/>
        </w:rPr>
      </w:pPr>
    </w:p>
    <w:p w14:paraId="240138B1" w14:textId="37082A22" w:rsidR="00CE3845" w:rsidRPr="00CE3845" w:rsidRDefault="00CE3845" w:rsidP="00DC64FB">
      <w:pPr>
        <w:spacing w:line="276" w:lineRule="auto"/>
        <w:ind w:firstLine="720"/>
        <w:contextualSpacing/>
        <w:jc w:val="both"/>
        <w:rPr>
          <w:bCs/>
        </w:rPr>
      </w:pPr>
      <w:r>
        <w:rPr>
          <w:bCs/>
        </w:rPr>
        <w:t xml:space="preserve">Према </w:t>
      </w:r>
      <w:r w:rsidRPr="00CE3845">
        <w:rPr>
          <w:bCs/>
        </w:rPr>
        <w:t>Закон</w:t>
      </w:r>
      <w:r>
        <w:rPr>
          <w:bCs/>
        </w:rPr>
        <w:t>у о родној равноправности,</w:t>
      </w:r>
      <w:r w:rsidRPr="00CE3845">
        <w:rPr>
          <w:bCs/>
        </w:rPr>
        <w:t xml:space="preserve"> мере за остваривање и унапређење родне равноправности на опште мере и посебне мере. Опште мере се доносе након друштвеног дијалога и широког друштвеног консензуса, док се посебне мере доносе појединачно на нивоу организације.</w:t>
      </w:r>
    </w:p>
    <w:p w14:paraId="16A2FE4D" w14:textId="77777777" w:rsidR="00CE3845" w:rsidRDefault="00CE3845" w:rsidP="00CE3845">
      <w:pPr>
        <w:pStyle w:val="Naslov3"/>
        <w:ind w:left="0" w:firstLine="0"/>
        <w:contextualSpacing/>
        <w:jc w:val="center"/>
        <w:rPr>
          <w:rFonts w:ascii="Arial Black" w:hAnsi="Arial Black" w:cs="Times New Roman"/>
          <w:b/>
          <w:bCs/>
          <w:u w:val="none"/>
        </w:rPr>
      </w:pPr>
      <w:bookmarkStart w:id="24" w:name="_Toc122371637"/>
      <w:bookmarkStart w:id="25" w:name="_Toc123049247"/>
    </w:p>
    <w:p w14:paraId="00000180" w14:textId="4492A635" w:rsidR="00226DA9" w:rsidRPr="00DC64FB" w:rsidRDefault="00400CE4" w:rsidP="00DE23D6">
      <w:pPr>
        <w:pStyle w:val="Naslov2"/>
        <w:numPr>
          <w:ilvl w:val="1"/>
          <w:numId w:val="17"/>
        </w:numPr>
        <w:ind w:left="720"/>
        <w:jc w:val="center"/>
        <w:rPr>
          <w:rFonts w:ascii="Arial Black" w:hAnsi="Arial Black"/>
        </w:rPr>
      </w:pPr>
      <w:bookmarkStart w:id="26" w:name="_Toc124506564"/>
      <w:r w:rsidRPr="00DC64FB">
        <w:rPr>
          <w:rFonts w:ascii="Arial Black" w:hAnsi="Arial Black"/>
        </w:rPr>
        <w:t>ОПШТЕ МЕРЕ</w:t>
      </w:r>
      <w:bookmarkEnd w:id="24"/>
      <w:bookmarkEnd w:id="25"/>
      <w:bookmarkEnd w:id="26"/>
    </w:p>
    <w:p w14:paraId="00000181" w14:textId="77777777" w:rsidR="00226DA9" w:rsidRPr="009E30C1" w:rsidRDefault="00C53001" w:rsidP="007F78E1">
      <w:pPr>
        <w:contextualSpacing/>
        <w:jc w:val="center"/>
        <w:rPr>
          <w:rFonts w:ascii="Times New Roman" w:hAnsi="Times New Roman" w:cs="Times New Roman"/>
        </w:rPr>
      </w:pPr>
      <w:r w:rsidRPr="009E30C1">
        <w:rPr>
          <w:rFonts w:ascii="Times New Roman" w:hAnsi="Times New Roman" w:cs="Times New Roman"/>
        </w:rPr>
        <w:t xml:space="preserve"> </w:t>
      </w:r>
    </w:p>
    <w:p w14:paraId="6E470736" w14:textId="509E0511" w:rsidR="00CE3845" w:rsidRDefault="00CE3845" w:rsidP="00DC64FB">
      <w:pPr>
        <w:spacing w:line="276" w:lineRule="auto"/>
        <w:ind w:firstLine="720"/>
        <w:contextualSpacing/>
        <w:jc w:val="both"/>
        <w:rPr>
          <w:bCs/>
        </w:rPr>
      </w:pPr>
      <w:r w:rsidRPr="00CE3845">
        <w:rPr>
          <w:bCs/>
        </w:rPr>
        <w:t>Опште мере за остваривање и унапређивање родне равноправности јесу законом прописане мере којима се у одређеној области забрањује дискриминација на основу пола, односно рода, или налаже одговарајуће поступање ради остваривања родне равноправности.</w:t>
      </w:r>
    </w:p>
    <w:p w14:paraId="59352F98" w14:textId="77777777" w:rsidR="00DC64FB" w:rsidRPr="00CE3845" w:rsidRDefault="00DC64FB" w:rsidP="00DC64FB">
      <w:pPr>
        <w:spacing w:line="276" w:lineRule="auto"/>
        <w:ind w:firstLine="720"/>
        <w:contextualSpacing/>
        <w:jc w:val="both"/>
        <w:rPr>
          <w:bCs/>
        </w:rPr>
      </w:pPr>
    </w:p>
    <w:p w14:paraId="00000187" w14:textId="35ECA644" w:rsidR="00226DA9" w:rsidRPr="009E30C1" w:rsidRDefault="00CE3845" w:rsidP="00DC64FB">
      <w:pPr>
        <w:spacing w:line="276" w:lineRule="auto"/>
        <w:ind w:firstLine="720"/>
        <w:contextualSpacing/>
        <w:jc w:val="both"/>
        <w:rPr>
          <w:rFonts w:ascii="Times New Roman" w:hAnsi="Times New Roman" w:cs="Times New Roman"/>
        </w:rPr>
      </w:pPr>
      <w:r w:rsidRPr="00CE3845">
        <w:rPr>
          <w:bCs/>
        </w:rPr>
        <w:t>Опште мере обухватају и мере утврђене другим актима (декларације, резолуције, стратегије и сл.), чији је циљ остваривање родне равноправности.</w:t>
      </w:r>
    </w:p>
    <w:p w14:paraId="787E583F" w14:textId="77777777" w:rsidR="00CE3845" w:rsidRDefault="00CE3845" w:rsidP="00CE3845">
      <w:pPr>
        <w:contextualSpacing/>
        <w:rPr>
          <w:rFonts w:ascii="Arial Black" w:hAnsi="Arial Black" w:cs="Times New Roman"/>
          <w:b/>
        </w:rPr>
      </w:pPr>
    </w:p>
    <w:p w14:paraId="0000018B" w14:textId="3B797D15" w:rsidR="00226DA9" w:rsidRPr="00DC64FB" w:rsidRDefault="00400CE4" w:rsidP="00DE23D6">
      <w:pPr>
        <w:pStyle w:val="Naslov2"/>
        <w:numPr>
          <w:ilvl w:val="1"/>
          <w:numId w:val="17"/>
        </w:numPr>
        <w:ind w:left="720"/>
        <w:jc w:val="center"/>
        <w:rPr>
          <w:rFonts w:ascii="Arial Black" w:hAnsi="Arial Black"/>
        </w:rPr>
      </w:pPr>
      <w:bookmarkStart w:id="27" w:name="_Toc124506565"/>
      <w:r w:rsidRPr="00DC64FB">
        <w:rPr>
          <w:rFonts w:ascii="Arial Black" w:hAnsi="Arial Black"/>
        </w:rPr>
        <w:t>ПОСЕБНЕ МЕРЕ</w:t>
      </w:r>
      <w:bookmarkEnd w:id="27"/>
    </w:p>
    <w:p w14:paraId="0000018C" w14:textId="77777777" w:rsidR="00226DA9" w:rsidRPr="00CE3845" w:rsidRDefault="00226DA9" w:rsidP="007F78E1">
      <w:pPr>
        <w:ind w:left="2880"/>
        <w:contextualSpacing/>
        <w:rPr>
          <w:b/>
        </w:rPr>
      </w:pPr>
    </w:p>
    <w:p w14:paraId="2146B2EE" w14:textId="686FD2ED" w:rsidR="00087E76" w:rsidRDefault="00087E76" w:rsidP="00087E76">
      <w:pPr>
        <w:ind w:firstLine="720"/>
        <w:contextualSpacing/>
        <w:jc w:val="both"/>
      </w:pPr>
      <w:r>
        <w:t>Посебне мере за остваривање и унапређивање родне равноправности су активности, мере, критеријуми и праксе у складу са начелом једнаких могућности којима се обезбеђује равноправно учешће и заступљеност жена и мушкараца, посебно припадника осетљивих друштвених група, у свим сферама друштвеног живота и једнаке могућности за остваривање права и слобода.</w:t>
      </w:r>
    </w:p>
    <w:p w14:paraId="24FBBFD7" w14:textId="77777777" w:rsidR="00DC64FB" w:rsidRDefault="00DC64FB" w:rsidP="00087E76">
      <w:pPr>
        <w:ind w:firstLine="720"/>
        <w:contextualSpacing/>
        <w:jc w:val="both"/>
      </w:pPr>
    </w:p>
    <w:p w14:paraId="00000192" w14:textId="68FB6A9A" w:rsidR="00226DA9" w:rsidRDefault="00087E76" w:rsidP="00087E76">
      <w:pPr>
        <w:ind w:firstLine="720"/>
        <w:contextualSpacing/>
        <w:jc w:val="both"/>
      </w:pPr>
      <w:r>
        <w:t>Приликом одређивања посебних мера морају се уважавати различити интереси, потребе и приоритети жена и мушкараца, а посебним мерама мора се обезбедити:</w:t>
      </w:r>
    </w:p>
    <w:p w14:paraId="10358B70" w14:textId="77777777" w:rsidR="00DC64FB" w:rsidRDefault="00DC64FB" w:rsidP="00087E76">
      <w:pPr>
        <w:ind w:firstLine="720"/>
        <w:contextualSpacing/>
        <w:jc w:val="both"/>
      </w:pPr>
    </w:p>
    <w:p w14:paraId="62670E0E" w14:textId="7132F3F8" w:rsidR="00087E76" w:rsidRDefault="00087E76" w:rsidP="00DE23D6">
      <w:pPr>
        <w:pStyle w:val="Pasussalistom"/>
        <w:numPr>
          <w:ilvl w:val="0"/>
          <w:numId w:val="10"/>
        </w:numPr>
        <w:jc w:val="both"/>
      </w:pPr>
      <w:r w:rsidRPr="00087E76">
        <w:t>право жена, девојчица и мушкараца на информисаност и једнаку доступност политикама, програмима и услугама;</w:t>
      </w:r>
    </w:p>
    <w:p w14:paraId="4AC65858" w14:textId="77777777" w:rsidR="00DC64FB" w:rsidRPr="00087E76" w:rsidRDefault="00DC64FB" w:rsidP="00DC64FB">
      <w:pPr>
        <w:pStyle w:val="Pasussalistom"/>
        <w:ind w:left="360"/>
        <w:jc w:val="both"/>
      </w:pPr>
    </w:p>
    <w:p w14:paraId="26931F08" w14:textId="36380D7F" w:rsidR="00087E76" w:rsidRDefault="00087E76" w:rsidP="00DE23D6">
      <w:pPr>
        <w:pStyle w:val="Pasussalistom"/>
        <w:numPr>
          <w:ilvl w:val="0"/>
          <w:numId w:val="10"/>
        </w:numPr>
        <w:jc w:val="both"/>
      </w:pPr>
      <w:r w:rsidRPr="00087E76">
        <w:t xml:space="preserve">примена </w:t>
      </w:r>
      <w:proofErr w:type="spellStart"/>
      <w:r w:rsidRPr="00087E76">
        <w:t>уродњавања</w:t>
      </w:r>
      <w:proofErr w:type="spellEnd"/>
      <w:r w:rsidRPr="00087E76">
        <w:t xml:space="preserve"> и родно одговорног буџетирања у поступку планирања, управљања и спровођења планова, пројеката и политика;</w:t>
      </w:r>
    </w:p>
    <w:p w14:paraId="587D5258" w14:textId="77777777" w:rsidR="00DC64FB" w:rsidRDefault="00DC64FB" w:rsidP="00DC64FB">
      <w:pPr>
        <w:pStyle w:val="Pasussalistom"/>
      </w:pPr>
    </w:p>
    <w:p w14:paraId="751A379E" w14:textId="2680700D" w:rsidR="00087E76" w:rsidRDefault="00087E76" w:rsidP="00DE23D6">
      <w:pPr>
        <w:pStyle w:val="Pasussalistom"/>
        <w:numPr>
          <w:ilvl w:val="0"/>
          <w:numId w:val="10"/>
        </w:numPr>
        <w:jc w:val="both"/>
      </w:pPr>
      <w:r w:rsidRPr="00087E76">
        <w:t>промовисање једнаких могућности у управљању људским ресурсима и на тржишту рада;</w:t>
      </w:r>
    </w:p>
    <w:p w14:paraId="3E4FBDA0" w14:textId="77777777" w:rsidR="00DC64FB" w:rsidRDefault="00DC64FB" w:rsidP="00DC64FB">
      <w:pPr>
        <w:pStyle w:val="Pasussalistom"/>
      </w:pPr>
    </w:p>
    <w:p w14:paraId="366E210A" w14:textId="5061E298" w:rsidR="00087E76" w:rsidRPr="00087E76" w:rsidRDefault="00087E76" w:rsidP="00DE23D6">
      <w:pPr>
        <w:pStyle w:val="Pasussalistom"/>
        <w:numPr>
          <w:ilvl w:val="0"/>
          <w:numId w:val="10"/>
        </w:numPr>
        <w:jc w:val="both"/>
      </w:pPr>
      <w:r w:rsidRPr="00087E76">
        <w:t>уравнотежена заступљеност полова у управним и надзорним телима и на</w:t>
      </w:r>
      <w:r>
        <w:t xml:space="preserve"> </w:t>
      </w:r>
      <w:r w:rsidRPr="00087E76">
        <w:t>положајима;</w:t>
      </w:r>
    </w:p>
    <w:p w14:paraId="39F65DD1" w14:textId="0DB5C434" w:rsidR="00087E76" w:rsidRDefault="00087E76" w:rsidP="00DE23D6">
      <w:pPr>
        <w:pStyle w:val="Pasussalistom"/>
        <w:numPr>
          <w:ilvl w:val="0"/>
          <w:numId w:val="10"/>
        </w:numPr>
        <w:jc w:val="both"/>
      </w:pPr>
      <w:r w:rsidRPr="00087E76">
        <w:lastRenderedPageBreak/>
        <w:t>уравнотежена заступљеност полова у свакој фази формулисања и спровођења политика родне равноправности;</w:t>
      </w:r>
    </w:p>
    <w:p w14:paraId="1134C759" w14:textId="77777777" w:rsidR="00DC64FB" w:rsidRPr="00087E76" w:rsidRDefault="00DC64FB" w:rsidP="00DC64FB">
      <w:pPr>
        <w:pStyle w:val="Pasussalistom"/>
        <w:ind w:left="360"/>
        <w:jc w:val="both"/>
      </w:pPr>
    </w:p>
    <w:p w14:paraId="5289C2AC" w14:textId="59B8D6D9" w:rsidR="00087E76" w:rsidRDefault="00087E76" w:rsidP="00DE23D6">
      <w:pPr>
        <w:pStyle w:val="Pasussalistom"/>
        <w:numPr>
          <w:ilvl w:val="0"/>
          <w:numId w:val="10"/>
        </w:numPr>
        <w:jc w:val="both"/>
      </w:pPr>
      <w:r w:rsidRPr="00087E76">
        <w:t>употреба родно сензитивног језика како би се утицало на уклањање родних стереотипа при остваривању права и обавеза жена и мушкарац прикупљање релевантних података разврстаних по полу и њихово достављање надлежним институцијама.</w:t>
      </w:r>
    </w:p>
    <w:p w14:paraId="231733E7" w14:textId="60DD44EC" w:rsidR="00087E76" w:rsidRDefault="00087E76" w:rsidP="00087E76">
      <w:pPr>
        <w:jc w:val="both"/>
      </w:pPr>
    </w:p>
    <w:p w14:paraId="23AA01AE" w14:textId="0774999B" w:rsidR="00087E76" w:rsidRPr="00087E76" w:rsidRDefault="00087E76" w:rsidP="00087E76">
      <w:pPr>
        <w:ind w:firstLine="360"/>
        <w:jc w:val="both"/>
      </w:pPr>
      <w:r w:rsidRPr="00087E76">
        <w:t>Посебне мере примењују се док се не постигне циљ због којег су прописане.</w:t>
      </w:r>
    </w:p>
    <w:p w14:paraId="00000193" w14:textId="6E73EC61" w:rsidR="00226DA9" w:rsidRDefault="00226DA9" w:rsidP="007F78E1">
      <w:pPr>
        <w:contextualSpacing/>
        <w:jc w:val="both"/>
        <w:rPr>
          <w:rFonts w:ascii="Times New Roman" w:hAnsi="Times New Roman" w:cs="Times New Roman"/>
        </w:rPr>
      </w:pPr>
    </w:p>
    <w:p w14:paraId="70403747" w14:textId="6A958A50" w:rsidR="00087E76" w:rsidRDefault="00087E76" w:rsidP="007F78E1">
      <w:pPr>
        <w:contextualSpacing/>
        <w:jc w:val="both"/>
        <w:rPr>
          <w:rFonts w:ascii="Times New Roman" w:hAnsi="Times New Roman" w:cs="Times New Roman"/>
        </w:rPr>
      </w:pPr>
    </w:p>
    <w:p w14:paraId="05E81215" w14:textId="77777777" w:rsidR="00087E76" w:rsidRPr="009E30C1" w:rsidRDefault="00087E76" w:rsidP="007F78E1">
      <w:pPr>
        <w:contextualSpacing/>
        <w:jc w:val="both"/>
        <w:rPr>
          <w:rFonts w:ascii="Times New Roman" w:hAnsi="Times New Roman" w:cs="Times New Roman"/>
        </w:rPr>
      </w:pPr>
    </w:p>
    <w:p w14:paraId="5A86E2F4" w14:textId="6907B80D" w:rsidR="00087E76" w:rsidRPr="00DE5C6C" w:rsidRDefault="00DE5C6C" w:rsidP="00DE23D6">
      <w:pPr>
        <w:pStyle w:val="Naslov3"/>
        <w:numPr>
          <w:ilvl w:val="2"/>
          <w:numId w:val="17"/>
        </w:numPr>
        <w:ind w:left="1077" w:hanging="1077"/>
        <w:jc w:val="center"/>
        <w:rPr>
          <w:rFonts w:ascii="Arial Black" w:hAnsi="Arial Black"/>
          <w:sz w:val="32"/>
          <w:szCs w:val="32"/>
        </w:rPr>
      </w:pPr>
      <w:bookmarkStart w:id="28" w:name="_Toc124506566"/>
      <w:proofErr w:type="spellStart"/>
      <w:r w:rsidRPr="00DE5C6C">
        <w:rPr>
          <w:rFonts w:ascii="Arial Black" w:hAnsi="Arial Black"/>
          <w:lang w:val="en-US"/>
        </w:rPr>
        <w:t>Мере</w:t>
      </w:r>
      <w:proofErr w:type="spellEnd"/>
      <w:r w:rsidRPr="00DE5C6C">
        <w:rPr>
          <w:rFonts w:ascii="Arial Black" w:hAnsi="Arial Black"/>
          <w:lang w:val="en-US"/>
        </w:rPr>
        <w:t xml:space="preserve"> </w:t>
      </w:r>
      <w:proofErr w:type="spellStart"/>
      <w:r w:rsidRPr="00DE5C6C">
        <w:rPr>
          <w:rFonts w:ascii="Arial Black" w:hAnsi="Arial Black"/>
          <w:lang w:val="en-US"/>
        </w:rPr>
        <w:t>које</w:t>
      </w:r>
      <w:proofErr w:type="spellEnd"/>
      <w:r w:rsidRPr="00DE5C6C">
        <w:rPr>
          <w:rFonts w:ascii="Arial Black" w:hAnsi="Arial Black"/>
          <w:lang w:val="en-US"/>
        </w:rPr>
        <w:t xml:space="preserve"> </w:t>
      </w:r>
      <w:proofErr w:type="spellStart"/>
      <w:r w:rsidRPr="00DE5C6C">
        <w:rPr>
          <w:rFonts w:ascii="Arial Black" w:hAnsi="Arial Black"/>
          <w:lang w:val="en-US"/>
        </w:rPr>
        <w:t>се</w:t>
      </w:r>
      <w:proofErr w:type="spellEnd"/>
      <w:r w:rsidRPr="00DE5C6C">
        <w:rPr>
          <w:rFonts w:ascii="Arial Black" w:hAnsi="Arial Black"/>
          <w:lang w:val="en-US"/>
        </w:rPr>
        <w:t xml:space="preserve"> </w:t>
      </w:r>
      <w:proofErr w:type="spellStart"/>
      <w:r w:rsidRPr="00DE5C6C">
        <w:rPr>
          <w:rFonts w:ascii="Arial Black" w:hAnsi="Arial Black"/>
          <w:lang w:val="en-US"/>
        </w:rPr>
        <w:t>одређују</w:t>
      </w:r>
      <w:proofErr w:type="spellEnd"/>
      <w:r w:rsidRPr="00DE5C6C">
        <w:rPr>
          <w:rFonts w:ascii="Arial Black" w:hAnsi="Arial Black"/>
          <w:lang w:val="en-US"/>
        </w:rPr>
        <w:t xml:space="preserve"> и </w:t>
      </w:r>
      <w:proofErr w:type="spellStart"/>
      <w:r w:rsidRPr="00DE5C6C">
        <w:rPr>
          <w:rFonts w:ascii="Arial Black" w:hAnsi="Arial Black"/>
          <w:lang w:val="en-US"/>
        </w:rPr>
        <w:t>случајевима</w:t>
      </w:r>
      <w:proofErr w:type="spellEnd"/>
      <w:r w:rsidRPr="00DE5C6C">
        <w:rPr>
          <w:rFonts w:ascii="Arial Black" w:hAnsi="Arial Black"/>
          <w:lang w:val="en-US"/>
        </w:rPr>
        <w:t xml:space="preserve"> </w:t>
      </w:r>
      <w:proofErr w:type="spellStart"/>
      <w:r w:rsidRPr="00DE5C6C">
        <w:rPr>
          <w:rFonts w:ascii="Arial Black" w:hAnsi="Arial Black"/>
          <w:lang w:val="en-US"/>
        </w:rPr>
        <w:t>осетно</w:t>
      </w:r>
      <w:proofErr w:type="spellEnd"/>
      <w:r w:rsidRPr="00DE5C6C">
        <w:rPr>
          <w:rFonts w:ascii="Arial Black" w:hAnsi="Arial Black"/>
          <w:lang w:val="en-US"/>
        </w:rPr>
        <w:t xml:space="preserve"> </w:t>
      </w:r>
      <w:proofErr w:type="spellStart"/>
      <w:r w:rsidRPr="00DE5C6C">
        <w:rPr>
          <w:rFonts w:ascii="Arial Black" w:hAnsi="Arial Black"/>
          <w:lang w:val="en-US"/>
        </w:rPr>
        <w:t>неуравнотежене</w:t>
      </w:r>
      <w:proofErr w:type="spellEnd"/>
      <w:r w:rsidRPr="00DE5C6C">
        <w:rPr>
          <w:rFonts w:ascii="Arial Black" w:hAnsi="Arial Black"/>
          <w:lang w:val="en-US"/>
        </w:rPr>
        <w:t xml:space="preserve"> </w:t>
      </w:r>
      <w:proofErr w:type="spellStart"/>
      <w:r w:rsidRPr="00DE5C6C">
        <w:rPr>
          <w:rFonts w:ascii="Arial Black" w:hAnsi="Arial Black"/>
          <w:lang w:val="en-US"/>
        </w:rPr>
        <w:t>заступљености</w:t>
      </w:r>
      <w:proofErr w:type="spellEnd"/>
      <w:r w:rsidRPr="00DE5C6C">
        <w:rPr>
          <w:rFonts w:ascii="Arial Black" w:hAnsi="Arial Black"/>
          <w:lang w:val="en-US"/>
        </w:rPr>
        <w:t xml:space="preserve"> </w:t>
      </w:r>
      <w:proofErr w:type="spellStart"/>
      <w:r w:rsidRPr="00DE5C6C">
        <w:rPr>
          <w:rFonts w:ascii="Arial Black" w:hAnsi="Arial Black"/>
          <w:lang w:val="en-US"/>
        </w:rPr>
        <w:t>полова</w:t>
      </w:r>
      <w:bookmarkEnd w:id="28"/>
      <w:proofErr w:type="spellEnd"/>
    </w:p>
    <w:p w14:paraId="1B284A7D" w14:textId="50894E15" w:rsidR="00087E76" w:rsidRDefault="00087E76" w:rsidP="00087E76">
      <w:pPr>
        <w:pStyle w:val="Default"/>
        <w:jc w:val="both"/>
      </w:pPr>
    </w:p>
    <w:p w14:paraId="3E856DBF" w14:textId="77777777" w:rsidR="00DE5C6C" w:rsidRDefault="00DE5C6C" w:rsidP="00087E76">
      <w:pPr>
        <w:pStyle w:val="Default"/>
        <w:jc w:val="both"/>
      </w:pPr>
    </w:p>
    <w:p w14:paraId="4B3A2C9B" w14:textId="2A3D6A8F" w:rsidR="00087E76" w:rsidRPr="005D4483" w:rsidRDefault="00087E76" w:rsidP="00087E76">
      <w:pPr>
        <w:pStyle w:val="Default"/>
        <w:ind w:firstLine="720"/>
        <w:jc w:val="both"/>
        <w:rPr>
          <w:sz w:val="22"/>
          <w:szCs w:val="22"/>
          <w:lang w:val="sr-Cyrl-RS"/>
        </w:rPr>
      </w:pPr>
      <w:proofErr w:type="spellStart"/>
      <w:r>
        <w:t>Основна</w:t>
      </w:r>
      <w:proofErr w:type="spellEnd"/>
      <w:r>
        <w:t xml:space="preserve"> </w:t>
      </w:r>
      <w:proofErr w:type="spellStart"/>
      <w:r>
        <w:t>школа</w:t>
      </w:r>
      <w:proofErr w:type="spellEnd"/>
      <w:r>
        <w:t xml:space="preserve"> „</w:t>
      </w:r>
      <w:proofErr w:type="spellStart"/>
      <w:r>
        <w:t>Јован</w:t>
      </w:r>
      <w:proofErr w:type="spellEnd"/>
      <w:r>
        <w:t xml:space="preserve"> </w:t>
      </w:r>
      <w:proofErr w:type="spellStart"/>
      <w:r>
        <w:t>Јовановић</w:t>
      </w:r>
      <w:proofErr w:type="spellEnd"/>
      <w:r>
        <w:t xml:space="preserve"> </w:t>
      </w:r>
      <w:proofErr w:type="spellStart"/>
      <w:proofErr w:type="gramStart"/>
      <w:r>
        <w:t>Змај</w:t>
      </w:r>
      <w:proofErr w:type="spellEnd"/>
      <w:r>
        <w:t>“</w:t>
      </w:r>
      <w:r>
        <w:rPr>
          <w:lang w:val="sr-Cyrl-RS"/>
        </w:rPr>
        <w:t xml:space="preserve"> </w:t>
      </w:r>
      <w:r>
        <w:t>у</w:t>
      </w:r>
      <w:proofErr w:type="gramEnd"/>
      <w:r>
        <w:t xml:space="preserve"> </w:t>
      </w:r>
      <w:proofErr w:type="spellStart"/>
      <w:r>
        <w:t>Свилајнцу</w:t>
      </w:r>
      <w:proofErr w:type="spellEnd"/>
      <w:r>
        <w:t xml:space="preserve"> </w:t>
      </w:r>
      <w:proofErr w:type="spellStart"/>
      <w:r>
        <w:rPr>
          <w:sz w:val="22"/>
          <w:szCs w:val="22"/>
        </w:rPr>
        <w:t>има</w:t>
      </w:r>
      <w:proofErr w:type="spellEnd"/>
      <w:r>
        <w:rPr>
          <w:sz w:val="22"/>
          <w:szCs w:val="22"/>
        </w:rPr>
        <w:t xml:space="preserve"> </w:t>
      </w:r>
      <w:proofErr w:type="spellStart"/>
      <w:r>
        <w:rPr>
          <w:sz w:val="22"/>
          <w:szCs w:val="22"/>
        </w:rPr>
        <w:t>осетно</w:t>
      </w:r>
      <w:proofErr w:type="spellEnd"/>
      <w:r>
        <w:rPr>
          <w:sz w:val="22"/>
          <w:szCs w:val="22"/>
        </w:rPr>
        <w:t xml:space="preserve"> </w:t>
      </w:r>
      <w:proofErr w:type="spellStart"/>
      <w:r>
        <w:rPr>
          <w:sz w:val="22"/>
          <w:szCs w:val="22"/>
        </w:rPr>
        <w:t>неуравнотежену</w:t>
      </w:r>
      <w:proofErr w:type="spellEnd"/>
      <w:r>
        <w:rPr>
          <w:sz w:val="22"/>
          <w:szCs w:val="22"/>
        </w:rPr>
        <w:t xml:space="preserve"> </w:t>
      </w:r>
      <w:proofErr w:type="spellStart"/>
      <w:r>
        <w:rPr>
          <w:sz w:val="22"/>
          <w:szCs w:val="22"/>
        </w:rPr>
        <w:t>заступљеност</w:t>
      </w:r>
      <w:proofErr w:type="spellEnd"/>
      <w:r>
        <w:rPr>
          <w:sz w:val="22"/>
          <w:szCs w:val="22"/>
        </w:rPr>
        <w:t xml:space="preserve"> </w:t>
      </w:r>
      <w:proofErr w:type="spellStart"/>
      <w:r>
        <w:rPr>
          <w:sz w:val="22"/>
          <w:szCs w:val="22"/>
        </w:rPr>
        <w:t>полова</w:t>
      </w:r>
      <w:proofErr w:type="spellEnd"/>
      <w:r>
        <w:rPr>
          <w:sz w:val="22"/>
          <w:szCs w:val="22"/>
        </w:rPr>
        <w:t xml:space="preserve"> у </w:t>
      </w:r>
      <w:proofErr w:type="spellStart"/>
      <w:r>
        <w:rPr>
          <w:sz w:val="22"/>
          <w:szCs w:val="22"/>
        </w:rPr>
        <w:t>организационој</w:t>
      </w:r>
      <w:proofErr w:type="spellEnd"/>
      <w:r>
        <w:rPr>
          <w:sz w:val="22"/>
          <w:szCs w:val="22"/>
        </w:rPr>
        <w:t xml:space="preserve"> </w:t>
      </w:r>
      <w:proofErr w:type="spellStart"/>
      <w:r>
        <w:rPr>
          <w:sz w:val="22"/>
          <w:szCs w:val="22"/>
        </w:rPr>
        <w:t>стурктури</w:t>
      </w:r>
      <w:proofErr w:type="spellEnd"/>
      <w:r>
        <w:rPr>
          <w:sz w:val="22"/>
          <w:szCs w:val="22"/>
        </w:rPr>
        <w:t xml:space="preserve"> </w:t>
      </w:r>
      <w:proofErr w:type="spellStart"/>
      <w:r>
        <w:rPr>
          <w:sz w:val="22"/>
          <w:szCs w:val="22"/>
        </w:rPr>
        <w:t>из</w:t>
      </w:r>
      <w:proofErr w:type="spellEnd"/>
      <w:r>
        <w:rPr>
          <w:sz w:val="22"/>
          <w:szCs w:val="22"/>
        </w:rPr>
        <w:t xml:space="preserve"> </w:t>
      </w:r>
      <w:proofErr w:type="spellStart"/>
      <w:r>
        <w:rPr>
          <w:sz w:val="22"/>
          <w:szCs w:val="22"/>
        </w:rPr>
        <w:t>разлога</w:t>
      </w:r>
      <w:proofErr w:type="spellEnd"/>
      <w:r>
        <w:rPr>
          <w:sz w:val="22"/>
          <w:szCs w:val="22"/>
        </w:rPr>
        <w:t xml:space="preserve"> </w:t>
      </w:r>
      <w:proofErr w:type="spellStart"/>
      <w:r>
        <w:rPr>
          <w:sz w:val="22"/>
          <w:szCs w:val="22"/>
        </w:rPr>
        <w:t>специфичности</w:t>
      </w:r>
      <w:proofErr w:type="spellEnd"/>
      <w:r>
        <w:rPr>
          <w:sz w:val="22"/>
          <w:szCs w:val="22"/>
        </w:rPr>
        <w:t xml:space="preserve"> </w:t>
      </w:r>
      <w:proofErr w:type="spellStart"/>
      <w:r>
        <w:rPr>
          <w:sz w:val="22"/>
          <w:szCs w:val="22"/>
        </w:rPr>
        <w:t>делатности</w:t>
      </w:r>
      <w:proofErr w:type="spellEnd"/>
      <w:r w:rsidR="005D4483">
        <w:rPr>
          <w:sz w:val="22"/>
          <w:szCs w:val="22"/>
          <w:lang w:val="sr-Cyrl-RS"/>
        </w:rPr>
        <w:t>.</w:t>
      </w:r>
    </w:p>
    <w:p w14:paraId="02F17608" w14:textId="1633DE49" w:rsidR="00087E76" w:rsidRDefault="00087E76" w:rsidP="00087E76">
      <w:pPr>
        <w:pStyle w:val="Default"/>
        <w:jc w:val="both"/>
        <w:rPr>
          <w:sz w:val="22"/>
          <w:szCs w:val="22"/>
        </w:rPr>
      </w:pPr>
    </w:p>
    <w:p w14:paraId="5EE3498B" w14:textId="77777777" w:rsidR="00DE5C6C" w:rsidRDefault="00DE5C6C" w:rsidP="00087E76">
      <w:pPr>
        <w:pStyle w:val="Default"/>
        <w:jc w:val="both"/>
        <w:rPr>
          <w:sz w:val="22"/>
          <w:szCs w:val="22"/>
        </w:rPr>
      </w:pPr>
    </w:p>
    <w:p w14:paraId="00000195" w14:textId="485DAF35" w:rsidR="00226DA9" w:rsidRPr="00DE5C6C" w:rsidRDefault="00DE5C6C" w:rsidP="00DE23D6">
      <w:pPr>
        <w:pStyle w:val="Naslov3"/>
        <w:numPr>
          <w:ilvl w:val="2"/>
          <w:numId w:val="17"/>
        </w:numPr>
        <w:ind w:left="1077" w:hanging="1077"/>
        <w:jc w:val="center"/>
        <w:rPr>
          <w:rFonts w:ascii="Arial Black" w:hAnsi="Arial Black"/>
          <w:u w:val="none"/>
        </w:rPr>
      </w:pPr>
      <w:bookmarkStart w:id="29" w:name="_Toc124506567"/>
      <w:r w:rsidRPr="00DE5C6C">
        <w:rPr>
          <w:rFonts w:ascii="Arial Black" w:hAnsi="Arial Black"/>
          <w:u w:val="none"/>
        </w:rPr>
        <w:t>Подстицајне мере</w:t>
      </w:r>
      <w:bookmarkEnd w:id="29"/>
    </w:p>
    <w:p w14:paraId="16F00555" w14:textId="11095331" w:rsidR="00087E76" w:rsidRPr="00087E76" w:rsidRDefault="00087E76" w:rsidP="007F78E1">
      <w:pPr>
        <w:contextualSpacing/>
        <w:jc w:val="both"/>
      </w:pPr>
    </w:p>
    <w:p w14:paraId="43F0167A" w14:textId="514CAD6D" w:rsidR="00087E76" w:rsidRDefault="00087E76" w:rsidP="00087E76">
      <w:pPr>
        <w:ind w:firstLine="720"/>
        <w:contextualSpacing/>
        <w:jc w:val="both"/>
      </w:pPr>
      <w:r>
        <w:t>Подстицајне мере представљају мере којима се дају посебне погодности или уводе посебни подстицаји у циљу унапређења положаја и обезбеђивања једнаких могућности за жене и мушкарце у свим областима синдикалног деловања.</w:t>
      </w:r>
    </w:p>
    <w:p w14:paraId="05A62224" w14:textId="77777777" w:rsidR="00DE5C6C" w:rsidRDefault="00DE5C6C" w:rsidP="00087E76">
      <w:pPr>
        <w:ind w:firstLine="720"/>
        <w:contextualSpacing/>
        <w:jc w:val="both"/>
      </w:pPr>
    </w:p>
    <w:p w14:paraId="6C9B23E7" w14:textId="51787600" w:rsidR="00087E76" w:rsidRDefault="00087E76" w:rsidP="00087E76">
      <w:pPr>
        <w:ind w:firstLine="720"/>
        <w:contextualSpacing/>
        <w:jc w:val="both"/>
      </w:pPr>
      <w:r>
        <w:t xml:space="preserve">Основна школа „Јован Јовановић Змај“ у </w:t>
      </w:r>
      <w:proofErr w:type="spellStart"/>
      <w:r>
        <w:t>Свилајнцу</w:t>
      </w:r>
      <w:proofErr w:type="spellEnd"/>
      <w:r>
        <w:t xml:space="preserve"> услед потреба за остваривање и унапређење родне равноправности доноси следеће подстицајне мере:</w:t>
      </w:r>
    </w:p>
    <w:p w14:paraId="1553BD50" w14:textId="77777777" w:rsidR="00DE5C6C" w:rsidRDefault="00DE5C6C" w:rsidP="00087E76">
      <w:pPr>
        <w:ind w:firstLine="720"/>
        <w:contextualSpacing/>
        <w:jc w:val="both"/>
      </w:pPr>
    </w:p>
    <w:p w14:paraId="21252447" w14:textId="48925B56" w:rsidR="005D4483" w:rsidRDefault="005D4483" w:rsidP="00DE23D6">
      <w:pPr>
        <w:pStyle w:val="Pasussalistom"/>
        <w:numPr>
          <w:ilvl w:val="0"/>
          <w:numId w:val="11"/>
        </w:numPr>
        <w:jc w:val="both"/>
      </w:pPr>
      <w:r>
        <w:t>Активирање и предлагање већег броја жена у Органима Установе и предлагање и ангажовање већег броја жена у поступцима избора и доношења одлука.</w:t>
      </w:r>
    </w:p>
    <w:p w14:paraId="31C6D1B4" w14:textId="77777777" w:rsidR="00DE5C6C" w:rsidRDefault="00DE5C6C" w:rsidP="00DE5C6C">
      <w:pPr>
        <w:pStyle w:val="Pasussalistom"/>
        <w:jc w:val="both"/>
      </w:pPr>
    </w:p>
    <w:p w14:paraId="2DC932F4" w14:textId="4D2076F5" w:rsidR="00087E76" w:rsidRDefault="00087E76" w:rsidP="00DE23D6">
      <w:pPr>
        <w:pStyle w:val="Pasussalistom"/>
        <w:numPr>
          <w:ilvl w:val="0"/>
          <w:numId w:val="11"/>
        </w:numPr>
        <w:jc w:val="both"/>
      </w:pPr>
      <w:r>
        <w:t xml:space="preserve">Активирање </w:t>
      </w:r>
      <w:r w:rsidR="00503F37">
        <w:t xml:space="preserve">и предлагање </w:t>
      </w:r>
      <w:r>
        <w:t xml:space="preserve">већег броја </w:t>
      </w:r>
      <w:r w:rsidR="00E51802">
        <w:t>запослених</w:t>
      </w:r>
      <w:r w:rsidR="00503F37">
        <w:t xml:space="preserve"> (мушкараца или жена, у зависности од радног сектора)</w:t>
      </w:r>
      <w:r w:rsidR="00E51802">
        <w:t xml:space="preserve"> из ваннаставних служби</w:t>
      </w:r>
      <w:r>
        <w:t xml:space="preserve"> у органима Установе и </w:t>
      </w:r>
      <w:r w:rsidR="00503F37">
        <w:t>њихово</w:t>
      </w:r>
      <w:r>
        <w:t xml:space="preserve"> ангажовање у поступцима избора и доношења одлука.</w:t>
      </w:r>
    </w:p>
    <w:p w14:paraId="1CBB2E91" w14:textId="77777777" w:rsidR="00E51802" w:rsidRPr="00087E76" w:rsidRDefault="00E51802" w:rsidP="00E51802">
      <w:pPr>
        <w:pStyle w:val="Pasussalistom"/>
        <w:jc w:val="both"/>
      </w:pPr>
    </w:p>
    <w:p w14:paraId="195E2AA3" w14:textId="5080CCBD" w:rsidR="00087E76" w:rsidRDefault="00E51802" w:rsidP="009B0887">
      <w:pPr>
        <w:ind w:firstLine="360"/>
        <w:contextualSpacing/>
        <w:jc w:val="both"/>
        <w:rPr>
          <w:sz w:val="22"/>
          <w:szCs w:val="22"/>
        </w:rPr>
      </w:pPr>
      <w:r>
        <w:rPr>
          <w:b/>
          <w:bCs/>
          <w:sz w:val="22"/>
          <w:szCs w:val="22"/>
        </w:rPr>
        <w:t xml:space="preserve">Време за увођење мере: </w:t>
      </w:r>
      <w:r>
        <w:rPr>
          <w:sz w:val="22"/>
          <w:szCs w:val="22"/>
        </w:rPr>
        <w:t>Период од 2023 – 2026. године.</w:t>
      </w:r>
    </w:p>
    <w:p w14:paraId="783B4859" w14:textId="155373E6" w:rsidR="00E51802" w:rsidRDefault="00E51802" w:rsidP="007F78E1">
      <w:pPr>
        <w:contextualSpacing/>
        <w:jc w:val="both"/>
        <w:rPr>
          <w:sz w:val="22"/>
          <w:szCs w:val="22"/>
        </w:rPr>
      </w:pPr>
    </w:p>
    <w:p w14:paraId="3D91F1E2" w14:textId="3367A99A" w:rsidR="00E51802" w:rsidRDefault="00C1422F" w:rsidP="009B0887">
      <w:pPr>
        <w:ind w:firstLine="360"/>
        <w:jc w:val="both"/>
        <w:rPr>
          <w:b/>
          <w:bCs/>
          <w:sz w:val="22"/>
          <w:szCs w:val="22"/>
        </w:rPr>
      </w:pPr>
      <w:r w:rsidRPr="00C1422F">
        <w:rPr>
          <w:b/>
          <w:bCs/>
          <w:sz w:val="22"/>
          <w:szCs w:val="22"/>
        </w:rPr>
        <w:t>Начин контроле и спровођења мере:</w:t>
      </w:r>
    </w:p>
    <w:p w14:paraId="2AE2502A" w14:textId="77777777" w:rsidR="00DE5C6C" w:rsidRPr="00C1422F" w:rsidRDefault="00DE5C6C" w:rsidP="00DE5C6C">
      <w:pPr>
        <w:jc w:val="both"/>
        <w:rPr>
          <w:b/>
          <w:bCs/>
          <w:sz w:val="22"/>
          <w:szCs w:val="22"/>
        </w:rPr>
      </w:pPr>
    </w:p>
    <w:p w14:paraId="43A75C3D" w14:textId="472A1F38" w:rsidR="00C1422F" w:rsidRDefault="00C1422F" w:rsidP="00DE23D6">
      <w:pPr>
        <w:pStyle w:val="Pasussalistom"/>
        <w:numPr>
          <w:ilvl w:val="0"/>
          <w:numId w:val="12"/>
        </w:numPr>
        <w:jc w:val="both"/>
        <w:rPr>
          <w:sz w:val="22"/>
          <w:szCs w:val="22"/>
        </w:rPr>
      </w:pPr>
      <w:r>
        <w:rPr>
          <w:sz w:val="22"/>
          <w:szCs w:val="22"/>
        </w:rPr>
        <w:t xml:space="preserve">Предлагати већи број жена у Школски одбор школе и </w:t>
      </w:r>
      <w:proofErr w:type="spellStart"/>
      <w:r>
        <w:rPr>
          <w:sz w:val="22"/>
          <w:szCs w:val="22"/>
        </w:rPr>
        <w:t>конкусрн</w:t>
      </w:r>
      <w:r w:rsidR="008117CE">
        <w:rPr>
          <w:sz w:val="22"/>
          <w:szCs w:val="22"/>
        </w:rPr>
        <w:t>е</w:t>
      </w:r>
      <w:proofErr w:type="spellEnd"/>
      <w:r>
        <w:rPr>
          <w:sz w:val="22"/>
          <w:szCs w:val="22"/>
        </w:rPr>
        <w:t xml:space="preserve"> комисиј</w:t>
      </w:r>
      <w:r w:rsidR="008117CE">
        <w:rPr>
          <w:sz w:val="22"/>
          <w:szCs w:val="22"/>
        </w:rPr>
        <w:t>е</w:t>
      </w:r>
      <w:r w:rsidR="00DB1AD9">
        <w:rPr>
          <w:sz w:val="22"/>
          <w:szCs w:val="22"/>
        </w:rPr>
        <w:t>,</w:t>
      </w:r>
    </w:p>
    <w:p w14:paraId="35FC7785" w14:textId="77777777" w:rsidR="00DE5C6C" w:rsidRDefault="00DE5C6C" w:rsidP="00DE5C6C">
      <w:pPr>
        <w:pStyle w:val="Pasussalistom"/>
        <w:jc w:val="both"/>
        <w:rPr>
          <w:sz w:val="22"/>
          <w:szCs w:val="22"/>
        </w:rPr>
      </w:pPr>
    </w:p>
    <w:p w14:paraId="515ACF00" w14:textId="3181EA6E" w:rsidR="00DB1AD9" w:rsidRDefault="00DB1AD9" w:rsidP="00DE23D6">
      <w:pPr>
        <w:pStyle w:val="Pasussalistom"/>
        <w:numPr>
          <w:ilvl w:val="0"/>
          <w:numId w:val="12"/>
        </w:numPr>
        <w:jc w:val="both"/>
        <w:rPr>
          <w:sz w:val="22"/>
          <w:szCs w:val="22"/>
        </w:rPr>
      </w:pPr>
      <w:r>
        <w:rPr>
          <w:sz w:val="22"/>
          <w:szCs w:val="22"/>
        </w:rPr>
        <w:t>Предлагати запослене</w:t>
      </w:r>
      <w:r w:rsidR="008117CE">
        <w:rPr>
          <w:sz w:val="22"/>
          <w:szCs w:val="22"/>
        </w:rPr>
        <w:t xml:space="preserve"> из ваннаставних служби у Школски одбор, као и конкурсне комисије,</w:t>
      </w:r>
    </w:p>
    <w:p w14:paraId="2D510F5D" w14:textId="77777777" w:rsidR="00DE5C6C" w:rsidRPr="00DE5C6C" w:rsidRDefault="00DE5C6C" w:rsidP="00DE5C6C">
      <w:pPr>
        <w:pStyle w:val="Pasussalistom"/>
        <w:rPr>
          <w:sz w:val="22"/>
          <w:szCs w:val="22"/>
        </w:rPr>
      </w:pPr>
    </w:p>
    <w:p w14:paraId="4B549676" w14:textId="5F90DADC" w:rsidR="008117CE" w:rsidRDefault="008117CE" w:rsidP="00DE23D6">
      <w:pPr>
        <w:pStyle w:val="Pasussalistom"/>
        <w:numPr>
          <w:ilvl w:val="0"/>
          <w:numId w:val="12"/>
        </w:numPr>
        <w:jc w:val="both"/>
        <w:rPr>
          <w:sz w:val="22"/>
          <w:szCs w:val="22"/>
        </w:rPr>
      </w:pPr>
      <w:r>
        <w:rPr>
          <w:sz w:val="22"/>
          <w:szCs w:val="22"/>
        </w:rPr>
        <w:t>Одредити лица која ће пратити едукацију жена и запослених из ваннаставних служби на теме доношење одлука.</w:t>
      </w:r>
    </w:p>
    <w:p w14:paraId="4D66B3E6" w14:textId="626AD04C" w:rsidR="008117CE" w:rsidRPr="00C1422F" w:rsidRDefault="008117CE" w:rsidP="008117CE">
      <w:pPr>
        <w:pStyle w:val="Pasussalistom"/>
        <w:jc w:val="both"/>
        <w:rPr>
          <w:sz w:val="22"/>
          <w:szCs w:val="22"/>
        </w:rPr>
      </w:pPr>
    </w:p>
    <w:p w14:paraId="2B615160" w14:textId="0EEB7FBF" w:rsidR="008117CE" w:rsidRPr="00DE5C6C" w:rsidRDefault="00400CE4" w:rsidP="00DE23D6">
      <w:pPr>
        <w:pStyle w:val="Naslov3"/>
        <w:numPr>
          <w:ilvl w:val="2"/>
          <w:numId w:val="17"/>
        </w:numPr>
        <w:ind w:left="1077" w:hanging="1077"/>
        <w:jc w:val="center"/>
        <w:rPr>
          <w:rFonts w:ascii="Arial Black" w:hAnsi="Arial Black"/>
          <w:u w:val="none"/>
        </w:rPr>
      </w:pPr>
      <w:bookmarkStart w:id="30" w:name="_Toc124506568"/>
      <w:r w:rsidRPr="00DE5C6C">
        <w:rPr>
          <w:rFonts w:ascii="Arial Black" w:hAnsi="Arial Black"/>
          <w:u w:val="none"/>
        </w:rPr>
        <w:lastRenderedPageBreak/>
        <w:t>П</w:t>
      </w:r>
      <w:r w:rsidR="00DE5C6C" w:rsidRPr="00DE5C6C">
        <w:rPr>
          <w:rFonts w:ascii="Arial Black" w:hAnsi="Arial Black"/>
          <w:u w:val="none"/>
        </w:rPr>
        <w:t>рограмске мере</w:t>
      </w:r>
      <w:bookmarkEnd w:id="30"/>
    </w:p>
    <w:p w14:paraId="6A4C1E93" w14:textId="053DD63B" w:rsidR="00E51802" w:rsidRDefault="00E51802" w:rsidP="007F78E1">
      <w:pPr>
        <w:contextualSpacing/>
        <w:jc w:val="both"/>
        <w:rPr>
          <w:sz w:val="22"/>
          <w:szCs w:val="22"/>
        </w:rPr>
      </w:pPr>
    </w:p>
    <w:p w14:paraId="21127FA1" w14:textId="374A643D" w:rsidR="00400CE4" w:rsidRDefault="00400CE4" w:rsidP="00400CE4">
      <w:pPr>
        <w:ind w:firstLine="720"/>
        <w:contextualSpacing/>
        <w:jc w:val="both"/>
      </w:pPr>
      <w:r>
        <w:t>Овим мерама се операционализују програми за остваривање и унапређење родне равноправности. Установа услед потреба за остваривање и унапређење родне равноправности доноси следеће програмске мере:</w:t>
      </w:r>
    </w:p>
    <w:p w14:paraId="3BF45B24" w14:textId="77777777" w:rsidR="00DE5C6C" w:rsidRDefault="00DE5C6C" w:rsidP="00400CE4">
      <w:pPr>
        <w:ind w:firstLine="720"/>
        <w:contextualSpacing/>
        <w:jc w:val="both"/>
      </w:pPr>
    </w:p>
    <w:p w14:paraId="2CFE340C" w14:textId="6FC15006" w:rsidR="00400CE4" w:rsidRDefault="00400CE4" w:rsidP="00DE23D6">
      <w:pPr>
        <w:pStyle w:val="Pasussalistom"/>
        <w:numPr>
          <w:ilvl w:val="0"/>
          <w:numId w:val="13"/>
        </w:numPr>
        <w:jc w:val="both"/>
      </w:pPr>
      <w:r>
        <w:t>Изградња културе једнаких шанси за све;</w:t>
      </w:r>
    </w:p>
    <w:p w14:paraId="6627D9C2" w14:textId="77777777" w:rsidR="00DE5C6C" w:rsidRDefault="00DE5C6C" w:rsidP="00DE5C6C">
      <w:pPr>
        <w:pStyle w:val="Pasussalistom"/>
        <w:jc w:val="both"/>
      </w:pPr>
    </w:p>
    <w:p w14:paraId="5DB7142F" w14:textId="21D9D0C1" w:rsidR="00400CE4" w:rsidRDefault="00400CE4" w:rsidP="00DE23D6">
      <w:pPr>
        <w:pStyle w:val="Pasussalistom"/>
        <w:numPr>
          <w:ilvl w:val="0"/>
          <w:numId w:val="13"/>
        </w:numPr>
        <w:jc w:val="both"/>
      </w:pPr>
      <w:r>
        <w:t>Имплементација родно осетљивог језика у интерним документима;</w:t>
      </w:r>
    </w:p>
    <w:p w14:paraId="3A9E57F3" w14:textId="77777777" w:rsidR="00DE5C6C" w:rsidRDefault="00DE5C6C" w:rsidP="00DE5C6C">
      <w:pPr>
        <w:pStyle w:val="Pasussalistom"/>
      </w:pPr>
    </w:p>
    <w:p w14:paraId="538E40F7" w14:textId="0869EB1C" w:rsidR="00400CE4" w:rsidRDefault="00400CE4" w:rsidP="00DE23D6">
      <w:pPr>
        <w:pStyle w:val="Pasussalistom"/>
        <w:numPr>
          <w:ilvl w:val="0"/>
          <w:numId w:val="13"/>
        </w:numPr>
        <w:jc w:val="both"/>
      </w:pPr>
      <w:r>
        <w:t>Похађање обука и семинара и конференција за лица у вези са родном равноправношћу;</w:t>
      </w:r>
    </w:p>
    <w:p w14:paraId="1542C23B" w14:textId="77777777" w:rsidR="00DE5C6C" w:rsidRDefault="00DE5C6C" w:rsidP="00DE5C6C">
      <w:pPr>
        <w:pStyle w:val="Pasussalistom"/>
      </w:pPr>
    </w:p>
    <w:p w14:paraId="30504D55" w14:textId="05D23319" w:rsidR="00E51802" w:rsidRDefault="00400CE4" w:rsidP="00DE23D6">
      <w:pPr>
        <w:pStyle w:val="Pasussalistom"/>
        <w:numPr>
          <w:ilvl w:val="0"/>
          <w:numId w:val="13"/>
        </w:numPr>
        <w:jc w:val="both"/>
      </w:pPr>
      <w:r>
        <w:t>Успостављање сарадње са државним органима и организацијама цивилног друштва;</w:t>
      </w:r>
    </w:p>
    <w:p w14:paraId="189358B4" w14:textId="70C32A3B" w:rsidR="008117CE" w:rsidRDefault="008117CE" w:rsidP="007F78E1">
      <w:pPr>
        <w:contextualSpacing/>
        <w:jc w:val="both"/>
      </w:pPr>
    </w:p>
    <w:p w14:paraId="5AC31700" w14:textId="7F6D66B2" w:rsidR="009B0887" w:rsidRDefault="009B0887" w:rsidP="007F78E1">
      <w:pPr>
        <w:contextualSpacing/>
        <w:jc w:val="both"/>
      </w:pPr>
    </w:p>
    <w:p w14:paraId="2309BDCA" w14:textId="77777777" w:rsidR="00DE5C6C" w:rsidRDefault="00DE5C6C" w:rsidP="007F78E1">
      <w:pPr>
        <w:contextualSpacing/>
        <w:jc w:val="both"/>
      </w:pPr>
    </w:p>
    <w:p w14:paraId="52A38A6B" w14:textId="5752893F" w:rsidR="00400CE4" w:rsidRPr="00DE5C6C" w:rsidRDefault="00400CE4" w:rsidP="00DE23D6">
      <w:pPr>
        <w:pStyle w:val="Naslov4"/>
        <w:numPr>
          <w:ilvl w:val="3"/>
          <w:numId w:val="17"/>
        </w:numPr>
        <w:ind w:left="1440"/>
        <w:rPr>
          <w:rFonts w:ascii="Arial Black" w:hAnsi="Arial Black"/>
        </w:rPr>
      </w:pPr>
      <w:bookmarkStart w:id="31" w:name="_Toc124506569"/>
      <w:r w:rsidRPr="00DE5C6C">
        <w:rPr>
          <w:rFonts w:ascii="Arial Black" w:hAnsi="Arial Black"/>
        </w:rPr>
        <w:t>Изградња културе једнаких шанси за све</w:t>
      </w:r>
      <w:bookmarkEnd w:id="31"/>
    </w:p>
    <w:p w14:paraId="188B2187" w14:textId="47C2C36D" w:rsidR="008117CE" w:rsidRDefault="008117CE" w:rsidP="007F78E1">
      <w:pPr>
        <w:contextualSpacing/>
        <w:jc w:val="both"/>
      </w:pPr>
    </w:p>
    <w:p w14:paraId="15D00CA9" w14:textId="77777777" w:rsidR="00DE5C6C" w:rsidRDefault="00DE5C6C" w:rsidP="007F78E1">
      <w:pPr>
        <w:contextualSpacing/>
        <w:jc w:val="both"/>
      </w:pPr>
    </w:p>
    <w:p w14:paraId="61174DEF" w14:textId="69825DA0" w:rsidR="009B0887" w:rsidRDefault="009B0887" w:rsidP="009B0887">
      <w:pPr>
        <w:ind w:firstLine="720"/>
        <w:contextualSpacing/>
        <w:jc w:val="both"/>
        <w:rPr>
          <w:b/>
          <w:bCs/>
        </w:rPr>
      </w:pPr>
      <w:r w:rsidRPr="009B0887">
        <w:rPr>
          <w:b/>
          <w:bCs/>
        </w:rPr>
        <w:t>Разлог за увођење мере:</w:t>
      </w:r>
    </w:p>
    <w:p w14:paraId="494E9FBC" w14:textId="77777777" w:rsidR="00DE5C6C" w:rsidRPr="009B0887" w:rsidRDefault="00DE5C6C" w:rsidP="009B0887">
      <w:pPr>
        <w:ind w:firstLine="720"/>
        <w:contextualSpacing/>
        <w:jc w:val="both"/>
        <w:rPr>
          <w:b/>
          <w:bCs/>
        </w:rPr>
      </w:pPr>
    </w:p>
    <w:p w14:paraId="0FE649EA" w14:textId="0D63FEA6" w:rsidR="00400CE4" w:rsidRDefault="005D1879" w:rsidP="005D1879">
      <w:pPr>
        <w:ind w:firstLine="720"/>
        <w:contextualSpacing/>
        <w:jc w:val="both"/>
      </w:pPr>
      <w:r>
        <w:t>Повећавање нивоа културе и схватање једнакости међу половима у остваривању права и слобода жена и мушкараца, њихов</w:t>
      </w:r>
      <w:r w:rsidR="007462A9">
        <w:t xml:space="preserve"> </w:t>
      </w:r>
      <w:r>
        <w:t xml:space="preserve">равноправни третман и равноправно и веће учешће у свим сферама </w:t>
      </w:r>
      <w:r w:rsidR="007462A9">
        <w:t xml:space="preserve">функционисања Школе као јавне Установе, а посебно у органима и комисијама за одлучивање. Смањење радних стереотипа традицијом формираних и укорењених идеја према којим су мушкарцима и женама произвољно додељене карактеристике и улоге </w:t>
      </w:r>
      <w:proofErr w:type="spellStart"/>
      <w:r w:rsidR="007462A9">
        <w:t>укоје</w:t>
      </w:r>
      <w:proofErr w:type="spellEnd"/>
      <w:r w:rsidR="007462A9">
        <w:t xml:space="preserve"> одређују и ограничавају њихово радно ангажовање, могућности и положај у друштву.</w:t>
      </w:r>
    </w:p>
    <w:p w14:paraId="4E95B893" w14:textId="2C61F375" w:rsidR="00400CE4" w:rsidRDefault="00400CE4" w:rsidP="007F78E1">
      <w:pPr>
        <w:contextualSpacing/>
        <w:jc w:val="both"/>
      </w:pPr>
    </w:p>
    <w:p w14:paraId="44C588C0" w14:textId="77777777" w:rsidR="00DE5C6C" w:rsidRDefault="00DE5C6C" w:rsidP="007F78E1">
      <w:pPr>
        <w:contextualSpacing/>
        <w:jc w:val="both"/>
      </w:pPr>
    </w:p>
    <w:p w14:paraId="5248F601" w14:textId="292AE4FA" w:rsidR="00DE5C6C" w:rsidRDefault="009B0887" w:rsidP="009B0887">
      <w:pPr>
        <w:ind w:firstLine="720"/>
        <w:contextualSpacing/>
        <w:jc w:val="both"/>
      </w:pPr>
      <w:r w:rsidRPr="009B0887">
        <w:rPr>
          <w:b/>
          <w:bCs/>
        </w:rPr>
        <w:t>Време за увођење мере:</w:t>
      </w:r>
      <w:r>
        <w:t xml:space="preserve"> </w:t>
      </w:r>
    </w:p>
    <w:p w14:paraId="6D9F0B55" w14:textId="77777777" w:rsidR="00DE5C6C" w:rsidRDefault="00DE5C6C" w:rsidP="009B0887">
      <w:pPr>
        <w:ind w:firstLine="720"/>
        <w:contextualSpacing/>
        <w:jc w:val="both"/>
      </w:pPr>
    </w:p>
    <w:p w14:paraId="05F10213" w14:textId="7D7268C9" w:rsidR="009B0887" w:rsidRDefault="00354763" w:rsidP="009B0887">
      <w:pPr>
        <w:ind w:firstLine="720"/>
        <w:contextualSpacing/>
        <w:jc w:val="both"/>
      </w:pPr>
      <w:r>
        <w:t>Континуирано.</w:t>
      </w:r>
      <w:r w:rsidR="00DE5C6C">
        <w:t xml:space="preserve"> </w:t>
      </w:r>
      <w:r w:rsidR="009B0887">
        <w:t>Након усвајања Плана управљања ризицима почеће се са примењивањем ове мере.</w:t>
      </w:r>
    </w:p>
    <w:p w14:paraId="5111681A" w14:textId="54A61F1A" w:rsidR="009B0887" w:rsidRDefault="009B0887" w:rsidP="007F78E1">
      <w:pPr>
        <w:contextualSpacing/>
        <w:jc w:val="both"/>
      </w:pPr>
    </w:p>
    <w:p w14:paraId="040419E4" w14:textId="77777777" w:rsidR="00DE5C6C" w:rsidRDefault="00DE5C6C" w:rsidP="007F78E1">
      <w:pPr>
        <w:contextualSpacing/>
        <w:jc w:val="both"/>
      </w:pPr>
    </w:p>
    <w:p w14:paraId="334DC8E0" w14:textId="0982A4C8" w:rsidR="009B0887" w:rsidRDefault="009B0887" w:rsidP="009B0887">
      <w:pPr>
        <w:ind w:firstLine="720"/>
        <w:contextualSpacing/>
        <w:jc w:val="both"/>
        <w:rPr>
          <w:b/>
          <w:bCs/>
        </w:rPr>
      </w:pPr>
      <w:r w:rsidRPr="009B0887">
        <w:rPr>
          <w:b/>
          <w:bCs/>
        </w:rPr>
        <w:t>Начин спровођења и контроле спровођења мере:</w:t>
      </w:r>
    </w:p>
    <w:p w14:paraId="73F84B85" w14:textId="77777777" w:rsidR="00DE5C6C" w:rsidRDefault="00DE5C6C" w:rsidP="009B0887">
      <w:pPr>
        <w:ind w:firstLine="720"/>
        <w:contextualSpacing/>
        <w:jc w:val="both"/>
        <w:rPr>
          <w:b/>
          <w:bCs/>
        </w:rPr>
      </w:pPr>
    </w:p>
    <w:p w14:paraId="3FEAECAD" w14:textId="4D5471AC" w:rsidR="009B0887" w:rsidRPr="005F5DCB" w:rsidRDefault="005F5DCB" w:rsidP="009B0887">
      <w:pPr>
        <w:ind w:firstLine="720"/>
        <w:contextualSpacing/>
        <w:jc w:val="both"/>
      </w:pPr>
      <w:r w:rsidRPr="005F5DCB">
        <w:t>Предузимање</w:t>
      </w:r>
      <w:r>
        <w:t xml:space="preserve"> мера којима ће се обезбедити једнака полазна тачка за остваривање принципа једнаких могућности запослених, односно групе запослених која се налазе у неједнаком положају у односу на запослене који су већина а припадају и непосредно реализују образовно-васпитни процес.</w:t>
      </w:r>
    </w:p>
    <w:p w14:paraId="33A28665" w14:textId="5A854C7D" w:rsidR="00354763" w:rsidRDefault="00354763" w:rsidP="009B0887">
      <w:pPr>
        <w:ind w:firstLine="720"/>
        <w:contextualSpacing/>
        <w:jc w:val="both"/>
        <w:rPr>
          <w:b/>
          <w:bCs/>
        </w:rPr>
      </w:pPr>
    </w:p>
    <w:p w14:paraId="46D42BEE" w14:textId="77777777" w:rsidR="00DE5C6C" w:rsidRPr="009B0887" w:rsidRDefault="00DE5C6C" w:rsidP="009B0887">
      <w:pPr>
        <w:ind w:firstLine="720"/>
        <w:contextualSpacing/>
        <w:jc w:val="both"/>
        <w:rPr>
          <w:b/>
          <w:bCs/>
        </w:rPr>
      </w:pPr>
    </w:p>
    <w:p w14:paraId="38ACE1A2" w14:textId="1776165E" w:rsidR="009B0887" w:rsidRDefault="009B0887" w:rsidP="009B0887">
      <w:pPr>
        <w:ind w:firstLine="720"/>
        <w:contextualSpacing/>
        <w:jc w:val="both"/>
        <w:rPr>
          <w:b/>
          <w:bCs/>
        </w:rPr>
      </w:pPr>
      <w:r w:rsidRPr="009B0887">
        <w:rPr>
          <w:b/>
          <w:bCs/>
        </w:rPr>
        <w:t>Престанак спровођења мере:</w:t>
      </w:r>
    </w:p>
    <w:p w14:paraId="2844E11A" w14:textId="77777777" w:rsidR="00DE5C6C" w:rsidRPr="009B0887" w:rsidRDefault="00DE5C6C" w:rsidP="009B0887">
      <w:pPr>
        <w:ind w:firstLine="720"/>
        <w:contextualSpacing/>
        <w:jc w:val="both"/>
        <w:rPr>
          <w:b/>
          <w:bCs/>
        </w:rPr>
      </w:pPr>
    </w:p>
    <w:p w14:paraId="26CA0580" w14:textId="3561378E" w:rsidR="00400CE4" w:rsidRDefault="009B0887" w:rsidP="009B0887">
      <w:pPr>
        <w:ind w:firstLine="720"/>
        <w:contextualSpacing/>
        <w:jc w:val="both"/>
      </w:pPr>
      <w:r>
        <w:t>Мера изградње културе једнаких шанси за све је трајна тј. нема временско ограничење и спроводиће се од дана усвајања Плана управљања ризицима.</w:t>
      </w:r>
    </w:p>
    <w:p w14:paraId="163D9BDF" w14:textId="757C6AD3" w:rsidR="009B0887" w:rsidRDefault="009B0887" w:rsidP="007F78E1">
      <w:pPr>
        <w:contextualSpacing/>
        <w:jc w:val="both"/>
      </w:pPr>
    </w:p>
    <w:p w14:paraId="0A13ED7C" w14:textId="77777777" w:rsidR="00DE5C6C" w:rsidRDefault="00DE5C6C" w:rsidP="007F78E1">
      <w:pPr>
        <w:contextualSpacing/>
        <w:jc w:val="both"/>
      </w:pPr>
    </w:p>
    <w:p w14:paraId="0B6419FB" w14:textId="03E665AD" w:rsidR="00400CE4" w:rsidRPr="00DE5C6C" w:rsidRDefault="00400CE4" w:rsidP="00DE23D6">
      <w:pPr>
        <w:pStyle w:val="Naslov4"/>
        <w:numPr>
          <w:ilvl w:val="3"/>
          <w:numId w:val="17"/>
        </w:numPr>
        <w:ind w:left="1440"/>
        <w:rPr>
          <w:rFonts w:ascii="Arial Black" w:hAnsi="Arial Black"/>
        </w:rPr>
      </w:pPr>
      <w:bookmarkStart w:id="32" w:name="_Toc124506570"/>
      <w:r w:rsidRPr="00DE5C6C">
        <w:rPr>
          <w:rFonts w:ascii="Arial Black" w:hAnsi="Arial Black"/>
        </w:rPr>
        <w:t>Имплементација родно осетљивог језика у интерним документима</w:t>
      </w:r>
      <w:bookmarkEnd w:id="32"/>
    </w:p>
    <w:p w14:paraId="08B35251" w14:textId="29CBB801" w:rsidR="00400CE4" w:rsidRDefault="00400CE4" w:rsidP="007F78E1">
      <w:pPr>
        <w:contextualSpacing/>
        <w:jc w:val="both"/>
      </w:pPr>
    </w:p>
    <w:p w14:paraId="075ECA58" w14:textId="77777777" w:rsidR="00DE5C6C" w:rsidRDefault="00DE5C6C" w:rsidP="007F78E1">
      <w:pPr>
        <w:contextualSpacing/>
        <w:jc w:val="both"/>
      </w:pPr>
    </w:p>
    <w:p w14:paraId="6616E507" w14:textId="2A58DF99" w:rsidR="00400CE4" w:rsidRDefault="00400CE4" w:rsidP="00400CE4">
      <w:pPr>
        <w:ind w:firstLine="720"/>
        <w:contextualSpacing/>
        <w:jc w:val="both"/>
      </w:pPr>
      <w:r w:rsidRPr="00400CE4">
        <w:t>Недоследна употреба женског рода када означавамо жене које обављају одређена занимања или јавне функције није питање граматичке правилности, јер је употреба женског рода граматички не само исправна већ и неопходна. Стога је доследна употреба језика равноправности питање свести о важности друштвене једнакости мушкараца и жена.</w:t>
      </w:r>
    </w:p>
    <w:p w14:paraId="2E86C3E7" w14:textId="38453ABE" w:rsidR="009B0887" w:rsidRDefault="009B0887" w:rsidP="00400CE4">
      <w:pPr>
        <w:ind w:firstLine="720"/>
        <w:contextualSpacing/>
        <w:jc w:val="both"/>
      </w:pPr>
    </w:p>
    <w:p w14:paraId="52EB593F" w14:textId="77777777" w:rsidR="00DE5C6C" w:rsidRDefault="00DE5C6C" w:rsidP="00400CE4">
      <w:pPr>
        <w:ind w:firstLine="720"/>
        <w:contextualSpacing/>
        <w:jc w:val="both"/>
      </w:pPr>
    </w:p>
    <w:p w14:paraId="4518F990" w14:textId="471CCBED" w:rsidR="00400CE4" w:rsidRDefault="00400CE4" w:rsidP="009B0887">
      <w:pPr>
        <w:ind w:firstLine="720"/>
        <w:contextualSpacing/>
        <w:jc w:val="both"/>
        <w:rPr>
          <w:b/>
          <w:bCs/>
        </w:rPr>
      </w:pPr>
      <w:r w:rsidRPr="009B0887">
        <w:rPr>
          <w:b/>
          <w:bCs/>
        </w:rPr>
        <w:t>Разлог за увођење мере:</w:t>
      </w:r>
    </w:p>
    <w:p w14:paraId="36C81CCA" w14:textId="77777777" w:rsidR="00DE5C6C" w:rsidRPr="009B0887" w:rsidRDefault="00DE5C6C" w:rsidP="009B0887">
      <w:pPr>
        <w:ind w:firstLine="720"/>
        <w:contextualSpacing/>
        <w:jc w:val="both"/>
        <w:rPr>
          <w:b/>
          <w:bCs/>
        </w:rPr>
      </w:pPr>
    </w:p>
    <w:p w14:paraId="6A2AE21A" w14:textId="3605351E" w:rsidR="00400CE4" w:rsidRDefault="00400CE4" w:rsidP="00400CE4">
      <w:pPr>
        <w:ind w:firstLine="720"/>
        <w:contextualSpacing/>
        <w:jc w:val="both"/>
      </w:pPr>
      <w:r>
        <w:t xml:space="preserve">У интерним документима у Основној школи „Јован Јовановић Змај“ у </w:t>
      </w:r>
      <w:proofErr w:type="spellStart"/>
      <w:r>
        <w:t>Свилајнцу</w:t>
      </w:r>
      <w:proofErr w:type="spellEnd"/>
      <w:r>
        <w:t xml:space="preserve"> није присутан родно сензитиван језик. Сва документација се води у граматички мушком роду и подразумева природно мушки и женски род лица на који се односе.</w:t>
      </w:r>
    </w:p>
    <w:p w14:paraId="00D3A189" w14:textId="77777777" w:rsidR="00DE5C6C" w:rsidRDefault="00DE5C6C" w:rsidP="00400CE4">
      <w:pPr>
        <w:ind w:firstLine="720"/>
        <w:contextualSpacing/>
        <w:jc w:val="both"/>
      </w:pPr>
    </w:p>
    <w:p w14:paraId="6AE94A2A" w14:textId="0A30E2A7" w:rsidR="00400CE4" w:rsidRDefault="00400CE4" w:rsidP="00400CE4">
      <w:pPr>
        <w:contextualSpacing/>
        <w:jc w:val="both"/>
      </w:pPr>
      <w:r>
        <w:t>*</w:t>
      </w:r>
      <w:r w:rsidRPr="00400CE4">
        <w:rPr>
          <w:b/>
          <w:bCs/>
        </w:rPr>
        <w:t xml:space="preserve">Родно осетљив језик и родно сензитиван језик су синоними. Ми као друштво избегавањем употребе родно сензитивног језика негирамо способност жена да се баве различитим пословима, кочимо унапређење родне равноправности. Употребом родно сензитивног језика ћемо „признати“ да су жене једнако способне колико и мушкарци. Дакле, важна је последица употребе ових термина. Важно је схватити колико </w:t>
      </w:r>
      <w:proofErr w:type="spellStart"/>
      <w:r w:rsidRPr="00400CE4">
        <w:rPr>
          <w:b/>
          <w:bCs/>
        </w:rPr>
        <w:t>доборг</w:t>
      </w:r>
      <w:proofErr w:type="spellEnd"/>
      <w:r w:rsidRPr="00400CE4">
        <w:rPr>
          <w:b/>
          <w:bCs/>
        </w:rPr>
        <w:t xml:space="preserve"> можемо донети свакој </w:t>
      </w:r>
      <w:proofErr w:type="spellStart"/>
      <w:r w:rsidRPr="00400CE4">
        <w:rPr>
          <w:b/>
          <w:bCs/>
        </w:rPr>
        <w:t>појединки</w:t>
      </w:r>
      <w:proofErr w:type="spellEnd"/>
      <w:r w:rsidRPr="00400CE4">
        <w:rPr>
          <w:b/>
          <w:bCs/>
        </w:rPr>
        <w:t>, а самим тим и друштву, разумевањем и прихватањем родно сензитивног изражавања.</w:t>
      </w:r>
    </w:p>
    <w:p w14:paraId="1A387DF3" w14:textId="7EECE4FE" w:rsidR="00400CE4" w:rsidRDefault="00400CE4" w:rsidP="007F78E1">
      <w:pPr>
        <w:contextualSpacing/>
        <w:jc w:val="both"/>
      </w:pPr>
    </w:p>
    <w:p w14:paraId="6119DD22" w14:textId="77777777" w:rsidR="00DE5C6C" w:rsidRDefault="00DE5C6C" w:rsidP="007F78E1">
      <w:pPr>
        <w:contextualSpacing/>
        <w:jc w:val="both"/>
      </w:pPr>
    </w:p>
    <w:p w14:paraId="6616CFE6" w14:textId="54B77D00" w:rsidR="00DE5C6C" w:rsidRDefault="009B0887" w:rsidP="009B0887">
      <w:pPr>
        <w:ind w:firstLine="720"/>
        <w:contextualSpacing/>
        <w:jc w:val="both"/>
      </w:pPr>
      <w:r w:rsidRPr="009B0887">
        <w:rPr>
          <w:b/>
          <w:bCs/>
        </w:rPr>
        <w:t>Време за увођење мере:</w:t>
      </w:r>
      <w:r>
        <w:t xml:space="preserve"> </w:t>
      </w:r>
    </w:p>
    <w:p w14:paraId="1E433A3A" w14:textId="77777777" w:rsidR="00DE5C6C" w:rsidRDefault="00DE5C6C" w:rsidP="009B0887">
      <w:pPr>
        <w:ind w:firstLine="720"/>
        <w:contextualSpacing/>
        <w:jc w:val="both"/>
      </w:pPr>
    </w:p>
    <w:p w14:paraId="7E08339E" w14:textId="4FBEF43D" w:rsidR="009B0887" w:rsidRDefault="009B0887" w:rsidP="009B0887">
      <w:pPr>
        <w:ind w:firstLine="720"/>
        <w:contextualSpacing/>
        <w:jc w:val="both"/>
      </w:pPr>
      <w:r>
        <w:t>Период 2023 -2026.година</w:t>
      </w:r>
      <w:r w:rsidR="00DE5C6C">
        <w:t xml:space="preserve">. </w:t>
      </w:r>
      <w:r>
        <w:t>Након усвајања Плана управљања ризицима почеће се са примењивањем ове мере.</w:t>
      </w:r>
    </w:p>
    <w:p w14:paraId="09C13B30" w14:textId="580EB9FA" w:rsidR="009B0887" w:rsidRDefault="009B0887" w:rsidP="009B0887">
      <w:pPr>
        <w:contextualSpacing/>
        <w:jc w:val="both"/>
      </w:pPr>
    </w:p>
    <w:p w14:paraId="48018F8D" w14:textId="77777777" w:rsidR="00DE5C6C" w:rsidRDefault="00DE5C6C" w:rsidP="009B0887">
      <w:pPr>
        <w:contextualSpacing/>
        <w:jc w:val="both"/>
      </w:pPr>
    </w:p>
    <w:p w14:paraId="0578DFB3" w14:textId="6BACADD6" w:rsidR="009B0887" w:rsidRDefault="009B0887" w:rsidP="009B0887">
      <w:pPr>
        <w:ind w:firstLine="720"/>
        <w:contextualSpacing/>
        <w:jc w:val="both"/>
        <w:rPr>
          <w:b/>
          <w:bCs/>
        </w:rPr>
      </w:pPr>
      <w:r w:rsidRPr="009B0887">
        <w:rPr>
          <w:b/>
          <w:bCs/>
        </w:rPr>
        <w:t>Начин спровођења и контроле спровођења мере:</w:t>
      </w:r>
    </w:p>
    <w:p w14:paraId="5A95D73D" w14:textId="77777777" w:rsidR="00DE5C6C" w:rsidRPr="009B0887" w:rsidRDefault="00DE5C6C" w:rsidP="009B0887">
      <w:pPr>
        <w:ind w:firstLine="720"/>
        <w:contextualSpacing/>
        <w:jc w:val="both"/>
        <w:rPr>
          <w:b/>
          <w:bCs/>
        </w:rPr>
      </w:pPr>
    </w:p>
    <w:p w14:paraId="3AA7EAC3" w14:textId="092A9725" w:rsidR="009B0887" w:rsidRDefault="009B0887" w:rsidP="009B0887">
      <w:pPr>
        <w:ind w:firstLine="720"/>
        <w:contextualSpacing/>
        <w:jc w:val="both"/>
      </w:pPr>
      <w:r>
        <w:t xml:space="preserve">Лице задужено за спровођење мера из родне равноправности ће вршити контролу свих интерних докумената у складу са Приручником за употребу родно осетљивог језика који је објављен на интернет страни Координационог тела за родну </w:t>
      </w:r>
      <w:proofErr w:type="spellStart"/>
      <w:r>
        <w:t>равнопраност</w:t>
      </w:r>
      <w:proofErr w:type="spellEnd"/>
      <w:r>
        <w:t xml:space="preserve"> Владе Републике Србије.</w:t>
      </w:r>
    </w:p>
    <w:p w14:paraId="522A5A9A" w14:textId="5152E0D7" w:rsidR="009B0887" w:rsidRDefault="009B0887" w:rsidP="009B0887">
      <w:pPr>
        <w:contextualSpacing/>
        <w:jc w:val="both"/>
      </w:pPr>
    </w:p>
    <w:p w14:paraId="73888978" w14:textId="77777777" w:rsidR="00DE5C6C" w:rsidRDefault="00DE5C6C" w:rsidP="009B0887">
      <w:pPr>
        <w:contextualSpacing/>
        <w:jc w:val="both"/>
      </w:pPr>
    </w:p>
    <w:p w14:paraId="2FA31D42" w14:textId="416F1999" w:rsidR="009B0887" w:rsidRDefault="009B0887" w:rsidP="009B0887">
      <w:pPr>
        <w:ind w:firstLine="720"/>
        <w:contextualSpacing/>
        <w:jc w:val="both"/>
        <w:rPr>
          <w:b/>
          <w:bCs/>
        </w:rPr>
      </w:pPr>
      <w:r w:rsidRPr="009B0887">
        <w:rPr>
          <w:b/>
          <w:bCs/>
        </w:rPr>
        <w:t>Престанак спровођења мере:</w:t>
      </w:r>
    </w:p>
    <w:p w14:paraId="5E35E5A3" w14:textId="77777777" w:rsidR="00DE5C6C" w:rsidRPr="009B0887" w:rsidRDefault="00DE5C6C" w:rsidP="009B0887">
      <w:pPr>
        <w:ind w:firstLine="720"/>
        <w:contextualSpacing/>
        <w:jc w:val="both"/>
        <w:rPr>
          <w:b/>
          <w:bCs/>
        </w:rPr>
      </w:pPr>
    </w:p>
    <w:p w14:paraId="3866A738" w14:textId="44AD8300" w:rsidR="009B0887" w:rsidRDefault="009B0887" w:rsidP="009B0887">
      <w:pPr>
        <w:ind w:firstLine="720"/>
        <w:contextualSpacing/>
        <w:jc w:val="both"/>
      </w:pPr>
      <w:r>
        <w:t>Мера имплементације родно осетљивог језика је трајна тј. нема временско ограничење и спроводиће се од дана усвајања Плана управљања ризицима.</w:t>
      </w:r>
    </w:p>
    <w:p w14:paraId="4F8771BD" w14:textId="398A53E3" w:rsidR="009B0887" w:rsidRDefault="009B0887" w:rsidP="009B0887">
      <w:pPr>
        <w:contextualSpacing/>
        <w:jc w:val="both"/>
      </w:pPr>
    </w:p>
    <w:p w14:paraId="0AC0FAE4" w14:textId="2865C4FC" w:rsidR="00DE5C6C" w:rsidRDefault="00DE5C6C" w:rsidP="009B0887">
      <w:pPr>
        <w:contextualSpacing/>
        <w:jc w:val="both"/>
      </w:pPr>
    </w:p>
    <w:p w14:paraId="6342CE50" w14:textId="14F1B9F1" w:rsidR="00DE5C6C" w:rsidRDefault="00DE5C6C" w:rsidP="009B0887">
      <w:pPr>
        <w:contextualSpacing/>
        <w:jc w:val="both"/>
      </w:pPr>
    </w:p>
    <w:p w14:paraId="18771517" w14:textId="2B70D239" w:rsidR="00DE5C6C" w:rsidRDefault="00DE5C6C" w:rsidP="009B0887">
      <w:pPr>
        <w:contextualSpacing/>
        <w:jc w:val="both"/>
      </w:pPr>
    </w:p>
    <w:p w14:paraId="5AC4575C" w14:textId="22A043FC" w:rsidR="00DE5C6C" w:rsidRDefault="00DE5C6C" w:rsidP="009B0887">
      <w:pPr>
        <w:contextualSpacing/>
        <w:jc w:val="both"/>
      </w:pPr>
    </w:p>
    <w:p w14:paraId="795CD24A" w14:textId="77777777" w:rsidR="00DE5C6C" w:rsidRDefault="00DE5C6C" w:rsidP="009B0887">
      <w:pPr>
        <w:contextualSpacing/>
        <w:jc w:val="both"/>
      </w:pPr>
    </w:p>
    <w:p w14:paraId="0BF63C83" w14:textId="67A76E77" w:rsidR="009B0887" w:rsidRPr="00DE5C6C" w:rsidRDefault="009B0887" w:rsidP="00DE23D6">
      <w:pPr>
        <w:pStyle w:val="Naslov4"/>
        <w:numPr>
          <w:ilvl w:val="3"/>
          <w:numId w:val="17"/>
        </w:numPr>
        <w:ind w:left="1440"/>
        <w:rPr>
          <w:rFonts w:ascii="Arial Black" w:hAnsi="Arial Black"/>
        </w:rPr>
      </w:pPr>
      <w:bookmarkStart w:id="33" w:name="_Toc124506571"/>
      <w:r w:rsidRPr="00DE5C6C">
        <w:rPr>
          <w:rFonts w:ascii="Arial Black" w:hAnsi="Arial Black"/>
        </w:rPr>
        <w:t>Похађање обука и семинара и конференција за лица у вези са родном равноправношћу</w:t>
      </w:r>
      <w:bookmarkEnd w:id="33"/>
    </w:p>
    <w:p w14:paraId="5430D75F" w14:textId="78FC667A" w:rsidR="009B0887" w:rsidRDefault="009B0887" w:rsidP="009B0887">
      <w:pPr>
        <w:contextualSpacing/>
        <w:jc w:val="both"/>
      </w:pPr>
    </w:p>
    <w:p w14:paraId="05F4516E" w14:textId="08E4AD39" w:rsidR="00DE5C6C" w:rsidRDefault="00DE5C6C" w:rsidP="009B0887">
      <w:pPr>
        <w:contextualSpacing/>
        <w:jc w:val="both"/>
      </w:pPr>
    </w:p>
    <w:p w14:paraId="47D62964" w14:textId="77777777" w:rsidR="00DE5C6C" w:rsidRDefault="00DE5C6C" w:rsidP="009B0887">
      <w:pPr>
        <w:contextualSpacing/>
        <w:jc w:val="both"/>
      </w:pPr>
    </w:p>
    <w:p w14:paraId="33941F1A" w14:textId="63326B69" w:rsidR="009B0887" w:rsidRDefault="009B0887" w:rsidP="009B0887">
      <w:pPr>
        <w:ind w:firstLine="720"/>
        <w:contextualSpacing/>
        <w:jc w:val="both"/>
        <w:rPr>
          <w:b/>
          <w:bCs/>
        </w:rPr>
      </w:pPr>
      <w:r w:rsidRPr="009B0887">
        <w:rPr>
          <w:b/>
          <w:bCs/>
        </w:rPr>
        <w:t>Разлог за увођење мере:</w:t>
      </w:r>
    </w:p>
    <w:p w14:paraId="204F829F" w14:textId="77777777" w:rsidR="00DE5C6C" w:rsidRPr="009B0887" w:rsidRDefault="00DE5C6C" w:rsidP="009B0887">
      <w:pPr>
        <w:ind w:firstLine="720"/>
        <w:contextualSpacing/>
        <w:jc w:val="both"/>
        <w:rPr>
          <w:b/>
          <w:bCs/>
        </w:rPr>
      </w:pPr>
    </w:p>
    <w:p w14:paraId="6DBB86E0" w14:textId="27A9AF7A" w:rsidR="009B0887" w:rsidRDefault="009B0887" w:rsidP="009B0887">
      <w:pPr>
        <w:ind w:firstLine="720"/>
        <w:contextualSpacing/>
        <w:jc w:val="both"/>
      </w:pPr>
      <w:r>
        <w:t xml:space="preserve">Стицање нових знања и вештина у пуној примени принципа родне равноправности у Основној школи „Јован Јовановић Змај“ у </w:t>
      </w:r>
      <w:proofErr w:type="spellStart"/>
      <w:r>
        <w:t>Свилајнцу</w:t>
      </w:r>
      <w:proofErr w:type="spellEnd"/>
      <w:r>
        <w:t>.</w:t>
      </w:r>
    </w:p>
    <w:p w14:paraId="75038D72" w14:textId="7DFEB851" w:rsidR="009B0887" w:rsidRDefault="009B0887" w:rsidP="009B0887">
      <w:pPr>
        <w:contextualSpacing/>
        <w:jc w:val="both"/>
      </w:pPr>
    </w:p>
    <w:p w14:paraId="2FF1F735" w14:textId="77777777" w:rsidR="00DE5C6C" w:rsidRDefault="00DE5C6C" w:rsidP="009B0887">
      <w:pPr>
        <w:contextualSpacing/>
        <w:jc w:val="both"/>
      </w:pPr>
    </w:p>
    <w:p w14:paraId="77A8BAD5" w14:textId="77777777" w:rsidR="00DE5C6C" w:rsidRDefault="009B0887" w:rsidP="009B0887">
      <w:pPr>
        <w:contextualSpacing/>
        <w:jc w:val="both"/>
        <w:rPr>
          <w:b/>
          <w:bCs/>
          <w:sz w:val="22"/>
          <w:szCs w:val="22"/>
        </w:rPr>
      </w:pPr>
      <w:r>
        <w:rPr>
          <w:b/>
          <w:bCs/>
          <w:sz w:val="22"/>
          <w:szCs w:val="22"/>
        </w:rPr>
        <w:t xml:space="preserve">Време за увођење мере: </w:t>
      </w:r>
    </w:p>
    <w:p w14:paraId="6D1D51BD" w14:textId="77777777" w:rsidR="00DE5C6C" w:rsidRDefault="00DE5C6C" w:rsidP="009B0887">
      <w:pPr>
        <w:contextualSpacing/>
        <w:jc w:val="both"/>
        <w:rPr>
          <w:b/>
          <w:bCs/>
          <w:sz w:val="22"/>
          <w:szCs w:val="22"/>
        </w:rPr>
      </w:pPr>
    </w:p>
    <w:p w14:paraId="1D1E8037" w14:textId="1F14696E" w:rsidR="009B0887" w:rsidRDefault="009B0887" w:rsidP="009B0887">
      <w:pPr>
        <w:contextualSpacing/>
        <w:jc w:val="both"/>
        <w:rPr>
          <w:sz w:val="22"/>
          <w:szCs w:val="22"/>
        </w:rPr>
      </w:pPr>
      <w:r>
        <w:rPr>
          <w:sz w:val="22"/>
          <w:szCs w:val="22"/>
        </w:rPr>
        <w:t>Континуирано.</w:t>
      </w:r>
    </w:p>
    <w:p w14:paraId="48ECDE0B" w14:textId="70A588CA" w:rsidR="009B0887" w:rsidRDefault="009B0887" w:rsidP="009B0887">
      <w:pPr>
        <w:contextualSpacing/>
        <w:jc w:val="both"/>
        <w:rPr>
          <w:sz w:val="22"/>
          <w:szCs w:val="22"/>
        </w:rPr>
      </w:pPr>
    </w:p>
    <w:p w14:paraId="197D93BD" w14:textId="77777777" w:rsidR="00DE5C6C" w:rsidRDefault="00DE5C6C" w:rsidP="009B0887">
      <w:pPr>
        <w:contextualSpacing/>
        <w:jc w:val="both"/>
        <w:rPr>
          <w:sz w:val="22"/>
          <w:szCs w:val="22"/>
        </w:rPr>
      </w:pPr>
    </w:p>
    <w:p w14:paraId="448D26DC" w14:textId="18D5A305" w:rsidR="009B0887" w:rsidRDefault="009B0887" w:rsidP="009B0887">
      <w:pPr>
        <w:ind w:firstLine="720"/>
        <w:contextualSpacing/>
        <w:jc w:val="both"/>
        <w:rPr>
          <w:b/>
          <w:bCs/>
        </w:rPr>
      </w:pPr>
      <w:r w:rsidRPr="009B0887">
        <w:rPr>
          <w:b/>
          <w:bCs/>
        </w:rPr>
        <w:t>Начин спровођења и контроле спровођења мере:</w:t>
      </w:r>
    </w:p>
    <w:p w14:paraId="56DBA4E5" w14:textId="77777777" w:rsidR="00DE5C6C" w:rsidRPr="009B0887" w:rsidRDefault="00DE5C6C" w:rsidP="009B0887">
      <w:pPr>
        <w:ind w:firstLine="720"/>
        <w:contextualSpacing/>
        <w:jc w:val="both"/>
        <w:rPr>
          <w:b/>
          <w:bCs/>
        </w:rPr>
      </w:pPr>
    </w:p>
    <w:p w14:paraId="761899B0" w14:textId="4351DA3B" w:rsidR="009B0887" w:rsidRDefault="009B0887" w:rsidP="009B0887">
      <w:pPr>
        <w:ind w:firstLine="720"/>
        <w:contextualSpacing/>
        <w:jc w:val="both"/>
      </w:pPr>
      <w:r>
        <w:t>Примена нових знања и вештина стечених на обукама, семинарима и конференцијама у раду приликом:</w:t>
      </w:r>
    </w:p>
    <w:p w14:paraId="362DD8A2" w14:textId="77777777" w:rsidR="00DE5C6C" w:rsidRDefault="00DE5C6C" w:rsidP="009B0887">
      <w:pPr>
        <w:ind w:firstLine="720"/>
        <w:contextualSpacing/>
        <w:jc w:val="both"/>
      </w:pPr>
    </w:p>
    <w:p w14:paraId="28CCF7FD" w14:textId="17DC9878" w:rsidR="009B0887" w:rsidRDefault="009B0887" w:rsidP="00DE23D6">
      <w:pPr>
        <w:pStyle w:val="Pasussalistom"/>
        <w:numPr>
          <w:ilvl w:val="0"/>
          <w:numId w:val="14"/>
        </w:numPr>
        <w:jc w:val="both"/>
      </w:pPr>
      <w:r>
        <w:t>утврђивања програмских циљева и начела и програма рада;</w:t>
      </w:r>
    </w:p>
    <w:p w14:paraId="04D1F05D" w14:textId="77777777" w:rsidR="00DE5C6C" w:rsidRDefault="00DE5C6C" w:rsidP="00DE5C6C">
      <w:pPr>
        <w:pStyle w:val="Pasussalistom"/>
        <w:jc w:val="both"/>
      </w:pPr>
    </w:p>
    <w:p w14:paraId="280F31DB" w14:textId="04FEDF2E" w:rsidR="009B0887" w:rsidRDefault="009B0887" w:rsidP="00DE23D6">
      <w:pPr>
        <w:pStyle w:val="Pasussalistom"/>
        <w:numPr>
          <w:ilvl w:val="0"/>
          <w:numId w:val="14"/>
        </w:numPr>
        <w:jc w:val="both"/>
      </w:pPr>
      <w:r>
        <w:t>одабира чланова Управног одбора Установе;</w:t>
      </w:r>
    </w:p>
    <w:p w14:paraId="40C48E73" w14:textId="77777777" w:rsidR="00DE5C6C" w:rsidRDefault="00DE5C6C" w:rsidP="00DE5C6C">
      <w:pPr>
        <w:ind w:left="360"/>
        <w:jc w:val="both"/>
      </w:pPr>
    </w:p>
    <w:p w14:paraId="69F876E6" w14:textId="17F9463D" w:rsidR="009B0887" w:rsidRDefault="009B0887" w:rsidP="00DE23D6">
      <w:pPr>
        <w:pStyle w:val="Pasussalistom"/>
        <w:numPr>
          <w:ilvl w:val="0"/>
          <w:numId w:val="14"/>
        </w:numPr>
        <w:jc w:val="both"/>
      </w:pPr>
      <w:r>
        <w:t xml:space="preserve">израде програмских и </w:t>
      </w:r>
      <w:proofErr w:type="spellStart"/>
      <w:r>
        <w:t>статутарних</w:t>
      </w:r>
      <w:proofErr w:type="spellEnd"/>
      <w:r>
        <w:t xml:space="preserve"> докумената, правилника и других аката;</w:t>
      </w:r>
    </w:p>
    <w:p w14:paraId="144D62D7" w14:textId="019971EF" w:rsidR="009B0887" w:rsidRDefault="009B0887" w:rsidP="009B0887">
      <w:pPr>
        <w:contextualSpacing/>
        <w:jc w:val="both"/>
      </w:pPr>
    </w:p>
    <w:p w14:paraId="76B4A11B" w14:textId="0A958D5D" w:rsidR="00DE5C6C" w:rsidRDefault="00DE5C6C" w:rsidP="009B0887">
      <w:pPr>
        <w:contextualSpacing/>
        <w:jc w:val="both"/>
      </w:pPr>
    </w:p>
    <w:p w14:paraId="265CCDE0" w14:textId="77777777" w:rsidR="00DE5C6C" w:rsidRDefault="00DE5C6C" w:rsidP="009B0887">
      <w:pPr>
        <w:contextualSpacing/>
        <w:jc w:val="both"/>
      </w:pPr>
    </w:p>
    <w:p w14:paraId="7BF6354F" w14:textId="614595AC" w:rsidR="009B0887" w:rsidRDefault="009B0887" w:rsidP="009B0887">
      <w:pPr>
        <w:ind w:firstLine="720"/>
        <w:contextualSpacing/>
        <w:jc w:val="both"/>
        <w:rPr>
          <w:b/>
          <w:bCs/>
        </w:rPr>
      </w:pPr>
      <w:r w:rsidRPr="009B0887">
        <w:rPr>
          <w:b/>
          <w:bCs/>
        </w:rPr>
        <w:t>Престанак спровођења мере:</w:t>
      </w:r>
    </w:p>
    <w:p w14:paraId="458BE36A" w14:textId="77777777" w:rsidR="00DE5C6C" w:rsidRPr="009B0887" w:rsidRDefault="00DE5C6C" w:rsidP="009B0887">
      <w:pPr>
        <w:ind w:firstLine="720"/>
        <w:contextualSpacing/>
        <w:jc w:val="both"/>
        <w:rPr>
          <w:b/>
          <w:bCs/>
        </w:rPr>
      </w:pPr>
    </w:p>
    <w:p w14:paraId="57F7EDC3" w14:textId="77D587C0" w:rsidR="009B0887" w:rsidRDefault="009B0887" w:rsidP="009B0887">
      <w:pPr>
        <w:ind w:firstLine="720"/>
        <w:contextualSpacing/>
        <w:jc w:val="both"/>
      </w:pPr>
      <w:r>
        <w:t>Мера похађања обука, семинара и конференција за лица која се налазе у органима управљања је трајна тј. нема временско ограничење и спроводиће се од дана усвајања Плана управљања ризицима.</w:t>
      </w:r>
    </w:p>
    <w:p w14:paraId="55C5D30D" w14:textId="213E6EC5" w:rsidR="009B0887" w:rsidRDefault="009B0887" w:rsidP="009B0887">
      <w:pPr>
        <w:ind w:firstLine="720"/>
        <w:contextualSpacing/>
        <w:jc w:val="both"/>
      </w:pPr>
    </w:p>
    <w:p w14:paraId="732C3542" w14:textId="6D537BA1" w:rsidR="009B0887" w:rsidRDefault="009B0887" w:rsidP="009B0887">
      <w:pPr>
        <w:ind w:firstLine="720"/>
        <w:contextualSpacing/>
        <w:jc w:val="both"/>
      </w:pPr>
    </w:p>
    <w:p w14:paraId="36BAB252" w14:textId="3357BDBF" w:rsidR="00DE5C6C" w:rsidRDefault="00DE5C6C" w:rsidP="009B0887">
      <w:pPr>
        <w:ind w:firstLine="720"/>
        <w:contextualSpacing/>
        <w:jc w:val="both"/>
      </w:pPr>
    </w:p>
    <w:p w14:paraId="48170694" w14:textId="36642C77" w:rsidR="00DE5C6C" w:rsidRDefault="00DE5C6C" w:rsidP="009B0887">
      <w:pPr>
        <w:ind w:firstLine="720"/>
        <w:contextualSpacing/>
        <w:jc w:val="both"/>
      </w:pPr>
    </w:p>
    <w:p w14:paraId="3C0A9CC2" w14:textId="7E2C9BE9" w:rsidR="00DE5C6C" w:rsidRDefault="00DE5C6C" w:rsidP="009B0887">
      <w:pPr>
        <w:ind w:firstLine="720"/>
        <w:contextualSpacing/>
        <w:jc w:val="both"/>
      </w:pPr>
    </w:p>
    <w:p w14:paraId="106626E5" w14:textId="39EECC60" w:rsidR="00DE5C6C" w:rsidRDefault="00DE5C6C" w:rsidP="009B0887">
      <w:pPr>
        <w:ind w:firstLine="720"/>
        <w:contextualSpacing/>
        <w:jc w:val="both"/>
      </w:pPr>
    </w:p>
    <w:p w14:paraId="192346A9" w14:textId="795A7551" w:rsidR="00DE5C6C" w:rsidRDefault="00DE5C6C" w:rsidP="009B0887">
      <w:pPr>
        <w:ind w:firstLine="720"/>
        <w:contextualSpacing/>
        <w:jc w:val="both"/>
      </w:pPr>
    </w:p>
    <w:p w14:paraId="1E539FE9" w14:textId="092A6E50" w:rsidR="00DE5C6C" w:rsidRDefault="00DE5C6C" w:rsidP="009B0887">
      <w:pPr>
        <w:ind w:firstLine="720"/>
        <w:contextualSpacing/>
        <w:jc w:val="both"/>
      </w:pPr>
    </w:p>
    <w:p w14:paraId="3BD69D2C" w14:textId="33587DF9" w:rsidR="00DE5C6C" w:rsidRDefault="00DE5C6C" w:rsidP="009B0887">
      <w:pPr>
        <w:ind w:firstLine="720"/>
        <w:contextualSpacing/>
        <w:jc w:val="both"/>
      </w:pPr>
    </w:p>
    <w:p w14:paraId="64E57CE4" w14:textId="52F522F3" w:rsidR="00DE5C6C" w:rsidRDefault="00DE5C6C" w:rsidP="009B0887">
      <w:pPr>
        <w:ind w:firstLine="720"/>
        <w:contextualSpacing/>
        <w:jc w:val="both"/>
      </w:pPr>
    </w:p>
    <w:p w14:paraId="214AA23D" w14:textId="473ECF75" w:rsidR="00DE5C6C" w:rsidRDefault="00DE5C6C" w:rsidP="009B0887">
      <w:pPr>
        <w:ind w:firstLine="720"/>
        <w:contextualSpacing/>
        <w:jc w:val="both"/>
      </w:pPr>
    </w:p>
    <w:p w14:paraId="4FA9986A" w14:textId="3848FD57" w:rsidR="00DE5C6C" w:rsidRDefault="00DE5C6C" w:rsidP="009B0887">
      <w:pPr>
        <w:ind w:firstLine="720"/>
        <w:contextualSpacing/>
        <w:jc w:val="both"/>
      </w:pPr>
    </w:p>
    <w:p w14:paraId="632BBC7C" w14:textId="1FEABEA2" w:rsidR="00DE5C6C" w:rsidRDefault="00DE5C6C" w:rsidP="009B0887">
      <w:pPr>
        <w:ind w:firstLine="720"/>
        <w:contextualSpacing/>
        <w:jc w:val="both"/>
      </w:pPr>
    </w:p>
    <w:p w14:paraId="0BA021AD" w14:textId="19388EA4" w:rsidR="00DE5C6C" w:rsidRDefault="00DE5C6C" w:rsidP="009B0887">
      <w:pPr>
        <w:ind w:firstLine="720"/>
        <w:contextualSpacing/>
        <w:jc w:val="both"/>
      </w:pPr>
    </w:p>
    <w:p w14:paraId="29C4E42C" w14:textId="0172477A" w:rsidR="00DE5C6C" w:rsidRDefault="00DE5C6C" w:rsidP="009B0887">
      <w:pPr>
        <w:ind w:firstLine="720"/>
        <w:contextualSpacing/>
        <w:jc w:val="both"/>
      </w:pPr>
    </w:p>
    <w:p w14:paraId="182CBE7B" w14:textId="07944024" w:rsidR="00DE5C6C" w:rsidRDefault="00DE5C6C" w:rsidP="009B0887">
      <w:pPr>
        <w:ind w:firstLine="720"/>
        <w:contextualSpacing/>
        <w:jc w:val="both"/>
      </w:pPr>
    </w:p>
    <w:p w14:paraId="30C51CFA" w14:textId="6B6E5D25" w:rsidR="00400CE4" w:rsidRPr="00D3796E" w:rsidRDefault="00400CE4" w:rsidP="00DE23D6">
      <w:pPr>
        <w:pStyle w:val="Naslov4"/>
        <w:numPr>
          <w:ilvl w:val="3"/>
          <w:numId w:val="17"/>
        </w:numPr>
        <w:ind w:left="0" w:firstLine="0"/>
        <w:rPr>
          <w:rFonts w:ascii="Arial Black" w:hAnsi="Arial Black"/>
        </w:rPr>
      </w:pPr>
      <w:bookmarkStart w:id="34" w:name="_Toc124506572"/>
      <w:r w:rsidRPr="00D3796E">
        <w:rPr>
          <w:rFonts w:ascii="Arial Black" w:hAnsi="Arial Black"/>
        </w:rPr>
        <w:lastRenderedPageBreak/>
        <w:t>Успостављање сарадње са државним органима и организацијама цивилног друштва</w:t>
      </w:r>
      <w:bookmarkEnd w:id="34"/>
    </w:p>
    <w:p w14:paraId="28859386" w14:textId="4822F33A" w:rsidR="00400CE4" w:rsidRDefault="00400CE4" w:rsidP="007F78E1">
      <w:pPr>
        <w:contextualSpacing/>
        <w:jc w:val="both"/>
      </w:pPr>
    </w:p>
    <w:p w14:paraId="66B55907" w14:textId="6162544F" w:rsidR="009B0887" w:rsidRDefault="009B0887" w:rsidP="009B0887">
      <w:pPr>
        <w:ind w:firstLine="720"/>
        <w:contextualSpacing/>
        <w:jc w:val="both"/>
        <w:rPr>
          <w:b/>
          <w:bCs/>
        </w:rPr>
      </w:pPr>
      <w:r w:rsidRPr="009B0887">
        <w:rPr>
          <w:b/>
          <w:bCs/>
        </w:rPr>
        <w:t>Разлог за увођење мере:</w:t>
      </w:r>
    </w:p>
    <w:p w14:paraId="14493930" w14:textId="77777777" w:rsidR="00DE5C6C" w:rsidRPr="009B0887" w:rsidRDefault="00DE5C6C" w:rsidP="009B0887">
      <w:pPr>
        <w:ind w:firstLine="720"/>
        <w:contextualSpacing/>
        <w:jc w:val="both"/>
        <w:rPr>
          <w:b/>
          <w:bCs/>
        </w:rPr>
      </w:pPr>
    </w:p>
    <w:p w14:paraId="56255DC6" w14:textId="77777777" w:rsidR="009B0887" w:rsidRDefault="009B0887" w:rsidP="009B0887">
      <w:pPr>
        <w:ind w:firstLine="720"/>
        <w:contextualSpacing/>
        <w:jc w:val="both"/>
      </w:pPr>
      <w:r>
        <w:t>Успостављањем континуиране сарадње са државним органима и организацијама цивилног друштва у виду размене информација и знања са циљем унапређења родне равноправности омогућава се једноставнија имплементација обавеза проистеклих из законских и подзаконских аката.</w:t>
      </w:r>
    </w:p>
    <w:p w14:paraId="606C5626" w14:textId="58239BC9" w:rsidR="009B0887" w:rsidRDefault="009B0887" w:rsidP="009B0887">
      <w:pPr>
        <w:contextualSpacing/>
        <w:jc w:val="both"/>
      </w:pPr>
    </w:p>
    <w:p w14:paraId="728B54E9" w14:textId="3731D256" w:rsidR="009B0887" w:rsidRPr="009B0887" w:rsidRDefault="009B0887" w:rsidP="009B0887">
      <w:pPr>
        <w:ind w:firstLine="720"/>
        <w:contextualSpacing/>
        <w:jc w:val="both"/>
        <w:rPr>
          <w:b/>
          <w:bCs/>
        </w:rPr>
      </w:pPr>
      <w:r w:rsidRPr="009B0887">
        <w:rPr>
          <w:b/>
          <w:bCs/>
        </w:rPr>
        <w:t xml:space="preserve">Време за увођење мере: </w:t>
      </w:r>
      <w:r w:rsidRPr="009B0887">
        <w:t>Континуирано.</w:t>
      </w:r>
    </w:p>
    <w:p w14:paraId="10CDABBF" w14:textId="4A4EA6BA" w:rsidR="009B0887" w:rsidRDefault="009B0887" w:rsidP="009B0887">
      <w:pPr>
        <w:ind w:firstLine="720"/>
        <w:contextualSpacing/>
        <w:jc w:val="both"/>
      </w:pPr>
    </w:p>
    <w:p w14:paraId="664562A2" w14:textId="7EE07EDD" w:rsidR="009B0887" w:rsidRDefault="009B0887" w:rsidP="009B0887">
      <w:pPr>
        <w:ind w:firstLine="720"/>
        <w:contextualSpacing/>
        <w:jc w:val="both"/>
        <w:rPr>
          <w:b/>
          <w:bCs/>
        </w:rPr>
      </w:pPr>
      <w:r w:rsidRPr="009B0887">
        <w:rPr>
          <w:b/>
          <w:bCs/>
        </w:rPr>
        <w:t>Начин спровођења и контроле спровођења мере:</w:t>
      </w:r>
    </w:p>
    <w:p w14:paraId="056FE23E" w14:textId="77777777" w:rsidR="00DE5C6C" w:rsidRPr="009B0887" w:rsidRDefault="00DE5C6C" w:rsidP="009B0887">
      <w:pPr>
        <w:ind w:firstLine="720"/>
        <w:contextualSpacing/>
        <w:jc w:val="both"/>
        <w:rPr>
          <w:b/>
          <w:bCs/>
        </w:rPr>
      </w:pPr>
    </w:p>
    <w:p w14:paraId="0EE5C196" w14:textId="3D426B58" w:rsidR="009B0887" w:rsidRDefault="009B0887" w:rsidP="009B0887">
      <w:pPr>
        <w:ind w:firstLine="720"/>
        <w:contextualSpacing/>
        <w:jc w:val="both"/>
      </w:pPr>
      <w:r>
        <w:t xml:space="preserve">Спровођење ове мере се врши кроз размену информација из области родне равноправности, одржавањем округлих столова и презентација, учествовањем на </w:t>
      </w:r>
      <w:proofErr w:type="spellStart"/>
      <w:r>
        <w:t>панелним</w:t>
      </w:r>
      <w:proofErr w:type="spellEnd"/>
      <w:r>
        <w:t xml:space="preserve"> дискусијама о искуствима у спровођењу родне равноправности и слично.</w:t>
      </w:r>
    </w:p>
    <w:p w14:paraId="381CE836" w14:textId="44D4AE07" w:rsidR="009B0887" w:rsidRDefault="009B0887" w:rsidP="009B0887">
      <w:pPr>
        <w:ind w:firstLine="720"/>
        <w:contextualSpacing/>
        <w:jc w:val="both"/>
      </w:pPr>
    </w:p>
    <w:p w14:paraId="1F405E14" w14:textId="5E7A0765" w:rsidR="009B0887" w:rsidRDefault="009B0887" w:rsidP="009B0887">
      <w:pPr>
        <w:ind w:firstLine="720"/>
        <w:contextualSpacing/>
        <w:jc w:val="both"/>
        <w:rPr>
          <w:b/>
          <w:bCs/>
        </w:rPr>
      </w:pPr>
      <w:r w:rsidRPr="009B0887">
        <w:rPr>
          <w:b/>
          <w:bCs/>
        </w:rPr>
        <w:t>Престанак спровођења мере:</w:t>
      </w:r>
    </w:p>
    <w:p w14:paraId="0A7AA1E9" w14:textId="77777777" w:rsidR="00DE5C6C" w:rsidRPr="009B0887" w:rsidRDefault="00DE5C6C" w:rsidP="009B0887">
      <w:pPr>
        <w:ind w:firstLine="720"/>
        <w:contextualSpacing/>
        <w:jc w:val="both"/>
        <w:rPr>
          <w:b/>
          <w:bCs/>
        </w:rPr>
      </w:pPr>
    </w:p>
    <w:p w14:paraId="4E81B8B7" w14:textId="0365DCCB" w:rsidR="00400CE4" w:rsidRDefault="009B0887" w:rsidP="009B0887">
      <w:pPr>
        <w:ind w:firstLine="720"/>
        <w:contextualSpacing/>
        <w:jc w:val="both"/>
      </w:pPr>
      <w:r>
        <w:t>Мера успостављања сарадње са државним органима и организацијама цивилног друштва је континуирана.</w:t>
      </w:r>
    </w:p>
    <w:p w14:paraId="24685A9C" w14:textId="1DA2108F" w:rsidR="00400CE4" w:rsidRDefault="00400CE4" w:rsidP="007F78E1">
      <w:pPr>
        <w:contextualSpacing/>
        <w:jc w:val="both"/>
      </w:pPr>
    </w:p>
    <w:p w14:paraId="07A5DB48" w14:textId="44E50937" w:rsidR="009B0887" w:rsidRPr="00D3796E" w:rsidRDefault="00DE4BB6" w:rsidP="00D3796E">
      <w:pPr>
        <w:pStyle w:val="Naslov5"/>
        <w:ind w:firstLine="0"/>
        <w:jc w:val="center"/>
        <w:rPr>
          <w:rFonts w:ascii="Arial" w:hAnsi="Arial" w:cs="Arial"/>
        </w:rPr>
      </w:pPr>
      <w:bookmarkStart w:id="35" w:name="_Toc124506573"/>
      <w:r>
        <w:rPr>
          <w:rFonts w:ascii="Arial" w:hAnsi="Arial" w:cs="Arial"/>
        </w:rPr>
        <w:t xml:space="preserve">5.2.3.4.1. </w:t>
      </w:r>
      <w:r w:rsidR="009B0887" w:rsidRPr="00D3796E">
        <w:rPr>
          <w:rFonts w:ascii="Arial" w:hAnsi="Arial" w:cs="Arial"/>
        </w:rPr>
        <w:t>Подаци о лицима одговорним за спровођење мера из Плана управљања ризицима</w:t>
      </w:r>
      <w:bookmarkEnd w:id="35"/>
    </w:p>
    <w:tbl>
      <w:tblPr>
        <w:tblStyle w:val="Koordinatnamreatabele"/>
        <w:tblW w:w="9165" w:type="dxa"/>
        <w:jc w:val="center"/>
        <w:tblLook w:val="04A0" w:firstRow="1" w:lastRow="0" w:firstColumn="1" w:lastColumn="0" w:noHBand="0" w:noVBand="1"/>
      </w:tblPr>
      <w:tblGrid>
        <w:gridCol w:w="564"/>
        <w:gridCol w:w="2361"/>
        <w:gridCol w:w="1360"/>
        <w:gridCol w:w="1365"/>
        <w:gridCol w:w="3515"/>
      </w:tblGrid>
      <w:tr w:rsidR="009B0887" w14:paraId="1013A5A3" w14:textId="77777777" w:rsidTr="006F381A">
        <w:trPr>
          <w:jc w:val="center"/>
        </w:trPr>
        <w:tc>
          <w:tcPr>
            <w:tcW w:w="564" w:type="dxa"/>
            <w:vAlign w:val="center"/>
          </w:tcPr>
          <w:p w14:paraId="6798C677" w14:textId="2BAB32B1" w:rsidR="009B0887" w:rsidRPr="006F381A" w:rsidRDefault="009B0887" w:rsidP="009B0887">
            <w:pPr>
              <w:contextualSpacing/>
              <w:jc w:val="center"/>
              <w:rPr>
                <w:sz w:val="20"/>
                <w:szCs w:val="20"/>
              </w:rPr>
            </w:pPr>
            <w:r w:rsidRPr="006F381A">
              <w:rPr>
                <w:sz w:val="20"/>
                <w:szCs w:val="20"/>
              </w:rPr>
              <w:t>Р. бр.</w:t>
            </w:r>
          </w:p>
        </w:tc>
        <w:tc>
          <w:tcPr>
            <w:tcW w:w="2361" w:type="dxa"/>
            <w:vAlign w:val="center"/>
          </w:tcPr>
          <w:p w14:paraId="6B02B68B" w14:textId="3E5C884D" w:rsidR="009B0887" w:rsidRPr="006F381A" w:rsidRDefault="009B0887" w:rsidP="009B0887">
            <w:pPr>
              <w:contextualSpacing/>
              <w:jc w:val="center"/>
              <w:rPr>
                <w:sz w:val="20"/>
                <w:szCs w:val="20"/>
              </w:rPr>
            </w:pPr>
            <w:r w:rsidRPr="006F381A">
              <w:rPr>
                <w:sz w:val="20"/>
                <w:szCs w:val="20"/>
              </w:rPr>
              <w:t>Име и презиме</w:t>
            </w:r>
          </w:p>
        </w:tc>
        <w:tc>
          <w:tcPr>
            <w:tcW w:w="1360" w:type="dxa"/>
            <w:vAlign w:val="center"/>
          </w:tcPr>
          <w:p w14:paraId="6221E13D" w14:textId="57215D40" w:rsidR="009B0887" w:rsidRPr="006F381A" w:rsidRDefault="009B0887" w:rsidP="009B0887">
            <w:pPr>
              <w:contextualSpacing/>
              <w:jc w:val="center"/>
              <w:rPr>
                <w:sz w:val="20"/>
                <w:szCs w:val="20"/>
              </w:rPr>
            </w:pPr>
            <w:r w:rsidRPr="006F381A">
              <w:rPr>
                <w:sz w:val="20"/>
                <w:szCs w:val="20"/>
              </w:rPr>
              <w:t xml:space="preserve">Функција </w:t>
            </w:r>
          </w:p>
        </w:tc>
        <w:tc>
          <w:tcPr>
            <w:tcW w:w="1365" w:type="dxa"/>
            <w:vAlign w:val="center"/>
          </w:tcPr>
          <w:p w14:paraId="48CACCFB" w14:textId="158A48D5" w:rsidR="009B0887" w:rsidRPr="006F381A" w:rsidRDefault="009B0887" w:rsidP="009B0887">
            <w:pPr>
              <w:contextualSpacing/>
              <w:jc w:val="center"/>
              <w:rPr>
                <w:sz w:val="20"/>
                <w:szCs w:val="20"/>
              </w:rPr>
            </w:pPr>
            <w:r w:rsidRPr="006F381A">
              <w:rPr>
                <w:sz w:val="20"/>
                <w:szCs w:val="20"/>
              </w:rPr>
              <w:t xml:space="preserve">Телефон </w:t>
            </w:r>
          </w:p>
        </w:tc>
        <w:tc>
          <w:tcPr>
            <w:tcW w:w="3515" w:type="dxa"/>
            <w:vAlign w:val="center"/>
          </w:tcPr>
          <w:p w14:paraId="2726A1A3" w14:textId="794F6C51" w:rsidR="009B0887" w:rsidRPr="006F381A" w:rsidRDefault="006F381A" w:rsidP="009B0887">
            <w:pPr>
              <w:contextualSpacing/>
              <w:jc w:val="center"/>
              <w:rPr>
                <w:sz w:val="20"/>
                <w:szCs w:val="20"/>
                <w:lang w:val="en-US"/>
              </w:rPr>
            </w:pPr>
            <w:r w:rsidRPr="006F381A">
              <w:rPr>
                <w:sz w:val="20"/>
                <w:szCs w:val="20"/>
                <w:lang w:val="en-US"/>
              </w:rPr>
              <w:t>E-mail</w:t>
            </w:r>
          </w:p>
        </w:tc>
      </w:tr>
      <w:tr w:rsidR="009B0887" w14:paraId="1D69CEE8" w14:textId="77777777" w:rsidTr="006F381A">
        <w:trPr>
          <w:jc w:val="center"/>
        </w:trPr>
        <w:tc>
          <w:tcPr>
            <w:tcW w:w="564" w:type="dxa"/>
            <w:vAlign w:val="center"/>
          </w:tcPr>
          <w:p w14:paraId="5CC61343" w14:textId="77777777" w:rsidR="009B0887" w:rsidRPr="006F381A" w:rsidRDefault="009B0887" w:rsidP="00DE23D6">
            <w:pPr>
              <w:pStyle w:val="Pasussalistom"/>
              <w:numPr>
                <w:ilvl w:val="0"/>
                <w:numId w:val="15"/>
              </w:numPr>
              <w:ind w:left="527" w:hanging="357"/>
              <w:jc w:val="center"/>
              <w:rPr>
                <w:sz w:val="20"/>
                <w:szCs w:val="20"/>
              </w:rPr>
            </w:pPr>
          </w:p>
        </w:tc>
        <w:tc>
          <w:tcPr>
            <w:tcW w:w="2361" w:type="dxa"/>
            <w:vAlign w:val="center"/>
          </w:tcPr>
          <w:p w14:paraId="35DDE242" w14:textId="79C0758C" w:rsidR="009B0887" w:rsidRPr="006F381A" w:rsidRDefault="00117293" w:rsidP="009B0887">
            <w:pPr>
              <w:contextualSpacing/>
              <w:rPr>
                <w:sz w:val="20"/>
                <w:szCs w:val="20"/>
              </w:rPr>
            </w:pPr>
            <w:r>
              <w:rPr>
                <w:sz w:val="20"/>
                <w:szCs w:val="20"/>
              </w:rPr>
              <w:t>Снежана Ресавац</w:t>
            </w:r>
          </w:p>
        </w:tc>
        <w:tc>
          <w:tcPr>
            <w:tcW w:w="1360" w:type="dxa"/>
            <w:vAlign w:val="center"/>
          </w:tcPr>
          <w:p w14:paraId="1C3DCD8E" w14:textId="6503B894" w:rsidR="009B0887" w:rsidRPr="006F381A" w:rsidRDefault="006F381A" w:rsidP="009B0887">
            <w:pPr>
              <w:contextualSpacing/>
              <w:jc w:val="center"/>
              <w:rPr>
                <w:sz w:val="20"/>
                <w:szCs w:val="20"/>
              </w:rPr>
            </w:pPr>
            <w:r>
              <w:rPr>
                <w:sz w:val="20"/>
                <w:szCs w:val="20"/>
              </w:rPr>
              <w:t>д</w:t>
            </w:r>
            <w:r w:rsidRPr="006F381A">
              <w:rPr>
                <w:sz w:val="20"/>
                <w:szCs w:val="20"/>
              </w:rPr>
              <w:t>иректор</w:t>
            </w:r>
            <w:r>
              <w:rPr>
                <w:sz w:val="20"/>
                <w:szCs w:val="20"/>
              </w:rPr>
              <w:t xml:space="preserve"> школе</w:t>
            </w:r>
          </w:p>
        </w:tc>
        <w:tc>
          <w:tcPr>
            <w:tcW w:w="1365" w:type="dxa"/>
            <w:vAlign w:val="center"/>
          </w:tcPr>
          <w:p w14:paraId="49B5E1AE" w14:textId="454C3D55" w:rsidR="006F381A" w:rsidRPr="006F381A" w:rsidRDefault="006F381A" w:rsidP="009B0887">
            <w:pPr>
              <w:contextualSpacing/>
              <w:jc w:val="center"/>
              <w:rPr>
                <w:sz w:val="20"/>
                <w:szCs w:val="20"/>
              </w:rPr>
            </w:pPr>
            <w:r w:rsidRPr="006F381A">
              <w:rPr>
                <w:sz w:val="20"/>
                <w:szCs w:val="20"/>
              </w:rPr>
              <w:t>035312321</w:t>
            </w:r>
          </w:p>
          <w:p w14:paraId="0A037052" w14:textId="59F2FA35" w:rsidR="009B0887" w:rsidRPr="006F381A" w:rsidRDefault="00117293" w:rsidP="009B0887">
            <w:pPr>
              <w:contextualSpacing/>
              <w:jc w:val="center"/>
              <w:rPr>
                <w:sz w:val="20"/>
                <w:szCs w:val="20"/>
              </w:rPr>
            </w:pPr>
            <w:r>
              <w:rPr>
                <w:sz w:val="20"/>
                <w:szCs w:val="20"/>
              </w:rPr>
              <w:t>0603036142</w:t>
            </w:r>
          </w:p>
        </w:tc>
        <w:tc>
          <w:tcPr>
            <w:tcW w:w="3515" w:type="dxa"/>
            <w:vAlign w:val="center"/>
          </w:tcPr>
          <w:p w14:paraId="4612F862" w14:textId="692437C3" w:rsidR="009B0887" w:rsidRPr="006F381A" w:rsidRDefault="009B0887" w:rsidP="00117293">
            <w:pPr>
              <w:contextualSpacing/>
              <w:rPr>
                <w:sz w:val="20"/>
                <w:szCs w:val="20"/>
                <w:lang w:val="en-US"/>
              </w:rPr>
            </w:pPr>
          </w:p>
          <w:p w14:paraId="40F8A1F3" w14:textId="6AA6F7A7" w:rsidR="006F381A" w:rsidRPr="006F381A" w:rsidRDefault="006F381A" w:rsidP="009B0887">
            <w:pPr>
              <w:contextualSpacing/>
              <w:jc w:val="center"/>
              <w:rPr>
                <w:sz w:val="20"/>
                <w:szCs w:val="20"/>
                <w:lang w:val="en-US"/>
              </w:rPr>
            </w:pPr>
            <w:r w:rsidRPr="006F381A">
              <w:rPr>
                <w:sz w:val="20"/>
                <w:szCs w:val="20"/>
                <w:lang w:val="en-US"/>
              </w:rPr>
              <w:t>oszmajsv@gmail.com</w:t>
            </w:r>
          </w:p>
        </w:tc>
      </w:tr>
      <w:tr w:rsidR="009B0887" w14:paraId="1D24FAA3" w14:textId="77777777" w:rsidTr="006F381A">
        <w:trPr>
          <w:jc w:val="center"/>
        </w:trPr>
        <w:tc>
          <w:tcPr>
            <w:tcW w:w="564" w:type="dxa"/>
            <w:vAlign w:val="center"/>
          </w:tcPr>
          <w:p w14:paraId="7F3355C5" w14:textId="77777777" w:rsidR="009B0887" w:rsidRPr="006F381A" w:rsidRDefault="009B0887" w:rsidP="00DE23D6">
            <w:pPr>
              <w:pStyle w:val="Pasussalistom"/>
              <w:numPr>
                <w:ilvl w:val="0"/>
                <w:numId w:val="15"/>
              </w:numPr>
              <w:ind w:left="527" w:hanging="357"/>
              <w:jc w:val="center"/>
              <w:rPr>
                <w:sz w:val="20"/>
                <w:szCs w:val="20"/>
              </w:rPr>
            </w:pPr>
          </w:p>
        </w:tc>
        <w:tc>
          <w:tcPr>
            <w:tcW w:w="2361" w:type="dxa"/>
            <w:vAlign w:val="center"/>
          </w:tcPr>
          <w:p w14:paraId="6F6E6F4F" w14:textId="7E79BFFF" w:rsidR="009B0887" w:rsidRPr="006F381A" w:rsidRDefault="006F381A" w:rsidP="009B0887">
            <w:pPr>
              <w:contextualSpacing/>
              <w:rPr>
                <w:sz w:val="20"/>
                <w:szCs w:val="20"/>
              </w:rPr>
            </w:pPr>
            <w:r w:rsidRPr="006F381A">
              <w:rPr>
                <w:sz w:val="20"/>
                <w:szCs w:val="20"/>
              </w:rPr>
              <w:t>Марина Бојић</w:t>
            </w:r>
          </w:p>
        </w:tc>
        <w:tc>
          <w:tcPr>
            <w:tcW w:w="1360" w:type="dxa"/>
            <w:vAlign w:val="center"/>
          </w:tcPr>
          <w:p w14:paraId="7AB11691" w14:textId="3654F308" w:rsidR="009B0887" w:rsidRPr="006F381A" w:rsidRDefault="006F381A" w:rsidP="009B0887">
            <w:pPr>
              <w:contextualSpacing/>
              <w:jc w:val="center"/>
              <w:rPr>
                <w:sz w:val="20"/>
                <w:szCs w:val="20"/>
              </w:rPr>
            </w:pPr>
            <w:r>
              <w:rPr>
                <w:sz w:val="20"/>
                <w:szCs w:val="20"/>
              </w:rPr>
              <w:t>с</w:t>
            </w:r>
            <w:r w:rsidRPr="006F381A">
              <w:rPr>
                <w:sz w:val="20"/>
                <w:szCs w:val="20"/>
              </w:rPr>
              <w:t>екретар</w:t>
            </w:r>
            <w:r>
              <w:rPr>
                <w:sz w:val="20"/>
                <w:szCs w:val="20"/>
              </w:rPr>
              <w:t xml:space="preserve"> школе</w:t>
            </w:r>
          </w:p>
        </w:tc>
        <w:tc>
          <w:tcPr>
            <w:tcW w:w="1365" w:type="dxa"/>
            <w:vAlign w:val="center"/>
          </w:tcPr>
          <w:p w14:paraId="71C5883B" w14:textId="5E6F9EC0" w:rsidR="006F381A" w:rsidRPr="006F381A" w:rsidRDefault="006F381A" w:rsidP="009B0887">
            <w:pPr>
              <w:contextualSpacing/>
              <w:jc w:val="center"/>
              <w:rPr>
                <w:sz w:val="20"/>
                <w:szCs w:val="20"/>
              </w:rPr>
            </w:pPr>
            <w:r w:rsidRPr="006F381A">
              <w:rPr>
                <w:sz w:val="20"/>
                <w:szCs w:val="20"/>
              </w:rPr>
              <w:t>035312321</w:t>
            </w:r>
          </w:p>
          <w:p w14:paraId="76BBB607" w14:textId="73727591" w:rsidR="009B0887" w:rsidRPr="006F381A" w:rsidRDefault="009B0887" w:rsidP="00117293">
            <w:pPr>
              <w:contextualSpacing/>
              <w:rPr>
                <w:sz w:val="20"/>
                <w:szCs w:val="20"/>
              </w:rPr>
            </w:pPr>
          </w:p>
        </w:tc>
        <w:tc>
          <w:tcPr>
            <w:tcW w:w="3515" w:type="dxa"/>
            <w:vAlign w:val="center"/>
          </w:tcPr>
          <w:p w14:paraId="1BB1E58C" w14:textId="7A25A07D" w:rsidR="009B0887" w:rsidRPr="006F381A" w:rsidRDefault="006F381A" w:rsidP="009B0887">
            <w:pPr>
              <w:contextualSpacing/>
              <w:jc w:val="center"/>
              <w:rPr>
                <w:sz w:val="20"/>
                <w:szCs w:val="20"/>
                <w:lang w:val="en-US"/>
              </w:rPr>
            </w:pPr>
            <w:r w:rsidRPr="006F381A">
              <w:rPr>
                <w:sz w:val="20"/>
                <w:szCs w:val="20"/>
                <w:lang w:val="en-US"/>
              </w:rPr>
              <w:t xml:space="preserve"> </w:t>
            </w:r>
          </w:p>
          <w:p w14:paraId="1A432667" w14:textId="45F60552" w:rsidR="006F381A" w:rsidRPr="006F381A" w:rsidRDefault="006F381A" w:rsidP="009B0887">
            <w:pPr>
              <w:contextualSpacing/>
              <w:jc w:val="center"/>
              <w:rPr>
                <w:sz w:val="20"/>
                <w:szCs w:val="20"/>
                <w:lang w:val="en-US"/>
              </w:rPr>
            </w:pPr>
            <w:r w:rsidRPr="006F381A">
              <w:rPr>
                <w:sz w:val="20"/>
                <w:szCs w:val="20"/>
                <w:lang w:val="en-US"/>
              </w:rPr>
              <w:t>oszmajsvsekretar@gmail.com</w:t>
            </w:r>
          </w:p>
        </w:tc>
      </w:tr>
    </w:tbl>
    <w:p w14:paraId="45F2EDBE" w14:textId="13976965" w:rsidR="009B0887" w:rsidRDefault="009B0887" w:rsidP="007F78E1">
      <w:pPr>
        <w:contextualSpacing/>
        <w:jc w:val="both"/>
      </w:pPr>
    </w:p>
    <w:p w14:paraId="42CCF17F" w14:textId="510D44D0" w:rsidR="009B0887" w:rsidRPr="00D3796E" w:rsidRDefault="006F381A" w:rsidP="00DE23D6">
      <w:pPr>
        <w:pStyle w:val="Naslov5"/>
        <w:numPr>
          <w:ilvl w:val="4"/>
          <w:numId w:val="8"/>
        </w:numPr>
        <w:ind w:left="0" w:firstLine="0"/>
        <w:jc w:val="center"/>
        <w:rPr>
          <w:rFonts w:ascii="Arial" w:hAnsi="Arial" w:cs="Arial"/>
        </w:rPr>
      </w:pPr>
      <w:bookmarkStart w:id="36" w:name="_Toc124506574"/>
      <w:r w:rsidRPr="00D3796E">
        <w:rPr>
          <w:rFonts w:ascii="Arial" w:hAnsi="Arial" w:cs="Arial"/>
        </w:rPr>
        <w:t>Списак државних органа и организација цивилног друштва које се баве унапређењем принципа родне равноправности</w:t>
      </w:r>
      <w:bookmarkEnd w:id="36"/>
    </w:p>
    <w:p w14:paraId="6C3FA22D" w14:textId="77777777" w:rsidR="006F381A" w:rsidRPr="006F381A" w:rsidRDefault="006F381A" w:rsidP="007F78E1">
      <w:pPr>
        <w:contextualSpacing/>
        <w:jc w:val="center"/>
        <w:rPr>
          <w:b/>
        </w:rPr>
      </w:pPr>
    </w:p>
    <w:tbl>
      <w:tblPr>
        <w:tblStyle w:val="Koordinatnamreatabele"/>
        <w:tblW w:w="0" w:type="auto"/>
        <w:tblLook w:val="04A0" w:firstRow="1" w:lastRow="0" w:firstColumn="1" w:lastColumn="0" w:noHBand="0" w:noVBand="1"/>
      </w:tblPr>
      <w:tblGrid>
        <w:gridCol w:w="681"/>
        <w:gridCol w:w="2912"/>
        <w:gridCol w:w="1447"/>
        <w:gridCol w:w="4021"/>
      </w:tblGrid>
      <w:tr w:rsidR="006F381A" w14:paraId="53A668CB" w14:textId="77777777" w:rsidTr="001B4AF8">
        <w:tc>
          <w:tcPr>
            <w:tcW w:w="794" w:type="dxa"/>
            <w:vAlign w:val="center"/>
          </w:tcPr>
          <w:p w14:paraId="0837BFFB" w14:textId="77777777" w:rsidR="006F381A" w:rsidRPr="006F381A" w:rsidRDefault="006F381A" w:rsidP="001B4AF8">
            <w:pPr>
              <w:contextualSpacing/>
              <w:jc w:val="center"/>
              <w:rPr>
                <w:bCs/>
                <w:sz w:val="20"/>
                <w:szCs w:val="20"/>
              </w:rPr>
            </w:pPr>
          </w:p>
        </w:tc>
        <w:tc>
          <w:tcPr>
            <w:tcW w:w="3402" w:type="dxa"/>
          </w:tcPr>
          <w:p w14:paraId="5DCCC677" w14:textId="77777777" w:rsidR="006F381A" w:rsidRPr="006F381A" w:rsidRDefault="006F381A" w:rsidP="007F78E1">
            <w:pPr>
              <w:contextualSpacing/>
              <w:jc w:val="center"/>
              <w:rPr>
                <w:bCs/>
                <w:sz w:val="20"/>
                <w:szCs w:val="20"/>
              </w:rPr>
            </w:pPr>
          </w:p>
        </w:tc>
        <w:tc>
          <w:tcPr>
            <w:tcW w:w="1701" w:type="dxa"/>
          </w:tcPr>
          <w:p w14:paraId="13E6AB9C" w14:textId="628F3F8E" w:rsidR="006F381A" w:rsidRPr="006F381A" w:rsidRDefault="006F381A" w:rsidP="007F78E1">
            <w:pPr>
              <w:contextualSpacing/>
              <w:jc w:val="center"/>
              <w:rPr>
                <w:bCs/>
                <w:sz w:val="20"/>
                <w:szCs w:val="20"/>
              </w:rPr>
            </w:pPr>
            <w:r w:rsidRPr="006F381A">
              <w:rPr>
                <w:bCs/>
                <w:sz w:val="20"/>
                <w:szCs w:val="20"/>
              </w:rPr>
              <w:t>Контакт</w:t>
            </w:r>
          </w:p>
        </w:tc>
        <w:tc>
          <w:tcPr>
            <w:tcW w:w="2266" w:type="dxa"/>
          </w:tcPr>
          <w:p w14:paraId="13523420" w14:textId="77777777" w:rsidR="006F381A" w:rsidRPr="006F381A" w:rsidRDefault="006F381A" w:rsidP="007F78E1">
            <w:pPr>
              <w:contextualSpacing/>
              <w:jc w:val="center"/>
              <w:rPr>
                <w:bCs/>
                <w:sz w:val="20"/>
                <w:szCs w:val="20"/>
              </w:rPr>
            </w:pPr>
          </w:p>
        </w:tc>
      </w:tr>
      <w:tr w:rsidR="001B4AF8" w14:paraId="7FC7B5AF" w14:textId="77777777" w:rsidTr="001B4AF8">
        <w:tc>
          <w:tcPr>
            <w:tcW w:w="794" w:type="dxa"/>
            <w:vAlign w:val="center"/>
          </w:tcPr>
          <w:p w14:paraId="6AC9A2C8" w14:textId="297AB571" w:rsidR="006F381A" w:rsidRPr="006F381A" w:rsidRDefault="006F381A" w:rsidP="001B4AF8">
            <w:pPr>
              <w:contextualSpacing/>
              <w:jc w:val="center"/>
              <w:rPr>
                <w:bCs/>
                <w:sz w:val="20"/>
                <w:szCs w:val="20"/>
              </w:rPr>
            </w:pPr>
            <w:r w:rsidRPr="006F381A">
              <w:rPr>
                <w:bCs/>
                <w:sz w:val="20"/>
                <w:szCs w:val="20"/>
              </w:rPr>
              <w:t>Р. бр.</w:t>
            </w:r>
          </w:p>
        </w:tc>
        <w:tc>
          <w:tcPr>
            <w:tcW w:w="3402" w:type="dxa"/>
          </w:tcPr>
          <w:p w14:paraId="5476D568" w14:textId="3C05A183" w:rsidR="006F381A" w:rsidRPr="006F381A" w:rsidRDefault="006F381A" w:rsidP="007F78E1">
            <w:pPr>
              <w:contextualSpacing/>
              <w:jc w:val="center"/>
              <w:rPr>
                <w:bCs/>
                <w:sz w:val="20"/>
                <w:szCs w:val="20"/>
              </w:rPr>
            </w:pPr>
            <w:r w:rsidRPr="006F381A">
              <w:rPr>
                <w:bCs/>
                <w:sz w:val="20"/>
                <w:szCs w:val="20"/>
              </w:rPr>
              <w:t>Назив државног органа/организације</w:t>
            </w:r>
          </w:p>
        </w:tc>
        <w:tc>
          <w:tcPr>
            <w:tcW w:w="1701" w:type="dxa"/>
            <w:vAlign w:val="center"/>
          </w:tcPr>
          <w:p w14:paraId="6DE5DDA8" w14:textId="50674B83" w:rsidR="006F381A" w:rsidRPr="006F381A" w:rsidRDefault="001B4AF8" w:rsidP="001B4AF8">
            <w:pPr>
              <w:contextualSpacing/>
              <w:jc w:val="center"/>
              <w:rPr>
                <w:bCs/>
                <w:sz w:val="20"/>
                <w:szCs w:val="20"/>
              </w:rPr>
            </w:pPr>
            <w:r w:rsidRPr="001B4AF8">
              <w:rPr>
                <w:bCs/>
                <w:sz w:val="20"/>
                <w:szCs w:val="20"/>
              </w:rPr>
              <w:t>телефон</w:t>
            </w:r>
          </w:p>
        </w:tc>
        <w:tc>
          <w:tcPr>
            <w:tcW w:w="2266" w:type="dxa"/>
            <w:vAlign w:val="center"/>
          </w:tcPr>
          <w:p w14:paraId="26755EEF" w14:textId="45A8421C" w:rsidR="006F381A" w:rsidRPr="006F381A" w:rsidRDefault="001B4AF8" w:rsidP="001B4AF8">
            <w:pPr>
              <w:contextualSpacing/>
              <w:jc w:val="center"/>
              <w:rPr>
                <w:bCs/>
                <w:sz w:val="20"/>
                <w:szCs w:val="20"/>
              </w:rPr>
            </w:pPr>
            <w:r w:rsidRPr="001B4AF8">
              <w:rPr>
                <w:bCs/>
                <w:sz w:val="20"/>
                <w:szCs w:val="20"/>
              </w:rPr>
              <w:t>e</w:t>
            </w:r>
            <w:r>
              <w:rPr>
                <w:bCs/>
                <w:sz w:val="20"/>
                <w:szCs w:val="20"/>
              </w:rPr>
              <w:t>-</w:t>
            </w:r>
            <w:r w:rsidRPr="001B4AF8">
              <w:rPr>
                <w:bCs/>
                <w:sz w:val="20"/>
                <w:szCs w:val="20"/>
              </w:rPr>
              <w:t>mail</w:t>
            </w:r>
          </w:p>
        </w:tc>
      </w:tr>
      <w:tr w:rsidR="001B4AF8" w14:paraId="1AEB847A" w14:textId="77777777" w:rsidTr="001B4AF8">
        <w:tc>
          <w:tcPr>
            <w:tcW w:w="794" w:type="dxa"/>
            <w:vAlign w:val="center"/>
          </w:tcPr>
          <w:p w14:paraId="2B9209FD" w14:textId="77777777" w:rsidR="006F381A" w:rsidRPr="006F381A" w:rsidRDefault="006F381A" w:rsidP="00DE23D6">
            <w:pPr>
              <w:pStyle w:val="Pasussalistom"/>
              <w:numPr>
                <w:ilvl w:val="0"/>
                <w:numId w:val="16"/>
              </w:numPr>
              <w:jc w:val="center"/>
              <w:rPr>
                <w:bCs/>
                <w:sz w:val="20"/>
                <w:szCs w:val="20"/>
              </w:rPr>
            </w:pPr>
          </w:p>
        </w:tc>
        <w:tc>
          <w:tcPr>
            <w:tcW w:w="3402" w:type="dxa"/>
            <w:vAlign w:val="center"/>
          </w:tcPr>
          <w:p w14:paraId="2F85227E" w14:textId="51167EAA" w:rsidR="001B4AF8" w:rsidRPr="001B4AF8" w:rsidRDefault="001B4AF8" w:rsidP="001B4AF8">
            <w:pPr>
              <w:contextualSpacing/>
              <w:jc w:val="center"/>
              <w:rPr>
                <w:bCs/>
                <w:sz w:val="18"/>
                <w:szCs w:val="18"/>
              </w:rPr>
            </w:pPr>
            <w:r w:rsidRPr="001B4AF8">
              <w:rPr>
                <w:bCs/>
                <w:sz w:val="18"/>
                <w:szCs w:val="18"/>
              </w:rPr>
              <w:t>Координационо тело</w:t>
            </w:r>
          </w:p>
          <w:p w14:paraId="73D90C7F" w14:textId="7ECA3CA3" w:rsidR="001B4AF8" w:rsidRPr="001B4AF8" w:rsidRDefault="001B4AF8" w:rsidP="001B4AF8">
            <w:pPr>
              <w:contextualSpacing/>
              <w:jc w:val="center"/>
              <w:rPr>
                <w:bCs/>
                <w:sz w:val="18"/>
                <w:szCs w:val="18"/>
              </w:rPr>
            </w:pPr>
            <w:r w:rsidRPr="001B4AF8">
              <w:rPr>
                <w:bCs/>
                <w:sz w:val="18"/>
                <w:szCs w:val="18"/>
              </w:rPr>
              <w:t>за родну равноправност</w:t>
            </w:r>
          </w:p>
          <w:p w14:paraId="1C95FBDD" w14:textId="68C152BB" w:rsidR="006F381A" w:rsidRPr="001B4AF8" w:rsidRDefault="001B4AF8" w:rsidP="001B4AF8">
            <w:pPr>
              <w:contextualSpacing/>
              <w:jc w:val="center"/>
              <w:rPr>
                <w:bCs/>
                <w:sz w:val="18"/>
                <w:szCs w:val="18"/>
              </w:rPr>
            </w:pPr>
            <w:r w:rsidRPr="001B4AF8">
              <w:rPr>
                <w:bCs/>
                <w:sz w:val="18"/>
                <w:szCs w:val="18"/>
              </w:rPr>
              <w:t>Владе Републике Србије</w:t>
            </w:r>
          </w:p>
        </w:tc>
        <w:tc>
          <w:tcPr>
            <w:tcW w:w="1701" w:type="dxa"/>
          </w:tcPr>
          <w:p w14:paraId="248583A6" w14:textId="77777777" w:rsidR="006F381A" w:rsidRPr="001B4AF8" w:rsidRDefault="006F381A" w:rsidP="007F78E1">
            <w:pPr>
              <w:contextualSpacing/>
              <w:jc w:val="center"/>
              <w:rPr>
                <w:bCs/>
                <w:sz w:val="18"/>
                <w:szCs w:val="18"/>
              </w:rPr>
            </w:pPr>
          </w:p>
          <w:p w14:paraId="40EC15AB" w14:textId="49062249" w:rsidR="001B4AF8" w:rsidRPr="001B4AF8" w:rsidRDefault="001B4AF8" w:rsidP="001B4AF8">
            <w:pPr>
              <w:jc w:val="center"/>
              <w:rPr>
                <w:sz w:val="18"/>
                <w:szCs w:val="18"/>
              </w:rPr>
            </w:pPr>
            <w:r w:rsidRPr="001B4AF8">
              <w:rPr>
                <w:sz w:val="18"/>
                <w:szCs w:val="18"/>
              </w:rPr>
              <w:t>011/361-9833</w:t>
            </w:r>
          </w:p>
        </w:tc>
        <w:tc>
          <w:tcPr>
            <w:tcW w:w="2266" w:type="dxa"/>
            <w:vAlign w:val="center"/>
          </w:tcPr>
          <w:p w14:paraId="3C08066E" w14:textId="148E924E" w:rsidR="001B4AF8" w:rsidRPr="001B4AF8" w:rsidRDefault="001B4AF8" w:rsidP="001B4AF8">
            <w:pPr>
              <w:jc w:val="center"/>
              <w:rPr>
                <w:sz w:val="20"/>
                <w:szCs w:val="20"/>
              </w:rPr>
            </w:pPr>
            <w:r w:rsidRPr="001B4AF8">
              <w:rPr>
                <w:sz w:val="20"/>
                <w:szCs w:val="20"/>
              </w:rPr>
              <w:t>rodna.ravnopravnost@gov.rs kabinet@mre.gov.rs</w:t>
            </w:r>
          </w:p>
        </w:tc>
      </w:tr>
      <w:tr w:rsidR="001B4AF8" w14:paraId="6C1DDFF2" w14:textId="77777777" w:rsidTr="001B4AF8">
        <w:tc>
          <w:tcPr>
            <w:tcW w:w="794" w:type="dxa"/>
            <w:vAlign w:val="center"/>
          </w:tcPr>
          <w:p w14:paraId="5845FFFB" w14:textId="77777777" w:rsidR="006F381A" w:rsidRPr="006F381A" w:rsidRDefault="006F381A" w:rsidP="00DE23D6">
            <w:pPr>
              <w:pStyle w:val="Pasussalistom"/>
              <w:numPr>
                <w:ilvl w:val="0"/>
                <w:numId w:val="16"/>
              </w:numPr>
              <w:jc w:val="center"/>
              <w:rPr>
                <w:bCs/>
                <w:sz w:val="20"/>
                <w:szCs w:val="20"/>
              </w:rPr>
            </w:pPr>
          </w:p>
        </w:tc>
        <w:tc>
          <w:tcPr>
            <w:tcW w:w="3402" w:type="dxa"/>
            <w:vAlign w:val="center"/>
          </w:tcPr>
          <w:p w14:paraId="2D5852E6" w14:textId="77777777" w:rsidR="001B4AF8" w:rsidRPr="001B4AF8" w:rsidRDefault="001B4AF8" w:rsidP="001B4AF8">
            <w:pPr>
              <w:contextualSpacing/>
              <w:jc w:val="center"/>
              <w:rPr>
                <w:bCs/>
                <w:sz w:val="18"/>
                <w:szCs w:val="18"/>
              </w:rPr>
            </w:pPr>
            <w:r w:rsidRPr="001B4AF8">
              <w:rPr>
                <w:bCs/>
                <w:sz w:val="18"/>
                <w:szCs w:val="18"/>
              </w:rPr>
              <w:t xml:space="preserve">Сектор за </w:t>
            </w:r>
            <w:proofErr w:type="spellStart"/>
            <w:r w:rsidRPr="001B4AF8">
              <w:rPr>
                <w:bCs/>
                <w:sz w:val="18"/>
                <w:szCs w:val="18"/>
              </w:rPr>
              <w:t>антидискриминациону</w:t>
            </w:r>
            <w:proofErr w:type="spellEnd"/>
            <w:r w:rsidRPr="001B4AF8">
              <w:rPr>
                <w:bCs/>
                <w:sz w:val="18"/>
                <w:szCs w:val="18"/>
              </w:rPr>
              <w:t xml:space="preserve"> политику и родну равноправност Министарства за људска и</w:t>
            </w:r>
          </w:p>
          <w:p w14:paraId="107A1ADA" w14:textId="30711F4B" w:rsidR="006F381A" w:rsidRPr="001B4AF8" w:rsidRDefault="001B4AF8" w:rsidP="001B4AF8">
            <w:pPr>
              <w:contextualSpacing/>
              <w:jc w:val="center"/>
              <w:rPr>
                <w:bCs/>
                <w:sz w:val="18"/>
                <w:szCs w:val="18"/>
              </w:rPr>
            </w:pPr>
            <w:r w:rsidRPr="001B4AF8">
              <w:rPr>
                <w:bCs/>
                <w:sz w:val="18"/>
                <w:szCs w:val="18"/>
              </w:rPr>
              <w:t>мањинска права и друштвени дијалог</w:t>
            </w:r>
          </w:p>
        </w:tc>
        <w:tc>
          <w:tcPr>
            <w:tcW w:w="1701" w:type="dxa"/>
            <w:vAlign w:val="center"/>
          </w:tcPr>
          <w:p w14:paraId="21FD992A" w14:textId="77777777" w:rsidR="001B4AF8" w:rsidRPr="001B4AF8" w:rsidRDefault="001B4AF8" w:rsidP="001B4AF8">
            <w:pPr>
              <w:contextualSpacing/>
              <w:jc w:val="center"/>
              <w:rPr>
                <w:bCs/>
                <w:sz w:val="18"/>
                <w:szCs w:val="18"/>
              </w:rPr>
            </w:pPr>
            <w:r w:rsidRPr="001B4AF8">
              <w:rPr>
                <w:bCs/>
                <w:sz w:val="18"/>
                <w:szCs w:val="18"/>
              </w:rPr>
              <w:t>011/214-2021</w:t>
            </w:r>
          </w:p>
          <w:p w14:paraId="3764C86E" w14:textId="18E9A412" w:rsidR="006F381A" w:rsidRPr="001B4AF8" w:rsidRDefault="001B4AF8" w:rsidP="001B4AF8">
            <w:pPr>
              <w:contextualSpacing/>
              <w:jc w:val="center"/>
              <w:rPr>
                <w:bCs/>
                <w:sz w:val="18"/>
                <w:szCs w:val="18"/>
              </w:rPr>
            </w:pPr>
            <w:r w:rsidRPr="001B4AF8">
              <w:rPr>
                <w:bCs/>
                <w:sz w:val="18"/>
                <w:szCs w:val="18"/>
              </w:rPr>
              <w:t>011/311-0574</w:t>
            </w:r>
          </w:p>
        </w:tc>
        <w:tc>
          <w:tcPr>
            <w:tcW w:w="2266" w:type="dxa"/>
            <w:vAlign w:val="center"/>
          </w:tcPr>
          <w:p w14:paraId="3069F662" w14:textId="497A6340" w:rsidR="006F381A" w:rsidRPr="006F381A" w:rsidRDefault="001B4AF8" w:rsidP="001B4AF8">
            <w:pPr>
              <w:contextualSpacing/>
              <w:jc w:val="center"/>
              <w:rPr>
                <w:bCs/>
                <w:sz w:val="20"/>
                <w:szCs w:val="20"/>
              </w:rPr>
            </w:pPr>
            <w:r w:rsidRPr="001B4AF8">
              <w:rPr>
                <w:bCs/>
                <w:sz w:val="20"/>
                <w:szCs w:val="20"/>
              </w:rPr>
              <w:t>antidiskriminacija.rodna@minljmpdd.gov.rs</w:t>
            </w:r>
          </w:p>
        </w:tc>
      </w:tr>
      <w:tr w:rsidR="001B4AF8" w14:paraId="2976B262" w14:textId="77777777" w:rsidTr="001B4AF8">
        <w:tc>
          <w:tcPr>
            <w:tcW w:w="794" w:type="dxa"/>
            <w:vAlign w:val="center"/>
          </w:tcPr>
          <w:p w14:paraId="512538A8" w14:textId="77777777" w:rsidR="006F381A" w:rsidRPr="006F381A" w:rsidRDefault="006F381A" w:rsidP="00DE23D6">
            <w:pPr>
              <w:pStyle w:val="Pasussalistom"/>
              <w:numPr>
                <w:ilvl w:val="0"/>
                <w:numId w:val="16"/>
              </w:numPr>
              <w:jc w:val="center"/>
              <w:rPr>
                <w:bCs/>
                <w:sz w:val="20"/>
                <w:szCs w:val="20"/>
              </w:rPr>
            </w:pPr>
          </w:p>
        </w:tc>
        <w:tc>
          <w:tcPr>
            <w:tcW w:w="3402" w:type="dxa"/>
            <w:vAlign w:val="center"/>
          </w:tcPr>
          <w:p w14:paraId="1BFB54AF" w14:textId="507E2781" w:rsidR="006F381A" w:rsidRPr="001B4AF8" w:rsidRDefault="001B4AF8" w:rsidP="001B4AF8">
            <w:pPr>
              <w:contextualSpacing/>
              <w:jc w:val="center"/>
              <w:rPr>
                <w:bCs/>
                <w:sz w:val="18"/>
                <w:szCs w:val="18"/>
              </w:rPr>
            </w:pPr>
            <w:r w:rsidRPr="001B4AF8">
              <w:rPr>
                <w:bCs/>
                <w:sz w:val="18"/>
                <w:szCs w:val="18"/>
              </w:rPr>
              <w:t>Заштитник грађана</w:t>
            </w:r>
          </w:p>
        </w:tc>
        <w:tc>
          <w:tcPr>
            <w:tcW w:w="1701" w:type="dxa"/>
          </w:tcPr>
          <w:p w14:paraId="13EC7446" w14:textId="47670F06" w:rsidR="006F381A" w:rsidRPr="001B4AF8" w:rsidRDefault="001B4AF8" w:rsidP="007F78E1">
            <w:pPr>
              <w:contextualSpacing/>
              <w:jc w:val="center"/>
              <w:rPr>
                <w:bCs/>
                <w:sz w:val="18"/>
                <w:szCs w:val="18"/>
              </w:rPr>
            </w:pPr>
            <w:r w:rsidRPr="001B4AF8">
              <w:rPr>
                <w:bCs/>
                <w:sz w:val="18"/>
                <w:szCs w:val="18"/>
              </w:rPr>
              <w:t>011/206-8100</w:t>
            </w:r>
          </w:p>
        </w:tc>
        <w:tc>
          <w:tcPr>
            <w:tcW w:w="2266" w:type="dxa"/>
          </w:tcPr>
          <w:p w14:paraId="2BE5E74F" w14:textId="2EFA3D82" w:rsidR="001B4AF8" w:rsidRDefault="001B4AF8" w:rsidP="007F78E1">
            <w:pPr>
              <w:contextualSpacing/>
              <w:jc w:val="center"/>
              <w:rPr>
                <w:bCs/>
                <w:sz w:val="20"/>
                <w:szCs w:val="20"/>
              </w:rPr>
            </w:pPr>
            <w:r w:rsidRPr="001B4AF8">
              <w:rPr>
                <w:bCs/>
                <w:sz w:val="20"/>
                <w:szCs w:val="20"/>
              </w:rPr>
              <w:t>zastitnik@zastitnik.rs</w:t>
            </w:r>
          </w:p>
          <w:p w14:paraId="71356BD5" w14:textId="75C89AC1" w:rsidR="006F381A" w:rsidRPr="006F381A" w:rsidRDefault="001B4AF8" w:rsidP="007F78E1">
            <w:pPr>
              <w:contextualSpacing/>
              <w:jc w:val="center"/>
              <w:rPr>
                <w:bCs/>
                <w:sz w:val="20"/>
                <w:szCs w:val="20"/>
              </w:rPr>
            </w:pPr>
            <w:r w:rsidRPr="001B4AF8">
              <w:rPr>
                <w:bCs/>
                <w:sz w:val="20"/>
                <w:szCs w:val="20"/>
              </w:rPr>
              <w:t>kabinet@zastitnik.rs</w:t>
            </w:r>
          </w:p>
        </w:tc>
      </w:tr>
      <w:tr w:rsidR="001B4AF8" w14:paraId="2A5A992C" w14:textId="77777777" w:rsidTr="001B4AF8">
        <w:tc>
          <w:tcPr>
            <w:tcW w:w="794" w:type="dxa"/>
            <w:vAlign w:val="center"/>
          </w:tcPr>
          <w:p w14:paraId="49A61193" w14:textId="77777777" w:rsidR="006F381A" w:rsidRPr="006F381A" w:rsidRDefault="006F381A" w:rsidP="00DE23D6">
            <w:pPr>
              <w:pStyle w:val="Pasussalistom"/>
              <w:numPr>
                <w:ilvl w:val="0"/>
                <w:numId w:val="16"/>
              </w:numPr>
              <w:jc w:val="center"/>
              <w:rPr>
                <w:bCs/>
                <w:sz w:val="20"/>
                <w:szCs w:val="20"/>
              </w:rPr>
            </w:pPr>
          </w:p>
        </w:tc>
        <w:tc>
          <w:tcPr>
            <w:tcW w:w="3402" w:type="dxa"/>
            <w:vAlign w:val="center"/>
          </w:tcPr>
          <w:p w14:paraId="02FD022F" w14:textId="670622D0" w:rsidR="006F381A" w:rsidRPr="001B4AF8" w:rsidRDefault="001B4AF8" w:rsidP="001B4AF8">
            <w:pPr>
              <w:pStyle w:val="Default"/>
              <w:jc w:val="center"/>
              <w:rPr>
                <w:sz w:val="18"/>
                <w:szCs w:val="18"/>
              </w:rPr>
            </w:pPr>
            <w:proofErr w:type="spellStart"/>
            <w:r w:rsidRPr="001B4AF8">
              <w:rPr>
                <w:sz w:val="18"/>
                <w:szCs w:val="18"/>
              </w:rPr>
              <w:t>Пoвeрeник</w:t>
            </w:r>
            <w:proofErr w:type="spellEnd"/>
            <w:r w:rsidRPr="001B4AF8">
              <w:rPr>
                <w:sz w:val="18"/>
                <w:szCs w:val="18"/>
              </w:rPr>
              <w:t xml:space="preserve"> </w:t>
            </w:r>
            <w:proofErr w:type="spellStart"/>
            <w:r w:rsidRPr="001B4AF8">
              <w:rPr>
                <w:sz w:val="18"/>
                <w:szCs w:val="18"/>
              </w:rPr>
              <w:t>зa</w:t>
            </w:r>
            <w:proofErr w:type="spellEnd"/>
            <w:r w:rsidRPr="001B4AF8">
              <w:rPr>
                <w:sz w:val="18"/>
                <w:szCs w:val="18"/>
              </w:rPr>
              <w:t xml:space="preserve"> </w:t>
            </w:r>
            <w:proofErr w:type="spellStart"/>
            <w:r w:rsidRPr="001B4AF8">
              <w:rPr>
                <w:sz w:val="18"/>
                <w:szCs w:val="18"/>
              </w:rPr>
              <w:t>зaштиту</w:t>
            </w:r>
            <w:proofErr w:type="spellEnd"/>
            <w:r w:rsidRPr="001B4AF8">
              <w:rPr>
                <w:sz w:val="18"/>
                <w:szCs w:val="18"/>
              </w:rPr>
              <w:t xml:space="preserve"> </w:t>
            </w:r>
            <w:proofErr w:type="spellStart"/>
            <w:r w:rsidRPr="001B4AF8">
              <w:rPr>
                <w:sz w:val="18"/>
                <w:szCs w:val="18"/>
              </w:rPr>
              <w:t>рaвнoпрaвнoсти</w:t>
            </w:r>
            <w:proofErr w:type="spellEnd"/>
          </w:p>
        </w:tc>
        <w:tc>
          <w:tcPr>
            <w:tcW w:w="1701" w:type="dxa"/>
          </w:tcPr>
          <w:p w14:paraId="2C7D8091" w14:textId="77777777" w:rsidR="001B4AF8" w:rsidRPr="001B4AF8" w:rsidRDefault="001B4AF8" w:rsidP="001B4AF8">
            <w:pPr>
              <w:contextualSpacing/>
              <w:jc w:val="center"/>
              <w:rPr>
                <w:bCs/>
                <w:sz w:val="18"/>
                <w:szCs w:val="18"/>
              </w:rPr>
            </w:pPr>
            <w:r w:rsidRPr="001B4AF8">
              <w:rPr>
                <w:bCs/>
                <w:sz w:val="18"/>
                <w:szCs w:val="18"/>
              </w:rPr>
              <w:t>011/243-8020</w:t>
            </w:r>
          </w:p>
          <w:p w14:paraId="3F496704" w14:textId="65BA0753" w:rsidR="006F381A" w:rsidRPr="001B4AF8" w:rsidRDefault="001B4AF8" w:rsidP="001B4AF8">
            <w:pPr>
              <w:contextualSpacing/>
              <w:jc w:val="center"/>
              <w:rPr>
                <w:bCs/>
                <w:sz w:val="18"/>
                <w:szCs w:val="18"/>
              </w:rPr>
            </w:pPr>
            <w:r w:rsidRPr="001B4AF8">
              <w:rPr>
                <w:bCs/>
                <w:sz w:val="18"/>
                <w:szCs w:val="18"/>
              </w:rPr>
              <w:t>011/243-6464</w:t>
            </w:r>
          </w:p>
        </w:tc>
        <w:tc>
          <w:tcPr>
            <w:tcW w:w="2266" w:type="dxa"/>
            <w:vAlign w:val="center"/>
          </w:tcPr>
          <w:p w14:paraId="7E01E928" w14:textId="7A70AD85" w:rsidR="006F381A" w:rsidRPr="006F381A" w:rsidRDefault="001B4AF8" w:rsidP="001B4AF8">
            <w:pPr>
              <w:contextualSpacing/>
              <w:jc w:val="center"/>
              <w:rPr>
                <w:bCs/>
                <w:sz w:val="20"/>
                <w:szCs w:val="20"/>
              </w:rPr>
            </w:pPr>
            <w:r w:rsidRPr="001B4AF8">
              <w:rPr>
                <w:bCs/>
                <w:sz w:val="20"/>
                <w:szCs w:val="20"/>
              </w:rPr>
              <w:t>poverenik@ravnopravnost.gov.rs</w:t>
            </w:r>
          </w:p>
        </w:tc>
      </w:tr>
    </w:tbl>
    <w:p w14:paraId="33888833" w14:textId="77777777" w:rsidR="006F381A" w:rsidRPr="006F381A" w:rsidRDefault="006F381A" w:rsidP="007F78E1">
      <w:pPr>
        <w:contextualSpacing/>
        <w:jc w:val="center"/>
        <w:rPr>
          <w:b/>
        </w:rPr>
      </w:pPr>
    </w:p>
    <w:p w14:paraId="4ABBD9E3" w14:textId="77777777" w:rsidR="00C45024" w:rsidRPr="009E30C1" w:rsidRDefault="00C45024" w:rsidP="00C45024">
      <w:pPr>
        <w:contextualSpacing/>
        <w:jc w:val="right"/>
        <w:rPr>
          <w:rFonts w:ascii="Times New Roman" w:hAnsi="Times New Roman" w:cs="Times New Roman"/>
        </w:rPr>
      </w:pPr>
    </w:p>
    <w:sectPr w:rsidR="00C45024" w:rsidRPr="009E30C1" w:rsidSect="004E2358">
      <w:pgSz w:w="11907" w:h="16840" w:code="9"/>
      <w:pgMar w:top="1134" w:right="1418" w:bottom="1134" w:left="1418" w:header="454"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00987" w14:textId="77777777" w:rsidR="009635A3" w:rsidRDefault="009635A3">
      <w:r>
        <w:separator/>
      </w:r>
    </w:p>
  </w:endnote>
  <w:endnote w:type="continuationSeparator" w:id="0">
    <w:p w14:paraId="2241D81E" w14:textId="77777777" w:rsidR="009635A3" w:rsidRDefault="0096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_Vogue">
    <w:altName w:val="Cambria"/>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remen Cirilica">
    <w:altName w:val="Calibri"/>
    <w:charset w:val="00"/>
    <w:family w:val="decorative"/>
    <w:pitch w:val="variable"/>
    <w:sig w:usb0="00000003" w:usb1="00000000" w:usb2="00000000" w:usb3="00000000" w:csb0="00000001" w:csb1="00000000"/>
  </w:font>
  <w:font w:name="Bodoni Roman Cirilica">
    <w:altName w:val="Calibri"/>
    <w:charset w:val="00"/>
    <w:family w:val="decorative"/>
    <w:pitch w:val="variable"/>
    <w:sig w:usb0="00000003" w:usb1="00000000" w:usb2="00000000" w:usb3="00000000" w:csb0="00000001" w:csb1="00000000"/>
  </w:font>
  <w:font w:name="Aardvark Cirilica">
    <w:altName w:val="Calibri"/>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F3" w14:textId="77777777" w:rsidR="00226DA9" w:rsidRDefault="00C5300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9635A3">
      <w:rPr>
        <w:color w:val="000000"/>
      </w:rPr>
      <w:fldChar w:fldCharType="separate"/>
    </w:r>
    <w:r>
      <w:rPr>
        <w:color w:val="000000"/>
      </w:rPr>
      <w:fldChar w:fldCharType="end"/>
    </w:r>
  </w:p>
  <w:p w14:paraId="000007F4" w14:textId="77777777" w:rsidR="00226DA9" w:rsidRDefault="00226DA9">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83D" w14:textId="5578B203" w:rsidR="00226DA9" w:rsidRPr="004E2358" w:rsidRDefault="00136493" w:rsidP="004E2358">
    <w:pPr>
      <w:pBdr>
        <w:top w:val="single" w:sz="24" w:space="0" w:color="622423"/>
        <w:left w:val="nil"/>
        <w:bottom w:val="nil"/>
        <w:right w:val="nil"/>
        <w:between w:val="nil"/>
      </w:pBdr>
      <w:tabs>
        <w:tab w:val="center" w:pos="4680"/>
        <w:tab w:val="right" w:pos="9360"/>
        <w:tab w:val="right" w:pos="9355"/>
      </w:tabs>
      <w:jc w:val="center"/>
      <w:rPr>
        <w:color w:val="4A86E8"/>
        <w:sz w:val="20"/>
        <w:szCs w:val="20"/>
      </w:rPr>
    </w:pPr>
    <w:r w:rsidRPr="004E2358">
      <w:rPr>
        <w:rFonts w:ascii="Cambria" w:eastAsia="Cambria" w:hAnsi="Cambria" w:cs="Cambria"/>
        <w:b/>
        <w:i/>
        <w:color w:val="000000"/>
        <w:sz w:val="20"/>
        <w:szCs w:val="20"/>
      </w:rPr>
      <w:t xml:space="preserve">План управљања ризицима од повреде принципа родне равноправности </w:t>
    </w:r>
    <w:r w:rsidR="00C53001" w:rsidRPr="004E2358">
      <w:rPr>
        <w:rFonts w:ascii="Cambria" w:eastAsia="Cambria" w:hAnsi="Cambria" w:cs="Cambria"/>
        <w:b/>
        <w:i/>
        <w:color w:val="000000"/>
        <w:sz w:val="20"/>
        <w:szCs w:val="20"/>
      </w:rPr>
      <w:t xml:space="preserve">     </w:t>
    </w:r>
    <w:r w:rsidRPr="004E2358">
      <w:rPr>
        <w:rFonts w:ascii="Cambria" w:eastAsia="Cambria" w:hAnsi="Cambria" w:cs="Cambria"/>
        <w:b/>
        <w:i/>
        <w:color w:val="000000"/>
        <w:sz w:val="20"/>
        <w:szCs w:val="20"/>
      </w:rPr>
      <w:t xml:space="preserve">   </w:t>
    </w:r>
    <w:r w:rsidR="004E2358" w:rsidRPr="004E2358">
      <w:rPr>
        <w:rFonts w:ascii="Cambria" w:eastAsia="Cambria" w:hAnsi="Cambria" w:cs="Cambria"/>
        <w:b/>
        <w:i/>
        <w:color w:val="000000"/>
        <w:sz w:val="20"/>
        <w:szCs w:val="20"/>
      </w:rPr>
      <w:t xml:space="preserve">         </w:t>
    </w:r>
    <w:r w:rsidR="00C53001" w:rsidRPr="004E2358">
      <w:rPr>
        <w:rFonts w:ascii="Cambria" w:eastAsia="Cambria" w:hAnsi="Cambria" w:cs="Cambria"/>
        <w:b/>
        <w:i/>
        <w:color w:val="000000"/>
        <w:sz w:val="20"/>
        <w:szCs w:val="20"/>
      </w:rPr>
      <w:t xml:space="preserve"> </w:t>
    </w:r>
    <w:r w:rsidR="00C53001" w:rsidRPr="004E2358">
      <w:rPr>
        <w:rFonts w:ascii="Cambria" w:eastAsia="Cambria" w:hAnsi="Cambria" w:cs="Cambria"/>
        <w:b/>
        <w:i/>
        <w:color w:val="000000"/>
        <w:sz w:val="20"/>
        <w:szCs w:val="20"/>
      </w:rPr>
      <w:fldChar w:fldCharType="begin"/>
    </w:r>
    <w:r w:rsidR="00C53001" w:rsidRPr="004E2358">
      <w:rPr>
        <w:rFonts w:ascii="Cambria" w:eastAsia="Cambria" w:hAnsi="Cambria" w:cs="Cambria"/>
        <w:b/>
        <w:i/>
        <w:color w:val="000000"/>
        <w:sz w:val="20"/>
        <w:szCs w:val="20"/>
      </w:rPr>
      <w:instrText>PAGE</w:instrText>
    </w:r>
    <w:r w:rsidR="00C53001" w:rsidRPr="004E2358">
      <w:rPr>
        <w:rFonts w:ascii="Cambria" w:eastAsia="Cambria" w:hAnsi="Cambria" w:cs="Cambria"/>
        <w:b/>
        <w:i/>
        <w:color w:val="000000"/>
        <w:sz w:val="20"/>
        <w:szCs w:val="20"/>
      </w:rPr>
      <w:fldChar w:fldCharType="separate"/>
    </w:r>
    <w:r w:rsidR="00C53001" w:rsidRPr="004E2358">
      <w:rPr>
        <w:rFonts w:ascii="Cambria" w:eastAsia="Cambria" w:hAnsi="Cambria" w:cs="Cambria"/>
        <w:b/>
        <w:i/>
        <w:noProof/>
        <w:color w:val="000000"/>
        <w:sz w:val="20"/>
        <w:szCs w:val="20"/>
      </w:rPr>
      <w:t>2</w:t>
    </w:r>
    <w:r w:rsidR="00C53001" w:rsidRPr="004E2358">
      <w:rPr>
        <w:rFonts w:ascii="Cambria" w:eastAsia="Cambria" w:hAnsi="Cambria" w:cs="Cambria"/>
        <w:b/>
        <w:i/>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03530" w14:textId="77777777" w:rsidR="009635A3" w:rsidRDefault="009635A3">
      <w:r>
        <w:separator/>
      </w:r>
    </w:p>
  </w:footnote>
  <w:footnote w:type="continuationSeparator" w:id="0">
    <w:p w14:paraId="6EDE434B" w14:textId="77777777" w:rsidR="009635A3" w:rsidRDefault="00963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F1" w14:textId="77777777" w:rsidR="00226DA9" w:rsidRDefault="009635A3">
    <w:pPr>
      <w:pBdr>
        <w:top w:val="nil"/>
        <w:left w:val="nil"/>
        <w:bottom w:val="nil"/>
        <w:right w:val="nil"/>
        <w:between w:val="nil"/>
      </w:pBdr>
      <w:tabs>
        <w:tab w:val="center" w:pos="4680"/>
        <w:tab w:val="right" w:pos="9360"/>
      </w:tabs>
      <w:rPr>
        <w:color w:val="000000"/>
      </w:rPr>
    </w:pPr>
    <w:r>
      <w:rPr>
        <w:color w:val="000000"/>
      </w:rPr>
      <w:pict w14:anchorId="211AB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67.25pt;height:525.15pt;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F0" w14:textId="61052ACC" w:rsidR="00226DA9" w:rsidRDefault="009635A3" w:rsidP="004E2358">
    <w:pPr>
      <w:pBdr>
        <w:top w:val="nil"/>
        <w:left w:val="nil"/>
        <w:bottom w:val="single" w:sz="24" w:space="1" w:color="622423"/>
        <w:right w:val="nil"/>
        <w:between w:val="nil"/>
      </w:pBdr>
      <w:tabs>
        <w:tab w:val="center" w:pos="4680"/>
        <w:tab w:val="right" w:pos="9360"/>
      </w:tabs>
      <w:jc w:val="center"/>
      <w:rPr>
        <w:rFonts w:ascii="Cambria" w:eastAsia="Cambria" w:hAnsi="Cambria" w:cs="Cambria"/>
        <w:i/>
        <w:color w:val="000000"/>
      </w:rPr>
    </w:pPr>
    <w:r>
      <w:rPr>
        <w:rFonts w:ascii="Cambria" w:eastAsia="Cambria" w:hAnsi="Cambria" w:cs="Cambria"/>
        <w:i/>
        <w:color w:val="000000"/>
      </w:rPr>
      <w:pict w14:anchorId="69B36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left:0;text-align:left;margin-left:0;margin-top:0;width:467.25pt;height:525.15pt;z-index:-251659776;mso-position-horizontal:center;mso-position-horizontal-relative:margin;mso-position-vertical:center;mso-position-vertical-relative:margin">
          <v:imagedata r:id="rId1" o:title="image5"/>
          <w10:wrap anchorx="margin" anchory="margin"/>
        </v:shape>
      </w:pict>
    </w:r>
    <w:r w:rsidR="00C53001">
      <w:rPr>
        <w:rFonts w:ascii="Cambria" w:eastAsia="Cambria" w:hAnsi="Cambria" w:cs="Cambria"/>
        <w:i/>
        <w:color w:val="000000"/>
      </w:rPr>
      <w:t xml:space="preserve">Основна школа „Јован Јовановић Змај“ у </w:t>
    </w:r>
    <w:proofErr w:type="spellStart"/>
    <w:r w:rsidR="00C53001">
      <w:rPr>
        <w:rFonts w:ascii="Cambria" w:eastAsia="Cambria" w:hAnsi="Cambria" w:cs="Cambria"/>
        <w:i/>
        <w:color w:val="000000"/>
      </w:rPr>
      <w:t>Свилајнцу</w:t>
    </w:r>
    <w:proofErr w:type="spellEnd"/>
    <w:r w:rsidR="00F45425">
      <w:rPr>
        <w:rFonts w:ascii="Cambria" w:eastAsia="Cambria" w:hAnsi="Cambria" w:cs="Cambria"/>
        <w:i/>
        <w:color w:val="000000"/>
      </w:rPr>
      <w:t xml:space="preserve">                                                 </w:t>
    </w:r>
    <w:hyperlink w:anchor="садржај" w:history="1">
      <w:r w:rsidR="00F45425" w:rsidRPr="0049680F">
        <w:rPr>
          <w:rStyle w:val="Hiperveza"/>
          <w:rFonts w:ascii="Times New Roman" w:hAnsi="Times New Roman" w:cs="Times New Roman"/>
          <w:b/>
          <w:bCs/>
          <w:sz w:val="28"/>
          <w:szCs w:val="28"/>
        </w:rPr>
        <w:t>садржај</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F2" w14:textId="77777777" w:rsidR="00226DA9" w:rsidRDefault="009635A3">
    <w:pPr>
      <w:pBdr>
        <w:top w:val="nil"/>
        <w:left w:val="nil"/>
        <w:bottom w:val="nil"/>
        <w:right w:val="nil"/>
        <w:between w:val="nil"/>
      </w:pBdr>
      <w:tabs>
        <w:tab w:val="center" w:pos="4680"/>
        <w:tab w:val="right" w:pos="9360"/>
      </w:tabs>
      <w:rPr>
        <w:color w:val="000000"/>
      </w:rPr>
    </w:pPr>
    <w:r>
      <w:rPr>
        <w:color w:val="000000"/>
      </w:rPr>
      <w:pict w14:anchorId="6B8FF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467.25pt;height:525.15pt;z-index:-251658752;mso-position-horizontal:center;mso-position-horizontal-relative:margin;mso-position-vertical:center;mso-position-vertical-relative:margin">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3F4F"/>
    <w:multiLevelType w:val="multilevel"/>
    <w:tmpl w:val="5B5EBCE8"/>
    <w:lvl w:ilvl="0">
      <w:start w:val="1"/>
      <w:numFmt w:val="decimal"/>
      <w:lvlText w:val="%1."/>
      <w:lvlJc w:val="center"/>
      <w:pPr>
        <w:ind w:left="720" w:hanging="360"/>
      </w:pPr>
      <w:rPr>
        <w:rFonts w:hint="default"/>
        <w:sz w:val="40"/>
        <w:szCs w:val="36"/>
      </w:rPr>
    </w:lvl>
    <w:lvl w:ilvl="1">
      <w:start w:val="1"/>
      <w:numFmt w:val="decimal"/>
      <w:isLgl/>
      <w:lvlText w:val="%1.%2."/>
      <w:lvlJc w:val="left"/>
      <w:pPr>
        <w:ind w:left="1080" w:hanging="720"/>
      </w:pPr>
      <w:rPr>
        <w:rFonts w:eastAsia="Arial" w:cs="Arial" w:hint="default"/>
        <w:color w:val="auto"/>
      </w:rPr>
    </w:lvl>
    <w:lvl w:ilvl="2">
      <w:start w:val="1"/>
      <w:numFmt w:val="decimal"/>
      <w:isLgl/>
      <w:lvlText w:val="%1.%2.%3."/>
      <w:lvlJc w:val="left"/>
      <w:pPr>
        <w:ind w:left="1440" w:hanging="1080"/>
      </w:pPr>
      <w:rPr>
        <w:rFonts w:eastAsia="Arial" w:cs="Arial" w:hint="default"/>
        <w:color w:val="auto"/>
      </w:rPr>
    </w:lvl>
    <w:lvl w:ilvl="3">
      <w:start w:val="1"/>
      <w:numFmt w:val="decimal"/>
      <w:isLgl/>
      <w:lvlText w:val="%1.%2.%3.%4."/>
      <w:lvlJc w:val="left"/>
      <w:pPr>
        <w:ind w:left="1800" w:hanging="1440"/>
      </w:pPr>
      <w:rPr>
        <w:rFonts w:eastAsia="Arial" w:cs="Arial" w:hint="default"/>
        <w:color w:val="auto"/>
      </w:rPr>
    </w:lvl>
    <w:lvl w:ilvl="4">
      <w:start w:val="1"/>
      <w:numFmt w:val="decimal"/>
      <w:isLgl/>
      <w:lvlText w:val="%1.%2.%3.%4.%5."/>
      <w:lvlJc w:val="left"/>
      <w:pPr>
        <w:ind w:left="1800" w:hanging="1440"/>
      </w:pPr>
      <w:rPr>
        <w:rFonts w:eastAsia="Arial" w:cs="Arial" w:hint="default"/>
        <w:color w:val="auto"/>
      </w:rPr>
    </w:lvl>
    <w:lvl w:ilvl="5">
      <w:start w:val="1"/>
      <w:numFmt w:val="decimal"/>
      <w:isLgl/>
      <w:lvlText w:val="%1.%2.%3.%4.%5.%6."/>
      <w:lvlJc w:val="left"/>
      <w:pPr>
        <w:ind w:left="2160" w:hanging="1800"/>
      </w:pPr>
      <w:rPr>
        <w:rFonts w:eastAsia="Arial" w:cs="Arial" w:hint="default"/>
        <w:color w:val="auto"/>
      </w:rPr>
    </w:lvl>
    <w:lvl w:ilvl="6">
      <w:start w:val="1"/>
      <w:numFmt w:val="decimal"/>
      <w:isLgl/>
      <w:lvlText w:val="%1.%2.%3.%4.%5.%6.%7."/>
      <w:lvlJc w:val="left"/>
      <w:pPr>
        <w:ind w:left="2520" w:hanging="2160"/>
      </w:pPr>
      <w:rPr>
        <w:rFonts w:eastAsia="Arial" w:cs="Arial" w:hint="default"/>
        <w:color w:val="auto"/>
      </w:rPr>
    </w:lvl>
    <w:lvl w:ilvl="7">
      <w:start w:val="1"/>
      <w:numFmt w:val="decimal"/>
      <w:isLgl/>
      <w:lvlText w:val="%1.%2.%3.%4.%5.%6.%7.%8."/>
      <w:lvlJc w:val="left"/>
      <w:pPr>
        <w:ind w:left="2880" w:hanging="2520"/>
      </w:pPr>
      <w:rPr>
        <w:rFonts w:eastAsia="Arial" w:cs="Arial" w:hint="default"/>
        <w:color w:val="auto"/>
      </w:rPr>
    </w:lvl>
    <w:lvl w:ilvl="8">
      <w:start w:val="1"/>
      <w:numFmt w:val="decimal"/>
      <w:isLgl/>
      <w:lvlText w:val="%1.%2.%3.%4.%5.%6.%7.%8.%9."/>
      <w:lvlJc w:val="left"/>
      <w:pPr>
        <w:ind w:left="2880" w:hanging="2520"/>
      </w:pPr>
      <w:rPr>
        <w:rFonts w:eastAsia="Arial" w:cs="Arial" w:hint="default"/>
        <w:color w:val="auto"/>
      </w:rPr>
    </w:lvl>
  </w:abstractNum>
  <w:abstractNum w:abstractNumId="1" w15:restartNumberingAfterBreak="0">
    <w:nsid w:val="06E53C10"/>
    <w:multiLevelType w:val="hybridMultilevel"/>
    <w:tmpl w:val="4B322AB6"/>
    <w:lvl w:ilvl="0" w:tplc="04090009">
      <w:start w:val="1"/>
      <w:numFmt w:val="bullet"/>
      <w:lvlText w:val=""/>
      <w:lvlJc w:val="left"/>
      <w:pPr>
        <w:ind w:left="360" w:hanging="360"/>
      </w:pPr>
      <w:rPr>
        <w:rFonts w:ascii="Wingdings" w:hAnsi="Wingdings" w:hint="default"/>
      </w:rPr>
    </w:lvl>
    <w:lvl w:ilvl="1" w:tplc="EC2E2886">
      <w:numFmt w:val="bullet"/>
      <w:lvlText w:val="•"/>
      <w:lvlJc w:val="left"/>
      <w:pPr>
        <w:ind w:left="1080" w:hanging="360"/>
      </w:pPr>
      <w:rPr>
        <w:rFonts w:ascii="Arial" w:eastAsia="Arial"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DD2C4B"/>
    <w:multiLevelType w:val="hybridMultilevel"/>
    <w:tmpl w:val="52A4DE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F0F72"/>
    <w:multiLevelType w:val="hybridMultilevel"/>
    <w:tmpl w:val="BDB65E98"/>
    <w:lvl w:ilvl="0" w:tplc="6854B88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254DE"/>
    <w:multiLevelType w:val="hybridMultilevel"/>
    <w:tmpl w:val="45AE73FC"/>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C13C1A"/>
    <w:multiLevelType w:val="hybridMultilevel"/>
    <w:tmpl w:val="3AAC20E2"/>
    <w:lvl w:ilvl="0" w:tplc="B7BEAB3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A7C46"/>
    <w:multiLevelType w:val="multilevel"/>
    <w:tmpl w:val="6C72D92C"/>
    <w:lvl w:ilvl="0">
      <w:start w:val="1"/>
      <w:numFmt w:val="decimal"/>
      <w:lvlText w:val="%1."/>
      <w:lvlJc w:val="left"/>
      <w:pPr>
        <w:ind w:left="1080" w:hanging="360"/>
      </w:pPr>
    </w:lvl>
    <w:lvl w:ilvl="1">
      <w:start w:val="2"/>
      <w:numFmt w:val="decimal"/>
      <w:isLgl/>
      <w:lvlText w:val="%1.%2."/>
      <w:lvlJc w:val="left"/>
      <w:pPr>
        <w:ind w:left="1920" w:hanging="1200"/>
      </w:pPr>
      <w:rPr>
        <w:rFonts w:hint="default"/>
      </w:rPr>
    </w:lvl>
    <w:lvl w:ilvl="2">
      <w:start w:val="3"/>
      <w:numFmt w:val="decimal"/>
      <w:isLgl/>
      <w:lvlText w:val="%1.%2.%3."/>
      <w:lvlJc w:val="left"/>
      <w:pPr>
        <w:ind w:left="1920" w:hanging="1200"/>
      </w:pPr>
      <w:rPr>
        <w:rFonts w:hint="default"/>
      </w:rPr>
    </w:lvl>
    <w:lvl w:ilvl="3">
      <w:start w:val="4"/>
      <w:numFmt w:val="decimal"/>
      <w:isLgl/>
      <w:lvlText w:val="%1.%2.%3.%4."/>
      <w:lvlJc w:val="left"/>
      <w:pPr>
        <w:ind w:left="1920" w:hanging="1200"/>
      </w:pPr>
      <w:rPr>
        <w:rFonts w:hint="default"/>
      </w:rPr>
    </w:lvl>
    <w:lvl w:ilvl="4">
      <w:start w:val="2"/>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2C2537A4"/>
    <w:multiLevelType w:val="multilevel"/>
    <w:tmpl w:val="B66000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5030EF"/>
    <w:multiLevelType w:val="hybridMultilevel"/>
    <w:tmpl w:val="2668CD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D2E2B"/>
    <w:multiLevelType w:val="hybridMultilevel"/>
    <w:tmpl w:val="305A63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17703"/>
    <w:multiLevelType w:val="hybridMultilevel"/>
    <w:tmpl w:val="13E0FD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D27F3"/>
    <w:multiLevelType w:val="hybridMultilevel"/>
    <w:tmpl w:val="8F9E181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DAD2B19"/>
    <w:multiLevelType w:val="hybridMultilevel"/>
    <w:tmpl w:val="459A776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D6167C"/>
    <w:multiLevelType w:val="hybridMultilevel"/>
    <w:tmpl w:val="7EEA7836"/>
    <w:lvl w:ilvl="0" w:tplc="595EDEA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ED0064"/>
    <w:multiLevelType w:val="hybridMultilevel"/>
    <w:tmpl w:val="1A385806"/>
    <w:lvl w:ilvl="0" w:tplc="0409000F">
      <w:start w:val="1"/>
      <w:numFmt w:val="decimal"/>
      <w:lvlText w:val="%1."/>
      <w:lvlJc w:val="left"/>
      <w:pPr>
        <w:ind w:left="360" w:hanging="360"/>
      </w:pPr>
    </w:lvl>
    <w:lvl w:ilvl="1" w:tplc="EB384250">
      <w:start w:val="1"/>
      <w:numFmt w:val="decimal"/>
      <w:lvlText w:val="%2)"/>
      <w:lvlJc w:val="right"/>
      <w:pPr>
        <w:ind w:left="1080" w:hanging="360"/>
      </w:pPr>
      <w:rPr>
        <w:rFonts w:hint="default"/>
        <w:b w:val="0"/>
        <w:color w:val="00000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5C049A"/>
    <w:multiLevelType w:val="hybridMultilevel"/>
    <w:tmpl w:val="7CD6BE48"/>
    <w:lvl w:ilvl="0" w:tplc="241A0009">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7A8E7158"/>
    <w:multiLevelType w:val="hybridMultilevel"/>
    <w:tmpl w:val="0734CBF4"/>
    <w:lvl w:ilvl="0" w:tplc="241A0009">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6"/>
  </w:num>
  <w:num w:numId="4">
    <w:abstractNumId w:val="3"/>
  </w:num>
  <w:num w:numId="5">
    <w:abstractNumId w:val="1"/>
  </w:num>
  <w:num w:numId="6">
    <w:abstractNumId w:val="12"/>
  </w:num>
  <w:num w:numId="7">
    <w:abstractNumId w:val="4"/>
  </w:num>
  <w:num w:numId="8">
    <w:abstractNumId w:val="6"/>
  </w:num>
  <w:num w:numId="9">
    <w:abstractNumId w:val="14"/>
  </w:num>
  <w:num w:numId="10">
    <w:abstractNumId w:val="11"/>
  </w:num>
  <w:num w:numId="11">
    <w:abstractNumId w:val="9"/>
  </w:num>
  <w:num w:numId="12">
    <w:abstractNumId w:val="2"/>
  </w:num>
  <w:num w:numId="13">
    <w:abstractNumId w:val="8"/>
  </w:num>
  <w:num w:numId="14">
    <w:abstractNumId w:val="10"/>
  </w:num>
  <w:num w:numId="15">
    <w:abstractNumId w:val="5"/>
  </w:num>
  <w:num w:numId="16">
    <w:abstractNumId w:val="13"/>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DA9"/>
    <w:rsid w:val="00020F9C"/>
    <w:rsid w:val="000258E4"/>
    <w:rsid w:val="00030A13"/>
    <w:rsid w:val="00030D1E"/>
    <w:rsid w:val="00030F8C"/>
    <w:rsid w:val="00050843"/>
    <w:rsid w:val="00087E76"/>
    <w:rsid w:val="000E0FDE"/>
    <w:rsid w:val="000E1D4A"/>
    <w:rsid w:val="000E28F9"/>
    <w:rsid w:val="000F4244"/>
    <w:rsid w:val="00117293"/>
    <w:rsid w:val="00123E1D"/>
    <w:rsid w:val="001351BC"/>
    <w:rsid w:val="00136493"/>
    <w:rsid w:val="0013790A"/>
    <w:rsid w:val="001403EA"/>
    <w:rsid w:val="0017432A"/>
    <w:rsid w:val="001B0B82"/>
    <w:rsid w:val="001B4AF8"/>
    <w:rsid w:val="001B5AD2"/>
    <w:rsid w:val="001D29D5"/>
    <w:rsid w:val="001F3827"/>
    <w:rsid w:val="0021732D"/>
    <w:rsid w:val="00226DA9"/>
    <w:rsid w:val="0024355F"/>
    <w:rsid w:val="0025156C"/>
    <w:rsid w:val="0026233B"/>
    <w:rsid w:val="002938A6"/>
    <w:rsid w:val="002B09D8"/>
    <w:rsid w:val="002C333A"/>
    <w:rsid w:val="002D345C"/>
    <w:rsid w:val="002E5BE8"/>
    <w:rsid w:val="0031418A"/>
    <w:rsid w:val="00325A12"/>
    <w:rsid w:val="003370F0"/>
    <w:rsid w:val="0034202B"/>
    <w:rsid w:val="00342056"/>
    <w:rsid w:val="0035272A"/>
    <w:rsid w:val="00354763"/>
    <w:rsid w:val="0037384A"/>
    <w:rsid w:val="003937DD"/>
    <w:rsid w:val="003A637D"/>
    <w:rsid w:val="003F7DFF"/>
    <w:rsid w:val="00400CE4"/>
    <w:rsid w:val="004020DD"/>
    <w:rsid w:val="00444198"/>
    <w:rsid w:val="00453767"/>
    <w:rsid w:val="004608E6"/>
    <w:rsid w:val="00461282"/>
    <w:rsid w:val="0049680F"/>
    <w:rsid w:val="004C7BEA"/>
    <w:rsid w:val="004E2358"/>
    <w:rsid w:val="004E55DD"/>
    <w:rsid w:val="00503F37"/>
    <w:rsid w:val="005170C0"/>
    <w:rsid w:val="00520E6E"/>
    <w:rsid w:val="005561AD"/>
    <w:rsid w:val="00584FB3"/>
    <w:rsid w:val="005912D0"/>
    <w:rsid w:val="00594EEE"/>
    <w:rsid w:val="005D1879"/>
    <w:rsid w:val="005D4483"/>
    <w:rsid w:val="005E3BDD"/>
    <w:rsid w:val="005F5DCB"/>
    <w:rsid w:val="00600C45"/>
    <w:rsid w:val="0060588D"/>
    <w:rsid w:val="006314CD"/>
    <w:rsid w:val="00676C02"/>
    <w:rsid w:val="00677009"/>
    <w:rsid w:val="00680AFF"/>
    <w:rsid w:val="0068373D"/>
    <w:rsid w:val="00684CD1"/>
    <w:rsid w:val="00693C44"/>
    <w:rsid w:val="006A0D80"/>
    <w:rsid w:val="006C2AF0"/>
    <w:rsid w:val="006C6A11"/>
    <w:rsid w:val="006F381A"/>
    <w:rsid w:val="00725E6F"/>
    <w:rsid w:val="00733839"/>
    <w:rsid w:val="00743D01"/>
    <w:rsid w:val="007462A9"/>
    <w:rsid w:val="007502EE"/>
    <w:rsid w:val="0077413C"/>
    <w:rsid w:val="007B1293"/>
    <w:rsid w:val="007B1D7F"/>
    <w:rsid w:val="007C0DFB"/>
    <w:rsid w:val="007F2F5D"/>
    <w:rsid w:val="007F78E1"/>
    <w:rsid w:val="008117CE"/>
    <w:rsid w:val="008256B0"/>
    <w:rsid w:val="008368D3"/>
    <w:rsid w:val="00847167"/>
    <w:rsid w:val="0086299C"/>
    <w:rsid w:val="00867599"/>
    <w:rsid w:val="00873F2B"/>
    <w:rsid w:val="008A11EC"/>
    <w:rsid w:val="008A7346"/>
    <w:rsid w:val="008C7B97"/>
    <w:rsid w:val="008D0957"/>
    <w:rsid w:val="008D3C2D"/>
    <w:rsid w:val="008E4DBD"/>
    <w:rsid w:val="008E6C1D"/>
    <w:rsid w:val="008F7EFF"/>
    <w:rsid w:val="009115CB"/>
    <w:rsid w:val="009117C4"/>
    <w:rsid w:val="00915080"/>
    <w:rsid w:val="00952A97"/>
    <w:rsid w:val="00960752"/>
    <w:rsid w:val="009635A3"/>
    <w:rsid w:val="00990897"/>
    <w:rsid w:val="009A4219"/>
    <w:rsid w:val="009B0887"/>
    <w:rsid w:val="009E2EC3"/>
    <w:rsid w:val="009E30B3"/>
    <w:rsid w:val="009E30C1"/>
    <w:rsid w:val="009E4F23"/>
    <w:rsid w:val="00A07F52"/>
    <w:rsid w:val="00A41932"/>
    <w:rsid w:val="00A60C0E"/>
    <w:rsid w:val="00A61422"/>
    <w:rsid w:val="00A80BA1"/>
    <w:rsid w:val="00A81859"/>
    <w:rsid w:val="00AC303F"/>
    <w:rsid w:val="00AC789C"/>
    <w:rsid w:val="00AD12A9"/>
    <w:rsid w:val="00AD3692"/>
    <w:rsid w:val="00B30AB7"/>
    <w:rsid w:val="00B43C76"/>
    <w:rsid w:val="00B71D24"/>
    <w:rsid w:val="00B9160F"/>
    <w:rsid w:val="00B91ABB"/>
    <w:rsid w:val="00B95A17"/>
    <w:rsid w:val="00BB6990"/>
    <w:rsid w:val="00BC43FA"/>
    <w:rsid w:val="00BD47EC"/>
    <w:rsid w:val="00BE7ADC"/>
    <w:rsid w:val="00C1422F"/>
    <w:rsid w:val="00C229DD"/>
    <w:rsid w:val="00C45024"/>
    <w:rsid w:val="00C53001"/>
    <w:rsid w:val="00C70163"/>
    <w:rsid w:val="00C742DD"/>
    <w:rsid w:val="00C8549C"/>
    <w:rsid w:val="00CE14BF"/>
    <w:rsid w:val="00CE3845"/>
    <w:rsid w:val="00CE563A"/>
    <w:rsid w:val="00CF6C0F"/>
    <w:rsid w:val="00D3704E"/>
    <w:rsid w:val="00D3796E"/>
    <w:rsid w:val="00D57445"/>
    <w:rsid w:val="00D71C32"/>
    <w:rsid w:val="00D76FFF"/>
    <w:rsid w:val="00D848F1"/>
    <w:rsid w:val="00DA719E"/>
    <w:rsid w:val="00DB1AD9"/>
    <w:rsid w:val="00DC5BB8"/>
    <w:rsid w:val="00DC640D"/>
    <w:rsid w:val="00DC64FB"/>
    <w:rsid w:val="00DD019D"/>
    <w:rsid w:val="00DE23D6"/>
    <w:rsid w:val="00DE4BB6"/>
    <w:rsid w:val="00DE5C6C"/>
    <w:rsid w:val="00E013A4"/>
    <w:rsid w:val="00E227C3"/>
    <w:rsid w:val="00E468AC"/>
    <w:rsid w:val="00E51802"/>
    <w:rsid w:val="00E62F09"/>
    <w:rsid w:val="00E81299"/>
    <w:rsid w:val="00E93BED"/>
    <w:rsid w:val="00EA28E9"/>
    <w:rsid w:val="00EA7419"/>
    <w:rsid w:val="00EC5989"/>
    <w:rsid w:val="00EF34DF"/>
    <w:rsid w:val="00F13C71"/>
    <w:rsid w:val="00F45425"/>
    <w:rsid w:val="00F66474"/>
    <w:rsid w:val="00F72D1C"/>
    <w:rsid w:val="00FA1E0E"/>
    <w:rsid w:val="00FA53BF"/>
    <w:rsid w:val="00FC19F2"/>
    <w:rsid w:val="00FC2668"/>
    <w:rsid w:val="00FD3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C93AE"/>
  <w15:docId w15:val="{CF778BCA-9B55-4B93-9BE9-64EE249D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sr-Cyrl-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887"/>
  </w:style>
  <w:style w:type="paragraph" w:styleId="Naslov1">
    <w:name w:val="heading 1"/>
    <w:basedOn w:val="Normal"/>
    <w:next w:val="Normal"/>
    <w:uiPriority w:val="9"/>
    <w:qFormat/>
    <w:pPr>
      <w:keepNext/>
      <w:jc w:val="center"/>
      <w:outlineLvl w:val="0"/>
    </w:pPr>
    <w:rPr>
      <w:rFonts w:ascii="C_Vogue" w:eastAsia="C_Vogue" w:hAnsi="C_Vogue" w:cs="C_Vogue"/>
      <w:sz w:val="40"/>
      <w:szCs w:val="40"/>
    </w:rPr>
  </w:style>
  <w:style w:type="paragraph" w:styleId="Naslov2">
    <w:name w:val="heading 2"/>
    <w:basedOn w:val="Normal"/>
    <w:next w:val="Normal"/>
    <w:uiPriority w:val="9"/>
    <w:unhideWhenUsed/>
    <w:qFormat/>
    <w:pPr>
      <w:keepNext/>
      <w:spacing w:before="240" w:after="60"/>
      <w:outlineLvl w:val="1"/>
    </w:pPr>
    <w:rPr>
      <w:b/>
      <w:i/>
      <w:sz w:val="28"/>
      <w:szCs w:val="28"/>
    </w:rPr>
  </w:style>
  <w:style w:type="paragraph" w:styleId="Naslov3">
    <w:name w:val="heading 3"/>
    <w:basedOn w:val="Normal"/>
    <w:next w:val="Normal"/>
    <w:link w:val="Naslov3Char"/>
    <w:uiPriority w:val="9"/>
    <w:unhideWhenUsed/>
    <w:qFormat/>
    <w:pPr>
      <w:keepNext/>
      <w:ind w:left="1440" w:hanging="360"/>
      <w:jc w:val="both"/>
      <w:outlineLvl w:val="2"/>
    </w:pPr>
    <w:rPr>
      <w:rFonts w:ascii="Garamond" w:eastAsia="Garamond" w:hAnsi="Garamond" w:cs="Garamond"/>
      <w:sz w:val="28"/>
      <w:szCs w:val="28"/>
      <w:u w:val="single"/>
    </w:rPr>
  </w:style>
  <w:style w:type="paragraph" w:styleId="Naslov4">
    <w:name w:val="heading 4"/>
    <w:basedOn w:val="Normal"/>
    <w:next w:val="Normal"/>
    <w:uiPriority w:val="9"/>
    <w:unhideWhenUsed/>
    <w:qFormat/>
    <w:pPr>
      <w:keepNext/>
      <w:jc w:val="center"/>
      <w:outlineLvl w:val="3"/>
    </w:pPr>
    <w:rPr>
      <w:rFonts w:ascii="Garamond" w:eastAsia="Garamond" w:hAnsi="Garamond" w:cs="Garamond"/>
      <w:sz w:val="28"/>
      <w:szCs w:val="28"/>
    </w:rPr>
  </w:style>
  <w:style w:type="paragraph" w:styleId="Naslov5">
    <w:name w:val="heading 5"/>
    <w:basedOn w:val="Normal"/>
    <w:next w:val="Normal"/>
    <w:uiPriority w:val="9"/>
    <w:unhideWhenUsed/>
    <w:qFormat/>
    <w:pPr>
      <w:keepNext/>
      <w:ind w:firstLine="720"/>
      <w:outlineLvl w:val="4"/>
    </w:pPr>
    <w:rPr>
      <w:rFonts w:ascii="Garamond" w:eastAsia="Garamond" w:hAnsi="Garamond" w:cs="Garamond"/>
      <w:b/>
      <w:sz w:val="28"/>
      <w:szCs w:val="28"/>
    </w:rPr>
  </w:style>
  <w:style w:type="paragraph" w:styleId="Naslov6">
    <w:name w:val="heading 6"/>
    <w:basedOn w:val="Normal"/>
    <w:next w:val="Normal"/>
    <w:uiPriority w:val="9"/>
    <w:semiHidden/>
    <w:unhideWhenUsed/>
    <w:qFormat/>
    <w:pPr>
      <w:keepNext/>
      <w:ind w:firstLine="720"/>
      <w:outlineLvl w:val="5"/>
    </w:pPr>
    <w:rPr>
      <w:rFonts w:ascii="Garamond" w:eastAsia="Garamond" w:hAnsi="Garamond" w:cs="Garamond"/>
      <w:sz w:val="28"/>
      <w:szCs w:val="28"/>
      <w:shd w:val="clear" w:color="auto" w:fill="E6E6E6"/>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Naslov">
    <w:name w:val="Title"/>
    <w:basedOn w:val="Normal"/>
    <w:next w:val="Normal"/>
    <w:uiPriority w:val="10"/>
    <w:qFormat/>
    <w:pPr>
      <w:pBdr>
        <w:top w:val="single" w:sz="24" w:space="1" w:color="000000"/>
        <w:left w:val="single" w:sz="24" w:space="4" w:color="000000"/>
        <w:bottom w:val="single" w:sz="24" w:space="1" w:color="000000"/>
        <w:right w:val="single" w:sz="24" w:space="4" w:color="000000"/>
      </w:pBdr>
      <w:jc w:val="center"/>
    </w:pPr>
    <w:rPr>
      <w:rFonts w:ascii="C_Vogue" w:eastAsia="C_Vogue" w:hAnsi="C_Vogue" w:cs="C_Vogue"/>
      <w:sz w:val="40"/>
      <w:szCs w:val="40"/>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4">
    <w:name w:val="34"/>
    <w:basedOn w:val="Normalnatabela"/>
    <w:rPr>
      <w:rFonts w:ascii="Calibri" w:eastAsia="Calibri" w:hAnsi="Calibri" w:cs="Calibri"/>
      <w:sz w:val="22"/>
      <w:szCs w:val="22"/>
    </w:rPr>
    <w:tblPr>
      <w:tblStyleRowBandSize w:val="1"/>
      <w:tblStyleColBandSize w:val="1"/>
    </w:tblPr>
  </w:style>
  <w:style w:type="table" w:customStyle="1" w:styleId="33">
    <w:name w:val="33"/>
    <w:basedOn w:val="Normalnatabela"/>
    <w:rPr>
      <w:rFonts w:ascii="Calibri" w:eastAsia="Calibri" w:hAnsi="Calibri" w:cs="Calibri"/>
      <w:sz w:val="22"/>
      <w:szCs w:val="22"/>
    </w:rPr>
    <w:tblPr>
      <w:tblStyleRowBandSize w:val="1"/>
      <w:tblStyleColBandSize w:val="1"/>
    </w:tblPr>
  </w:style>
  <w:style w:type="table" w:customStyle="1" w:styleId="32">
    <w:name w:val="32"/>
    <w:basedOn w:val="Normalnatabela"/>
    <w:rPr>
      <w:rFonts w:ascii="Calibri" w:eastAsia="Calibri" w:hAnsi="Calibri" w:cs="Calibri"/>
      <w:sz w:val="22"/>
      <w:szCs w:val="22"/>
    </w:rPr>
    <w:tblPr>
      <w:tblStyleRowBandSize w:val="1"/>
      <w:tblStyleColBandSize w:val="1"/>
    </w:tblPr>
  </w:style>
  <w:style w:type="table" w:customStyle="1" w:styleId="31">
    <w:name w:val="31"/>
    <w:basedOn w:val="Normalnatabela"/>
    <w:rPr>
      <w:rFonts w:ascii="Calibri" w:eastAsia="Calibri" w:hAnsi="Calibri" w:cs="Calibri"/>
      <w:sz w:val="22"/>
      <w:szCs w:val="22"/>
    </w:rPr>
    <w:tblPr>
      <w:tblStyleRowBandSize w:val="1"/>
      <w:tblStyleColBandSize w:val="1"/>
    </w:tblPr>
  </w:style>
  <w:style w:type="table" w:customStyle="1" w:styleId="30">
    <w:name w:val="30"/>
    <w:basedOn w:val="Normalnatabela"/>
    <w:tblPr>
      <w:tblStyleRowBandSize w:val="1"/>
      <w:tblStyleColBandSize w:val="1"/>
      <w:tblCellMar>
        <w:left w:w="115" w:type="dxa"/>
        <w:right w:w="115" w:type="dxa"/>
      </w:tblCellMar>
    </w:tblPr>
  </w:style>
  <w:style w:type="table" w:customStyle="1" w:styleId="29">
    <w:name w:val="29"/>
    <w:basedOn w:val="Normalnatabela"/>
    <w:rPr>
      <w:rFonts w:ascii="Calibri" w:eastAsia="Calibri" w:hAnsi="Calibri" w:cs="Calibri"/>
      <w:sz w:val="22"/>
      <w:szCs w:val="22"/>
    </w:rPr>
    <w:tblPr>
      <w:tblStyleRowBandSize w:val="1"/>
      <w:tblStyleColBandSize w:val="1"/>
    </w:tblPr>
  </w:style>
  <w:style w:type="table" w:customStyle="1" w:styleId="28">
    <w:name w:val="28"/>
    <w:basedOn w:val="Normalnatabela"/>
    <w:rPr>
      <w:rFonts w:ascii="Calibri" w:eastAsia="Calibri" w:hAnsi="Calibri" w:cs="Calibri"/>
      <w:sz w:val="22"/>
      <w:szCs w:val="22"/>
    </w:rPr>
    <w:tblPr>
      <w:tblStyleRowBandSize w:val="1"/>
      <w:tblStyleColBandSize w:val="1"/>
    </w:tblPr>
  </w:style>
  <w:style w:type="table" w:customStyle="1" w:styleId="27">
    <w:name w:val="27"/>
    <w:basedOn w:val="Normalnatabela"/>
    <w:rPr>
      <w:rFonts w:ascii="Calibri" w:eastAsia="Calibri" w:hAnsi="Calibri" w:cs="Calibri"/>
      <w:sz w:val="22"/>
      <w:szCs w:val="22"/>
    </w:rPr>
    <w:tblPr>
      <w:tblStyleRowBandSize w:val="1"/>
      <w:tblStyleColBandSize w:val="1"/>
    </w:tblPr>
  </w:style>
  <w:style w:type="table" w:customStyle="1" w:styleId="26">
    <w:name w:val="26"/>
    <w:basedOn w:val="Normalnatabela"/>
    <w:rPr>
      <w:rFonts w:ascii="Calibri" w:eastAsia="Calibri" w:hAnsi="Calibri" w:cs="Calibri"/>
      <w:sz w:val="22"/>
      <w:szCs w:val="22"/>
    </w:rPr>
    <w:tblPr>
      <w:tblStyleRowBandSize w:val="1"/>
      <w:tblStyleColBandSize w:val="1"/>
    </w:tblPr>
  </w:style>
  <w:style w:type="table" w:customStyle="1" w:styleId="25">
    <w:name w:val="25"/>
    <w:basedOn w:val="Normalnatabela"/>
    <w:rPr>
      <w:rFonts w:ascii="Calibri" w:eastAsia="Calibri" w:hAnsi="Calibri" w:cs="Calibri"/>
      <w:sz w:val="22"/>
      <w:szCs w:val="22"/>
    </w:rPr>
    <w:tblPr>
      <w:tblStyleRowBandSize w:val="1"/>
      <w:tblStyleColBandSize w:val="1"/>
    </w:tblPr>
  </w:style>
  <w:style w:type="table" w:customStyle="1" w:styleId="24">
    <w:name w:val="24"/>
    <w:basedOn w:val="Normalnatabela"/>
    <w:rPr>
      <w:rFonts w:ascii="Calibri" w:eastAsia="Calibri" w:hAnsi="Calibri" w:cs="Calibri"/>
      <w:sz w:val="22"/>
      <w:szCs w:val="22"/>
    </w:rPr>
    <w:tblPr>
      <w:tblStyleRowBandSize w:val="1"/>
      <w:tblStyleColBandSize w:val="1"/>
    </w:tblPr>
  </w:style>
  <w:style w:type="table" w:customStyle="1" w:styleId="23">
    <w:name w:val="23"/>
    <w:basedOn w:val="Normalnatabela"/>
    <w:rPr>
      <w:rFonts w:ascii="Calibri" w:eastAsia="Calibri" w:hAnsi="Calibri" w:cs="Calibri"/>
      <w:sz w:val="22"/>
      <w:szCs w:val="22"/>
    </w:rPr>
    <w:tblPr>
      <w:tblStyleRowBandSize w:val="1"/>
      <w:tblStyleColBandSize w:val="1"/>
    </w:tblPr>
  </w:style>
  <w:style w:type="paragraph" w:styleId="Tekstkomentara">
    <w:name w:val="annotation text"/>
    <w:basedOn w:val="Normal"/>
    <w:link w:val="TekstkomentaraChar"/>
    <w:uiPriority w:val="99"/>
    <w:semiHidden/>
    <w:unhideWhenUsed/>
    <w:rPr>
      <w:sz w:val="20"/>
      <w:szCs w:val="20"/>
    </w:rPr>
  </w:style>
  <w:style w:type="character" w:customStyle="1" w:styleId="TekstkomentaraChar">
    <w:name w:val="Tekst komentara Char"/>
    <w:basedOn w:val="Podrazumevanifontpasusa"/>
    <w:link w:val="Tekstkomentara"/>
    <w:uiPriority w:val="99"/>
    <w:semiHidden/>
    <w:rPr>
      <w:sz w:val="20"/>
      <w:szCs w:val="20"/>
    </w:rPr>
  </w:style>
  <w:style w:type="character" w:styleId="Referencakomentara">
    <w:name w:val="annotation reference"/>
    <w:basedOn w:val="Podrazumevanifontpasusa"/>
    <w:uiPriority w:val="99"/>
    <w:semiHidden/>
    <w:unhideWhenUsed/>
    <w:rPr>
      <w:sz w:val="16"/>
      <w:szCs w:val="16"/>
    </w:rPr>
  </w:style>
  <w:style w:type="paragraph" w:styleId="Pasussalistom">
    <w:name w:val="List Paragraph"/>
    <w:basedOn w:val="Normal"/>
    <w:uiPriority w:val="34"/>
    <w:qFormat/>
    <w:rsid w:val="00413B93"/>
    <w:pPr>
      <w:ind w:left="720"/>
      <w:contextualSpacing/>
    </w:pPr>
  </w:style>
  <w:style w:type="table" w:styleId="Koordinatnamreatabele">
    <w:name w:val="Table Grid"/>
    <w:basedOn w:val="Normalnatabela"/>
    <w:uiPriority w:val="39"/>
    <w:rsid w:val="00137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22"/>
    <w:basedOn w:val="Normalnatabe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1">
    <w:name w:val="21"/>
    <w:basedOn w:val="Normalnatabe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0">
    <w:name w:val="20"/>
    <w:basedOn w:val="Normalnatabe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9">
    <w:name w:val="19"/>
    <w:basedOn w:val="Normalnatabe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8">
    <w:name w:val="18"/>
    <w:basedOn w:val="Normalnatabe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7">
    <w:name w:val="17"/>
    <w:basedOn w:val="Normalnatabe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6">
    <w:name w:val="16"/>
    <w:basedOn w:val="Normalnatabe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5">
    <w:name w:val="15"/>
    <w:basedOn w:val="Normalnatabe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4">
    <w:name w:val="14"/>
    <w:basedOn w:val="Normalnatabe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3">
    <w:name w:val="13"/>
    <w:basedOn w:val="Normalnatabe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2">
    <w:name w:val="12"/>
    <w:basedOn w:val="Normalnatabe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1">
    <w:name w:val="11"/>
    <w:basedOn w:val="Normalnatabe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0">
    <w:name w:val="10"/>
    <w:basedOn w:val="Normalnatabe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9">
    <w:name w:val="9"/>
    <w:basedOn w:val="Normalnatabe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8">
    <w:name w:val="8"/>
    <w:basedOn w:val="Normalnatabe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7">
    <w:name w:val="7"/>
    <w:basedOn w:val="Normalnatabe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6">
    <w:name w:val="6"/>
    <w:basedOn w:val="Normalnatabe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5">
    <w:name w:val="5"/>
    <w:basedOn w:val="Normalnatabela"/>
    <w:tblPr>
      <w:tblStyleRowBandSize w:val="1"/>
      <w:tblStyleColBandSize w:val="1"/>
      <w:tblCellMar>
        <w:top w:w="100" w:type="dxa"/>
        <w:left w:w="100" w:type="dxa"/>
        <w:bottom w:w="100" w:type="dxa"/>
        <w:right w:w="100" w:type="dxa"/>
      </w:tblCellMar>
    </w:tblPr>
  </w:style>
  <w:style w:type="table" w:customStyle="1" w:styleId="4">
    <w:name w:val="4"/>
    <w:basedOn w:val="Normalnatabela"/>
    <w:tblPr>
      <w:tblStyleRowBandSize w:val="1"/>
      <w:tblStyleColBandSize w:val="1"/>
      <w:tblCellMar>
        <w:top w:w="100" w:type="dxa"/>
        <w:left w:w="100" w:type="dxa"/>
        <w:bottom w:w="100" w:type="dxa"/>
        <w:right w:w="100" w:type="dxa"/>
      </w:tblCellMar>
    </w:tblPr>
  </w:style>
  <w:style w:type="table" w:customStyle="1" w:styleId="3">
    <w:name w:val="3"/>
    <w:basedOn w:val="Normalnatabe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
    <w:name w:val="2"/>
    <w:basedOn w:val="Normalnatabela"/>
    <w:tblPr>
      <w:tblStyleRowBandSize w:val="1"/>
      <w:tblStyleColBandSize w:val="1"/>
      <w:tblCellMar>
        <w:top w:w="100" w:type="dxa"/>
        <w:left w:w="100" w:type="dxa"/>
        <w:bottom w:w="100" w:type="dxa"/>
        <w:right w:w="100" w:type="dxa"/>
      </w:tblCellMar>
    </w:tblPr>
  </w:style>
  <w:style w:type="table" w:customStyle="1" w:styleId="1">
    <w:name w:val="1"/>
    <w:basedOn w:val="Normalnatabela"/>
    <w:tblPr>
      <w:tblStyleRowBandSize w:val="1"/>
      <w:tblStyleColBandSize w:val="1"/>
      <w:tblCellMar>
        <w:top w:w="100" w:type="dxa"/>
        <w:left w:w="100" w:type="dxa"/>
        <w:bottom w:w="100" w:type="dxa"/>
        <w:right w:w="100" w:type="dxa"/>
      </w:tblCellMar>
    </w:tblPr>
  </w:style>
  <w:style w:type="paragraph" w:styleId="Podnojestranice">
    <w:name w:val="footer"/>
    <w:basedOn w:val="Normal"/>
    <w:link w:val="PodnojestraniceChar"/>
    <w:uiPriority w:val="99"/>
    <w:unhideWhenUsed/>
    <w:rsid w:val="002B09D8"/>
    <w:pPr>
      <w:tabs>
        <w:tab w:val="center" w:pos="4680"/>
        <w:tab w:val="right" w:pos="9360"/>
      </w:tabs>
    </w:pPr>
  </w:style>
  <w:style w:type="character" w:customStyle="1" w:styleId="PodnojestraniceChar">
    <w:name w:val="Podnožje stranice Char"/>
    <w:basedOn w:val="Podrazumevanifontpasusa"/>
    <w:link w:val="Podnojestranice"/>
    <w:uiPriority w:val="99"/>
    <w:rsid w:val="002B09D8"/>
  </w:style>
  <w:style w:type="paragraph" w:customStyle="1" w:styleId="Normal1">
    <w:name w:val="Normal1"/>
    <w:basedOn w:val="Normal"/>
    <w:rsid w:val="0017432A"/>
    <w:pPr>
      <w:spacing w:before="100" w:beforeAutospacing="1" w:after="100" w:afterAutospacing="1"/>
    </w:pPr>
    <w:rPr>
      <w:rFonts w:ascii="Times New Roman" w:eastAsia="Times New Roman" w:hAnsi="Times New Roman" w:cs="Times New Roman"/>
      <w:lang w:val="en-US"/>
    </w:rPr>
  </w:style>
  <w:style w:type="paragraph" w:styleId="Zaglavljestranice">
    <w:name w:val="header"/>
    <w:basedOn w:val="Normal"/>
    <w:link w:val="ZaglavljestraniceChar"/>
    <w:uiPriority w:val="99"/>
    <w:unhideWhenUsed/>
    <w:rsid w:val="00C45024"/>
    <w:pPr>
      <w:tabs>
        <w:tab w:val="center" w:pos="4680"/>
        <w:tab w:val="right" w:pos="9360"/>
      </w:tabs>
    </w:pPr>
    <w:rPr>
      <w:rFonts w:asciiTheme="minorHAnsi" w:eastAsiaTheme="minorHAnsi" w:hAnsiTheme="minorHAnsi" w:cstheme="minorBidi"/>
      <w:sz w:val="22"/>
      <w:szCs w:val="22"/>
      <w:lang w:val="en-US"/>
    </w:rPr>
  </w:style>
  <w:style w:type="character" w:customStyle="1" w:styleId="ZaglavljestraniceChar">
    <w:name w:val="Zaglavlje stranice Char"/>
    <w:basedOn w:val="Podrazumevanifontpasusa"/>
    <w:link w:val="Zaglavljestranice"/>
    <w:uiPriority w:val="99"/>
    <w:rsid w:val="00C45024"/>
    <w:rPr>
      <w:rFonts w:asciiTheme="minorHAnsi" w:eastAsiaTheme="minorHAnsi" w:hAnsiTheme="minorHAnsi" w:cstheme="minorBidi"/>
      <w:sz w:val="22"/>
      <w:szCs w:val="22"/>
      <w:lang w:val="en-US"/>
    </w:rPr>
  </w:style>
  <w:style w:type="paragraph" w:styleId="Tekstubaloniu">
    <w:name w:val="Balloon Text"/>
    <w:basedOn w:val="Normal"/>
    <w:link w:val="TekstubaloniuChar"/>
    <w:uiPriority w:val="99"/>
    <w:semiHidden/>
    <w:unhideWhenUsed/>
    <w:rsid w:val="00C45024"/>
    <w:rPr>
      <w:rFonts w:ascii="Segoe UI" w:eastAsiaTheme="minorHAnsi" w:hAnsi="Segoe UI" w:cs="Segoe UI"/>
      <w:sz w:val="18"/>
      <w:szCs w:val="18"/>
      <w:lang w:val="en-US"/>
    </w:rPr>
  </w:style>
  <w:style w:type="character" w:customStyle="1" w:styleId="TekstubaloniuChar">
    <w:name w:val="Tekst u balončiću Char"/>
    <w:basedOn w:val="Podrazumevanifontpasusa"/>
    <w:link w:val="Tekstubaloniu"/>
    <w:uiPriority w:val="99"/>
    <w:semiHidden/>
    <w:rsid w:val="00C45024"/>
    <w:rPr>
      <w:rFonts w:ascii="Segoe UI" w:eastAsiaTheme="minorHAnsi" w:hAnsi="Segoe UI" w:cs="Segoe UI"/>
      <w:sz w:val="18"/>
      <w:szCs w:val="18"/>
      <w:lang w:val="en-US"/>
    </w:rPr>
  </w:style>
  <w:style w:type="paragraph" w:styleId="Temakomentara">
    <w:name w:val="annotation subject"/>
    <w:basedOn w:val="Tekstkomentara"/>
    <w:next w:val="Tekstkomentara"/>
    <w:link w:val="TemakomentaraChar"/>
    <w:uiPriority w:val="99"/>
    <w:semiHidden/>
    <w:unhideWhenUsed/>
    <w:rsid w:val="00C45024"/>
    <w:pPr>
      <w:spacing w:after="160"/>
    </w:pPr>
    <w:rPr>
      <w:rFonts w:asciiTheme="minorHAnsi" w:eastAsiaTheme="minorHAnsi" w:hAnsiTheme="minorHAnsi" w:cstheme="minorBidi"/>
      <w:b/>
      <w:bCs/>
      <w:lang w:val="en-US"/>
    </w:rPr>
  </w:style>
  <w:style w:type="character" w:customStyle="1" w:styleId="TemakomentaraChar">
    <w:name w:val="Tema komentara Char"/>
    <w:basedOn w:val="TekstkomentaraChar"/>
    <w:link w:val="Temakomentara"/>
    <w:uiPriority w:val="99"/>
    <w:semiHidden/>
    <w:rsid w:val="00C45024"/>
    <w:rPr>
      <w:rFonts w:asciiTheme="minorHAnsi" w:eastAsiaTheme="minorHAnsi" w:hAnsiTheme="minorHAnsi" w:cstheme="minorBidi"/>
      <w:b/>
      <w:bCs/>
      <w:sz w:val="20"/>
      <w:szCs w:val="20"/>
      <w:lang w:val="en-US"/>
    </w:rPr>
  </w:style>
  <w:style w:type="paragraph" w:styleId="Korektura">
    <w:name w:val="Revision"/>
    <w:hidden/>
    <w:uiPriority w:val="99"/>
    <w:semiHidden/>
    <w:rsid w:val="00C45024"/>
    <w:rPr>
      <w:rFonts w:asciiTheme="minorHAnsi" w:eastAsiaTheme="minorHAnsi" w:hAnsiTheme="minorHAnsi" w:cstheme="minorBidi"/>
      <w:sz w:val="22"/>
      <w:szCs w:val="22"/>
      <w:lang w:val="en-US"/>
    </w:rPr>
  </w:style>
  <w:style w:type="character" w:styleId="Hiperveza">
    <w:name w:val="Hyperlink"/>
    <w:basedOn w:val="Podrazumevanifontpasusa"/>
    <w:uiPriority w:val="99"/>
    <w:unhideWhenUsed/>
    <w:rsid w:val="00C45024"/>
    <w:rPr>
      <w:color w:val="0000FF" w:themeColor="hyperlink"/>
      <w:u w:val="single"/>
    </w:rPr>
  </w:style>
  <w:style w:type="character" w:customStyle="1" w:styleId="UnresolvedMention1">
    <w:name w:val="Unresolved Mention1"/>
    <w:basedOn w:val="Podrazumevanifontpasusa"/>
    <w:uiPriority w:val="99"/>
    <w:semiHidden/>
    <w:unhideWhenUsed/>
    <w:rsid w:val="00C45024"/>
    <w:rPr>
      <w:color w:val="605E5C"/>
      <w:shd w:val="clear" w:color="auto" w:fill="E1DFDD"/>
    </w:rPr>
  </w:style>
  <w:style w:type="paragraph" w:styleId="Naslovsadraja">
    <w:name w:val="TOC Heading"/>
    <w:basedOn w:val="Naslov1"/>
    <w:next w:val="Normal"/>
    <w:uiPriority w:val="39"/>
    <w:unhideWhenUsed/>
    <w:qFormat/>
    <w:rsid w:val="002E5BE8"/>
    <w:pPr>
      <w:keepLines/>
      <w:spacing w:before="240" w:line="259" w:lineRule="auto"/>
      <w:jc w:val="left"/>
      <w:outlineLvl w:val="9"/>
    </w:pPr>
    <w:rPr>
      <w:rFonts w:asciiTheme="majorHAnsi" w:eastAsiaTheme="majorEastAsia" w:hAnsiTheme="majorHAnsi" w:cstheme="majorBidi"/>
      <w:color w:val="365F91" w:themeColor="accent1" w:themeShade="BF"/>
      <w:sz w:val="32"/>
      <w:szCs w:val="32"/>
      <w:lang w:val="en-US"/>
    </w:rPr>
  </w:style>
  <w:style w:type="paragraph" w:styleId="SADRAJ1">
    <w:name w:val="toc 1"/>
    <w:basedOn w:val="Normal"/>
    <w:next w:val="Normal"/>
    <w:autoRedefine/>
    <w:uiPriority w:val="39"/>
    <w:unhideWhenUsed/>
    <w:rsid w:val="008368D3"/>
    <w:pPr>
      <w:tabs>
        <w:tab w:val="left" w:pos="480"/>
        <w:tab w:val="right" w:leader="dot" w:pos="9061"/>
      </w:tabs>
      <w:spacing w:before="120" w:after="120"/>
    </w:pPr>
    <w:rPr>
      <w:rFonts w:asciiTheme="minorHAnsi" w:hAnsiTheme="minorHAnsi"/>
      <w:b/>
      <w:bCs/>
      <w:caps/>
      <w:sz w:val="20"/>
      <w:szCs w:val="20"/>
    </w:rPr>
  </w:style>
  <w:style w:type="paragraph" w:styleId="SADRAJ2">
    <w:name w:val="toc 2"/>
    <w:basedOn w:val="Normal"/>
    <w:next w:val="Normal"/>
    <w:autoRedefine/>
    <w:uiPriority w:val="39"/>
    <w:unhideWhenUsed/>
    <w:rsid w:val="00D3796E"/>
    <w:pPr>
      <w:tabs>
        <w:tab w:val="left" w:pos="960"/>
        <w:tab w:val="right" w:leader="dot" w:pos="9061"/>
      </w:tabs>
    </w:pPr>
    <w:rPr>
      <w:rFonts w:asciiTheme="minorHAnsi" w:hAnsiTheme="minorHAnsi"/>
      <w:smallCaps/>
      <w:sz w:val="20"/>
      <w:szCs w:val="20"/>
    </w:rPr>
  </w:style>
  <w:style w:type="paragraph" w:styleId="SADRAJ3">
    <w:name w:val="toc 3"/>
    <w:basedOn w:val="Normal"/>
    <w:next w:val="Normal"/>
    <w:autoRedefine/>
    <w:uiPriority w:val="39"/>
    <w:unhideWhenUsed/>
    <w:rsid w:val="0060588D"/>
    <w:pPr>
      <w:tabs>
        <w:tab w:val="left" w:pos="1418"/>
        <w:tab w:val="right" w:leader="dot" w:pos="9061"/>
      </w:tabs>
    </w:pPr>
    <w:rPr>
      <w:rFonts w:asciiTheme="minorHAnsi" w:hAnsiTheme="minorHAnsi"/>
      <w:b/>
      <w:bCs/>
      <w:i/>
      <w:iCs/>
      <w:noProof/>
      <w:sz w:val="20"/>
      <w:szCs w:val="20"/>
    </w:rPr>
  </w:style>
  <w:style w:type="paragraph" w:styleId="SADRAJ4">
    <w:name w:val="toc 4"/>
    <w:basedOn w:val="Normal"/>
    <w:next w:val="Normal"/>
    <w:autoRedefine/>
    <w:uiPriority w:val="39"/>
    <w:unhideWhenUsed/>
    <w:rsid w:val="00EA28E9"/>
    <w:pPr>
      <w:tabs>
        <w:tab w:val="left" w:pos="1680"/>
        <w:tab w:val="right" w:leader="dot" w:pos="9061"/>
      </w:tabs>
    </w:pPr>
    <w:rPr>
      <w:rFonts w:asciiTheme="minorHAnsi" w:hAnsiTheme="minorHAnsi"/>
      <w:sz w:val="18"/>
      <w:szCs w:val="18"/>
    </w:rPr>
  </w:style>
  <w:style w:type="paragraph" w:styleId="SADRAJ5">
    <w:name w:val="toc 5"/>
    <w:basedOn w:val="Normal"/>
    <w:next w:val="Normal"/>
    <w:autoRedefine/>
    <w:uiPriority w:val="39"/>
    <w:unhideWhenUsed/>
    <w:rsid w:val="0021732D"/>
    <w:pPr>
      <w:ind w:left="960"/>
    </w:pPr>
    <w:rPr>
      <w:rFonts w:asciiTheme="minorHAnsi" w:hAnsiTheme="minorHAnsi"/>
      <w:sz w:val="18"/>
      <w:szCs w:val="18"/>
    </w:rPr>
  </w:style>
  <w:style w:type="paragraph" w:styleId="SADRAJ6">
    <w:name w:val="toc 6"/>
    <w:basedOn w:val="Normal"/>
    <w:next w:val="Normal"/>
    <w:autoRedefine/>
    <w:uiPriority w:val="39"/>
    <w:unhideWhenUsed/>
    <w:rsid w:val="0021732D"/>
    <w:pPr>
      <w:ind w:left="1200"/>
    </w:pPr>
    <w:rPr>
      <w:rFonts w:asciiTheme="minorHAnsi" w:hAnsiTheme="minorHAnsi"/>
      <w:sz w:val="18"/>
      <w:szCs w:val="18"/>
    </w:rPr>
  </w:style>
  <w:style w:type="paragraph" w:styleId="SADRAJ7">
    <w:name w:val="toc 7"/>
    <w:basedOn w:val="Normal"/>
    <w:next w:val="Normal"/>
    <w:autoRedefine/>
    <w:uiPriority w:val="39"/>
    <w:unhideWhenUsed/>
    <w:rsid w:val="0021732D"/>
    <w:pPr>
      <w:ind w:left="1440"/>
    </w:pPr>
    <w:rPr>
      <w:rFonts w:asciiTheme="minorHAnsi" w:hAnsiTheme="minorHAnsi"/>
      <w:sz w:val="18"/>
      <w:szCs w:val="18"/>
    </w:rPr>
  </w:style>
  <w:style w:type="paragraph" w:styleId="SADRAJ8">
    <w:name w:val="toc 8"/>
    <w:basedOn w:val="Normal"/>
    <w:next w:val="Normal"/>
    <w:autoRedefine/>
    <w:uiPriority w:val="39"/>
    <w:unhideWhenUsed/>
    <w:rsid w:val="0021732D"/>
    <w:pPr>
      <w:ind w:left="1680"/>
    </w:pPr>
    <w:rPr>
      <w:rFonts w:asciiTheme="minorHAnsi" w:hAnsiTheme="minorHAnsi"/>
      <w:sz w:val="18"/>
      <w:szCs w:val="18"/>
    </w:rPr>
  </w:style>
  <w:style w:type="paragraph" w:styleId="SADRAJ9">
    <w:name w:val="toc 9"/>
    <w:basedOn w:val="Normal"/>
    <w:next w:val="Normal"/>
    <w:autoRedefine/>
    <w:uiPriority w:val="39"/>
    <w:unhideWhenUsed/>
    <w:rsid w:val="0021732D"/>
    <w:pPr>
      <w:ind w:left="1920"/>
    </w:pPr>
    <w:rPr>
      <w:rFonts w:asciiTheme="minorHAnsi" w:hAnsiTheme="minorHAnsi"/>
      <w:sz w:val="18"/>
      <w:szCs w:val="18"/>
    </w:rPr>
  </w:style>
  <w:style w:type="character" w:styleId="Nerazreenopominjanje">
    <w:name w:val="Unresolved Mention"/>
    <w:basedOn w:val="Podrazumevanifontpasusa"/>
    <w:uiPriority w:val="99"/>
    <w:semiHidden/>
    <w:unhideWhenUsed/>
    <w:rsid w:val="0049680F"/>
    <w:rPr>
      <w:color w:val="605E5C"/>
      <w:shd w:val="clear" w:color="auto" w:fill="E1DFDD"/>
    </w:rPr>
  </w:style>
  <w:style w:type="character" w:styleId="Ispraenahiperveza">
    <w:name w:val="FollowedHyperlink"/>
    <w:basedOn w:val="Podrazumevanifontpasusa"/>
    <w:uiPriority w:val="99"/>
    <w:semiHidden/>
    <w:unhideWhenUsed/>
    <w:rsid w:val="0049680F"/>
    <w:rPr>
      <w:color w:val="800080" w:themeColor="followedHyperlink"/>
      <w:u w:val="single"/>
    </w:rPr>
  </w:style>
  <w:style w:type="table" w:customStyle="1" w:styleId="TableGrid1">
    <w:name w:val="Table Grid1"/>
    <w:basedOn w:val="Normalnatabela"/>
    <w:next w:val="Koordinatnamreatabele"/>
    <w:rsid w:val="007F2F5D"/>
    <w:rPr>
      <w:rFonts w:eastAsiaTheme="minorHAnsi" w:cstheme="minorBid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natabela"/>
    <w:next w:val="Koordinatnamreatabele"/>
    <w:rsid w:val="007F2F5D"/>
    <w:rPr>
      <w:rFonts w:eastAsiaTheme="minorHAnsi" w:cstheme="minorBid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lnatabela"/>
    <w:next w:val="Koordinatnamreatabele"/>
    <w:rsid w:val="007F2F5D"/>
    <w:rPr>
      <w:rFonts w:eastAsiaTheme="minorHAnsi" w:cstheme="minorBid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natabela"/>
    <w:next w:val="Koordinatnamreatabele"/>
    <w:rsid w:val="007F2F5D"/>
    <w:rPr>
      <w:rFonts w:eastAsiaTheme="minorHAnsi" w:cstheme="minorBid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7E76"/>
    <w:pPr>
      <w:autoSpaceDE w:val="0"/>
      <w:autoSpaceDN w:val="0"/>
      <w:adjustRightInd w:val="0"/>
    </w:pPr>
    <w:rPr>
      <w:color w:val="000000"/>
      <w:lang w:val="en-US"/>
    </w:rPr>
  </w:style>
  <w:style w:type="character" w:customStyle="1" w:styleId="Naslov3Char">
    <w:name w:val="Naslov 3 Char"/>
    <w:basedOn w:val="Podrazumevanifontpasusa"/>
    <w:link w:val="Naslov3"/>
    <w:uiPriority w:val="9"/>
    <w:rsid w:val="00C742DD"/>
    <w:rPr>
      <w:rFonts w:ascii="Garamond" w:eastAsia="Garamond" w:hAnsi="Garamond" w:cs="Garamond"/>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21172">
      <w:bodyDiv w:val="1"/>
      <w:marLeft w:val="0"/>
      <w:marRight w:val="0"/>
      <w:marTop w:val="0"/>
      <w:marBottom w:val="0"/>
      <w:divBdr>
        <w:top w:val="none" w:sz="0" w:space="0" w:color="auto"/>
        <w:left w:val="none" w:sz="0" w:space="0" w:color="auto"/>
        <w:bottom w:val="none" w:sz="0" w:space="0" w:color="auto"/>
        <w:right w:val="none" w:sz="0" w:space="0" w:color="auto"/>
      </w:divBdr>
      <w:divsChild>
        <w:div w:id="1497304222">
          <w:marLeft w:val="547"/>
          <w:marRight w:val="0"/>
          <w:marTop w:val="0"/>
          <w:marBottom w:val="0"/>
          <w:divBdr>
            <w:top w:val="none" w:sz="0" w:space="0" w:color="auto"/>
            <w:left w:val="none" w:sz="0" w:space="0" w:color="auto"/>
            <w:bottom w:val="none" w:sz="0" w:space="0" w:color="auto"/>
            <w:right w:val="none" w:sz="0" w:space="0" w:color="auto"/>
          </w:divBdr>
        </w:div>
        <w:div w:id="1607418551">
          <w:marLeft w:val="547"/>
          <w:marRight w:val="0"/>
          <w:marTop w:val="0"/>
          <w:marBottom w:val="0"/>
          <w:divBdr>
            <w:top w:val="none" w:sz="0" w:space="0" w:color="auto"/>
            <w:left w:val="none" w:sz="0" w:space="0" w:color="auto"/>
            <w:bottom w:val="none" w:sz="0" w:space="0" w:color="auto"/>
            <w:right w:val="none" w:sz="0" w:space="0" w:color="auto"/>
          </w:divBdr>
        </w:div>
      </w:divsChild>
    </w:div>
    <w:div w:id="1418789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diagramQuickStyle" Target="diagrams/quickStyle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E0BF77-E9E9-4F68-81C4-C27EA4DF29B2}" type="doc">
      <dgm:prSet loTypeId="urn:microsoft.com/office/officeart/2005/8/layout/orgChart1" loCatId="hierarchy" qsTypeId="urn:microsoft.com/office/officeart/2005/8/quickstyle/simple4" qsCatId="simple" csTypeId="urn:microsoft.com/office/officeart/2005/8/colors/colorful5" csCatId="colorful" phldr="1"/>
      <dgm:spPr/>
      <dgm:t>
        <a:bodyPr/>
        <a:lstStyle/>
        <a:p>
          <a:endParaRPr lang="en-US"/>
        </a:p>
      </dgm:t>
    </dgm:pt>
    <dgm:pt modelId="{EBA43801-E0B0-4055-AE06-F5808D504F9C}">
      <dgm:prSet phldrT="[Text]"/>
      <dgm:spPr/>
      <dgm:t>
        <a:bodyPr/>
        <a:lstStyle/>
        <a:p>
          <a:r>
            <a:rPr lang="sr-Cyrl-RS">
              <a:latin typeface="Arial" panose="020B0604020202020204" pitchFamily="34" charset="0"/>
              <a:cs typeface="Arial" panose="020B0604020202020204" pitchFamily="34" charset="0"/>
            </a:rPr>
            <a:t>УПРАВА ШКОЛЕ </a:t>
          </a:r>
        </a:p>
        <a:p>
          <a:r>
            <a:rPr lang="sr-Cyrl-RS">
              <a:latin typeface="Arial" panose="020B0604020202020204" pitchFamily="34" charset="0"/>
              <a:cs typeface="Arial" panose="020B0604020202020204" pitchFamily="34" charset="0"/>
            </a:rPr>
            <a:t>ДИРЕ</a:t>
          </a:r>
          <a:r>
            <a:rPr lang="sr-Latn-RS">
              <a:latin typeface="Arial" panose="020B0604020202020204" pitchFamily="34" charset="0"/>
              <a:cs typeface="Arial" panose="020B0604020202020204" pitchFamily="34" charset="0"/>
            </a:rPr>
            <a:t>K</a:t>
          </a:r>
          <a:r>
            <a:rPr lang="sr-Cyrl-RS">
              <a:latin typeface="Arial" panose="020B0604020202020204" pitchFamily="34" charset="0"/>
              <a:cs typeface="Arial" panose="020B0604020202020204" pitchFamily="34" charset="0"/>
            </a:rPr>
            <a:t>ТОР-ПОМОЋНИК </a:t>
          </a:r>
          <a:endParaRPr lang="en-US">
            <a:latin typeface="Arial" panose="020B0604020202020204" pitchFamily="34" charset="0"/>
            <a:cs typeface="Arial" panose="020B0604020202020204" pitchFamily="34" charset="0"/>
          </a:endParaRPr>
        </a:p>
      </dgm:t>
    </dgm:pt>
    <dgm:pt modelId="{7805F548-4023-44FE-9C8C-CE10E7764BCE}" type="parTrans" cxnId="{9BE5B0A5-F8C4-4C64-A28F-35422C2AB45F}">
      <dgm:prSet/>
      <dgm:spPr/>
      <dgm:t>
        <a:bodyPr/>
        <a:lstStyle/>
        <a:p>
          <a:endParaRPr lang="en-US">
            <a:latin typeface="Arial" panose="020B0604020202020204" pitchFamily="34" charset="0"/>
            <a:cs typeface="Arial" panose="020B0604020202020204" pitchFamily="34" charset="0"/>
          </a:endParaRPr>
        </a:p>
      </dgm:t>
    </dgm:pt>
    <dgm:pt modelId="{481CF642-8036-44A4-907C-A18DED60ED19}" type="sibTrans" cxnId="{9BE5B0A5-F8C4-4C64-A28F-35422C2AB45F}">
      <dgm:prSet/>
      <dgm:spPr/>
      <dgm:t>
        <a:bodyPr/>
        <a:lstStyle/>
        <a:p>
          <a:endParaRPr lang="en-US">
            <a:latin typeface="Arial" panose="020B0604020202020204" pitchFamily="34" charset="0"/>
            <a:cs typeface="Arial" panose="020B0604020202020204" pitchFamily="34" charset="0"/>
          </a:endParaRPr>
        </a:p>
      </dgm:t>
    </dgm:pt>
    <dgm:pt modelId="{4D523604-1577-436C-A972-39C42A2BEB5D}">
      <dgm:prSet phldrT="[Text]" custT="1"/>
      <dgm:spPr/>
      <dgm:t>
        <a:bodyPr/>
        <a:lstStyle/>
        <a:p>
          <a:r>
            <a:rPr lang="sr-Cyrl-RS" sz="1000">
              <a:latin typeface="Arial" panose="020B0604020202020204" pitchFamily="34" charset="0"/>
              <a:cs typeface="Arial" panose="020B0604020202020204" pitchFamily="34" charset="0"/>
            </a:rPr>
            <a:t>АДМИНИСТРАЦИЈА</a:t>
          </a:r>
          <a:endParaRPr lang="en-US" sz="800">
            <a:latin typeface="Arial" panose="020B0604020202020204" pitchFamily="34" charset="0"/>
            <a:cs typeface="Arial" panose="020B0604020202020204" pitchFamily="34" charset="0"/>
          </a:endParaRPr>
        </a:p>
      </dgm:t>
    </dgm:pt>
    <dgm:pt modelId="{E02DD6B0-C130-4799-8B53-B89473AA0693}" type="parTrans" cxnId="{689D880B-3E70-427B-9EFF-3D1D08AD3684}">
      <dgm:prSet/>
      <dgm:spPr/>
      <dgm:t>
        <a:bodyPr/>
        <a:lstStyle/>
        <a:p>
          <a:endParaRPr lang="en-US">
            <a:latin typeface="Arial" panose="020B0604020202020204" pitchFamily="34" charset="0"/>
            <a:cs typeface="Arial" panose="020B0604020202020204" pitchFamily="34" charset="0"/>
          </a:endParaRPr>
        </a:p>
      </dgm:t>
    </dgm:pt>
    <dgm:pt modelId="{ADCB7117-F483-4D2E-BC4F-1A50594D70EA}" type="sibTrans" cxnId="{689D880B-3E70-427B-9EFF-3D1D08AD3684}">
      <dgm:prSet/>
      <dgm:spPr/>
      <dgm:t>
        <a:bodyPr/>
        <a:lstStyle/>
        <a:p>
          <a:endParaRPr lang="en-US">
            <a:latin typeface="Arial" panose="020B0604020202020204" pitchFamily="34" charset="0"/>
            <a:cs typeface="Arial" panose="020B0604020202020204" pitchFamily="34" charset="0"/>
          </a:endParaRPr>
        </a:p>
      </dgm:t>
    </dgm:pt>
    <dgm:pt modelId="{E29C047D-E79C-4F7D-B438-BFD71543F903}">
      <dgm:prSet phldrT="[Text]" custT="1"/>
      <dgm:spPr/>
      <dgm:t>
        <a:bodyPr/>
        <a:lstStyle/>
        <a:p>
          <a:r>
            <a:rPr lang="sr-Cyrl-RS" sz="800" b="1">
              <a:solidFill>
                <a:schemeClr val="tx2"/>
              </a:solidFill>
              <a:latin typeface="Arial" panose="020B0604020202020204" pitchFamily="34" charset="0"/>
              <a:cs typeface="Arial" panose="020B0604020202020204" pitchFamily="34" charset="0"/>
            </a:rPr>
            <a:t>НАСТАВНО ОСОБЉЕ</a:t>
          </a:r>
        </a:p>
        <a:p>
          <a:r>
            <a:rPr lang="sr-Cyrl-RS" sz="800">
              <a:latin typeface="Arial" panose="020B0604020202020204" pitchFamily="34" charset="0"/>
              <a:cs typeface="Arial" panose="020B0604020202020204" pitchFamily="34" charset="0"/>
            </a:rPr>
            <a:t>НАСТАВНИЦИ/ЦЕ ПРЕДМЕТНЕ И РАЗРЕДНЕ НАСАТВЕ</a:t>
          </a:r>
          <a:endParaRPr lang="en-US" sz="800">
            <a:latin typeface="Arial" panose="020B0604020202020204" pitchFamily="34" charset="0"/>
            <a:cs typeface="Arial" panose="020B0604020202020204" pitchFamily="34" charset="0"/>
          </a:endParaRPr>
        </a:p>
      </dgm:t>
    </dgm:pt>
    <dgm:pt modelId="{48CE0E05-BDA1-49D5-BD37-E84E7056F1F7}" type="parTrans" cxnId="{D5C73713-DF98-4459-9D1D-20F4615B0233}">
      <dgm:prSet/>
      <dgm:spPr/>
      <dgm:t>
        <a:bodyPr/>
        <a:lstStyle/>
        <a:p>
          <a:endParaRPr lang="en-US">
            <a:latin typeface="Arial" panose="020B0604020202020204" pitchFamily="34" charset="0"/>
            <a:cs typeface="Arial" panose="020B0604020202020204" pitchFamily="34" charset="0"/>
          </a:endParaRPr>
        </a:p>
      </dgm:t>
    </dgm:pt>
    <dgm:pt modelId="{EB508D40-929A-4587-88EF-3584AA486562}" type="sibTrans" cxnId="{D5C73713-DF98-4459-9D1D-20F4615B0233}">
      <dgm:prSet/>
      <dgm:spPr/>
      <dgm:t>
        <a:bodyPr/>
        <a:lstStyle/>
        <a:p>
          <a:endParaRPr lang="en-US">
            <a:latin typeface="Arial" panose="020B0604020202020204" pitchFamily="34" charset="0"/>
            <a:cs typeface="Arial" panose="020B0604020202020204" pitchFamily="34" charset="0"/>
          </a:endParaRPr>
        </a:p>
      </dgm:t>
    </dgm:pt>
    <dgm:pt modelId="{AB837066-E9D4-4981-9ECE-218B418426EB}">
      <dgm:prSet phldrT="[Text]" custT="1"/>
      <dgm:spPr/>
      <dgm:t>
        <a:bodyPr/>
        <a:lstStyle/>
        <a:p>
          <a:r>
            <a:rPr lang="sr-Cyrl-RS" sz="1000">
              <a:latin typeface="Arial" panose="020B0604020202020204" pitchFamily="34" charset="0"/>
              <a:cs typeface="Arial" panose="020B0604020202020204" pitchFamily="34" charset="0"/>
            </a:rPr>
            <a:t>ВАННАСТАВНО ОСБОЉЕ</a:t>
          </a:r>
          <a:endParaRPr lang="en-US" sz="1000">
            <a:latin typeface="Arial" panose="020B0604020202020204" pitchFamily="34" charset="0"/>
            <a:cs typeface="Arial" panose="020B0604020202020204" pitchFamily="34" charset="0"/>
          </a:endParaRPr>
        </a:p>
      </dgm:t>
    </dgm:pt>
    <dgm:pt modelId="{6EC15DF8-A2FA-4AC5-8052-629997DB0ED2}" type="parTrans" cxnId="{06D09911-F7CB-4B81-AE85-DB3E3B2E90D8}">
      <dgm:prSet/>
      <dgm:spPr/>
      <dgm:t>
        <a:bodyPr/>
        <a:lstStyle/>
        <a:p>
          <a:endParaRPr lang="en-US">
            <a:latin typeface="Arial" panose="020B0604020202020204" pitchFamily="34" charset="0"/>
            <a:cs typeface="Arial" panose="020B0604020202020204" pitchFamily="34" charset="0"/>
          </a:endParaRPr>
        </a:p>
      </dgm:t>
    </dgm:pt>
    <dgm:pt modelId="{C8AC4880-2074-47DF-AECD-802FF55E7C99}" type="sibTrans" cxnId="{06D09911-F7CB-4B81-AE85-DB3E3B2E90D8}">
      <dgm:prSet/>
      <dgm:spPr/>
      <dgm:t>
        <a:bodyPr/>
        <a:lstStyle/>
        <a:p>
          <a:endParaRPr lang="en-US">
            <a:latin typeface="Arial" panose="020B0604020202020204" pitchFamily="34" charset="0"/>
            <a:cs typeface="Arial" panose="020B0604020202020204" pitchFamily="34" charset="0"/>
          </a:endParaRPr>
        </a:p>
      </dgm:t>
    </dgm:pt>
    <dgm:pt modelId="{ED07EED6-9EFF-4D1A-BF17-1921D754C307}">
      <dgm:prSet custT="1"/>
      <dgm:spPr/>
      <dgm:t>
        <a:bodyPr/>
        <a:lstStyle/>
        <a:p>
          <a:r>
            <a:rPr lang="sr-Cyrl-RS" sz="800">
              <a:latin typeface="Arial" panose="020B0604020202020204" pitchFamily="34" charset="0"/>
              <a:cs typeface="Arial" panose="020B0604020202020204" pitchFamily="34" charset="0"/>
            </a:rPr>
            <a:t>ПРАВНА СЛУЖБА</a:t>
          </a:r>
          <a:endParaRPr lang="en-US" sz="800">
            <a:latin typeface="Arial" panose="020B0604020202020204" pitchFamily="34" charset="0"/>
            <a:cs typeface="Arial" panose="020B0604020202020204" pitchFamily="34" charset="0"/>
          </a:endParaRPr>
        </a:p>
      </dgm:t>
    </dgm:pt>
    <dgm:pt modelId="{F74C9BD7-DABA-446D-AD89-755FD5999282}" type="parTrans" cxnId="{47A323C0-2D21-4266-97E3-62F419BC7CBE}">
      <dgm:prSet/>
      <dgm:spPr/>
      <dgm:t>
        <a:bodyPr/>
        <a:lstStyle/>
        <a:p>
          <a:endParaRPr lang="en-US">
            <a:latin typeface="Arial" panose="020B0604020202020204" pitchFamily="34" charset="0"/>
            <a:cs typeface="Arial" panose="020B0604020202020204" pitchFamily="34" charset="0"/>
          </a:endParaRPr>
        </a:p>
      </dgm:t>
    </dgm:pt>
    <dgm:pt modelId="{F0383074-CEB4-4597-B91F-E438F09FBC86}" type="sibTrans" cxnId="{47A323C0-2D21-4266-97E3-62F419BC7CBE}">
      <dgm:prSet/>
      <dgm:spPr/>
      <dgm:t>
        <a:bodyPr/>
        <a:lstStyle/>
        <a:p>
          <a:endParaRPr lang="en-US">
            <a:latin typeface="Arial" panose="020B0604020202020204" pitchFamily="34" charset="0"/>
            <a:cs typeface="Arial" panose="020B0604020202020204" pitchFamily="34" charset="0"/>
          </a:endParaRPr>
        </a:p>
      </dgm:t>
    </dgm:pt>
    <dgm:pt modelId="{3E36437E-493D-45A7-8E9D-93A377CA21D8}">
      <dgm:prSet custT="1"/>
      <dgm:spPr/>
      <dgm:t>
        <a:bodyPr/>
        <a:lstStyle/>
        <a:p>
          <a:r>
            <a:rPr lang="sr-Cyrl-RS" sz="800">
              <a:latin typeface="Arial" panose="020B0604020202020204" pitchFamily="34" charset="0"/>
              <a:cs typeface="Arial" panose="020B0604020202020204" pitchFamily="34" charset="0"/>
            </a:rPr>
            <a:t>РАЧУНОВО-ДСТВО</a:t>
          </a:r>
          <a:endParaRPr lang="en-US" sz="800">
            <a:latin typeface="Arial" panose="020B0604020202020204" pitchFamily="34" charset="0"/>
            <a:cs typeface="Arial" panose="020B0604020202020204" pitchFamily="34" charset="0"/>
          </a:endParaRPr>
        </a:p>
      </dgm:t>
    </dgm:pt>
    <dgm:pt modelId="{E39E6F83-0731-4096-8989-A1FC0044F3B5}" type="parTrans" cxnId="{21E6C0F4-0C55-4A2C-BB11-0F1870E6180F}">
      <dgm:prSet/>
      <dgm:spPr/>
      <dgm:t>
        <a:bodyPr/>
        <a:lstStyle/>
        <a:p>
          <a:endParaRPr lang="en-US">
            <a:latin typeface="Arial" panose="020B0604020202020204" pitchFamily="34" charset="0"/>
            <a:cs typeface="Arial" panose="020B0604020202020204" pitchFamily="34" charset="0"/>
          </a:endParaRPr>
        </a:p>
      </dgm:t>
    </dgm:pt>
    <dgm:pt modelId="{416E7113-07EA-4B4B-BD42-2B5D87EEFBA4}" type="sibTrans" cxnId="{21E6C0F4-0C55-4A2C-BB11-0F1870E6180F}">
      <dgm:prSet/>
      <dgm:spPr/>
      <dgm:t>
        <a:bodyPr/>
        <a:lstStyle/>
        <a:p>
          <a:endParaRPr lang="en-US">
            <a:latin typeface="Arial" panose="020B0604020202020204" pitchFamily="34" charset="0"/>
            <a:cs typeface="Arial" panose="020B0604020202020204" pitchFamily="34" charset="0"/>
          </a:endParaRPr>
        </a:p>
      </dgm:t>
    </dgm:pt>
    <dgm:pt modelId="{DF4BA077-C12E-4BC8-9E4A-208CDC2EB6C8}">
      <dgm:prSet custT="1"/>
      <dgm:spPr/>
      <dgm:t>
        <a:bodyPr/>
        <a:lstStyle/>
        <a:p>
          <a:r>
            <a:rPr lang="sr-Cyrl-RS" sz="800">
              <a:latin typeface="Arial" panose="020B0604020202020204" pitchFamily="34" charset="0"/>
              <a:cs typeface="Arial" panose="020B0604020202020204" pitchFamily="34" charset="0"/>
            </a:rPr>
            <a:t>СЕКРЕТАР ШКОЛЕ</a:t>
          </a:r>
          <a:endParaRPr lang="en-US" sz="800">
            <a:latin typeface="Arial" panose="020B0604020202020204" pitchFamily="34" charset="0"/>
            <a:cs typeface="Arial" panose="020B0604020202020204" pitchFamily="34" charset="0"/>
          </a:endParaRPr>
        </a:p>
      </dgm:t>
    </dgm:pt>
    <dgm:pt modelId="{BC12BA8D-42AF-4CE5-85C3-D55C2D492E60}" type="parTrans" cxnId="{4584E978-5B13-4757-BF5B-239EA9B67CC6}">
      <dgm:prSet/>
      <dgm:spPr/>
      <dgm:t>
        <a:bodyPr/>
        <a:lstStyle/>
        <a:p>
          <a:endParaRPr lang="en-US">
            <a:latin typeface="Arial" panose="020B0604020202020204" pitchFamily="34" charset="0"/>
            <a:cs typeface="Arial" panose="020B0604020202020204" pitchFamily="34" charset="0"/>
          </a:endParaRPr>
        </a:p>
      </dgm:t>
    </dgm:pt>
    <dgm:pt modelId="{96A78699-9506-486F-A1AF-95671FCF7733}" type="sibTrans" cxnId="{4584E978-5B13-4757-BF5B-239EA9B67CC6}">
      <dgm:prSet/>
      <dgm:spPr/>
      <dgm:t>
        <a:bodyPr/>
        <a:lstStyle/>
        <a:p>
          <a:endParaRPr lang="en-US">
            <a:latin typeface="Arial" panose="020B0604020202020204" pitchFamily="34" charset="0"/>
            <a:cs typeface="Arial" panose="020B0604020202020204" pitchFamily="34" charset="0"/>
          </a:endParaRPr>
        </a:p>
      </dgm:t>
    </dgm:pt>
    <dgm:pt modelId="{3652AD1F-FFB3-4A39-A7D0-492AC699E31B}">
      <dgm:prSet custT="1"/>
      <dgm:spPr/>
      <dgm:t>
        <a:bodyPr/>
        <a:lstStyle/>
        <a:p>
          <a:r>
            <a:rPr lang="sr-Cyrl-RS" sz="500">
              <a:latin typeface="Arial" panose="020B0604020202020204" pitchFamily="34" charset="0"/>
              <a:cs typeface="Arial" panose="020B0604020202020204" pitchFamily="34" charset="0"/>
            </a:rPr>
            <a:t>АДМИНИСТРАТИВНИ РАДНИК/ЦА</a:t>
          </a:r>
          <a:endParaRPr lang="en-US" sz="500">
            <a:latin typeface="Arial" panose="020B0604020202020204" pitchFamily="34" charset="0"/>
            <a:cs typeface="Arial" panose="020B0604020202020204" pitchFamily="34" charset="0"/>
          </a:endParaRPr>
        </a:p>
      </dgm:t>
    </dgm:pt>
    <dgm:pt modelId="{A48ED086-2267-435C-B51D-4769E3F6692D}" type="parTrans" cxnId="{9D861DC2-B194-4F7A-9B5C-123EF1A350D1}">
      <dgm:prSet/>
      <dgm:spPr/>
      <dgm:t>
        <a:bodyPr/>
        <a:lstStyle/>
        <a:p>
          <a:endParaRPr lang="en-US">
            <a:latin typeface="Arial" panose="020B0604020202020204" pitchFamily="34" charset="0"/>
            <a:cs typeface="Arial" panose="020B0604020202020204" pitchFamily="34" charset="0"/>
          </a:endParaRPr>
        </a:p>
      </dgm:t>
    </dgm:pt>
    <dgm:pt modelId="{7A0EE5CC-1669-4A09-9C2F-8D52A0D4F452}" type="sibTrans" cxnId="{9D861DC2-B194-4F7A-9B5C-123EF1A350D1}">
      <dgm:prSet/>
      <dgm:spPr/>
      <dgm:t>
        <a:bodyPr/>
        <a:lstStyle/>
        <a:p>
          <a:endParaRPr lang="en-US">
            <a:latin typeface="Arial" panose="020B0604020202020204" pitchFamily="34" charset="0"/>
            <a:cs typeface="Arial" panose="020B0604020202020204" pitchFamily="34" charset="0"/>
          </a:endParaRPr>
        </a:p>
      </dgm:t>
    </dgm:pt>
    <dgm:pt modelId="{1094635F-06B6-4519-BD64-AACAC8709AFE}">
      <dgm:prSet custT="1"/>
      <dgm:spPr/>
      <dgm:t>
        <a:bodyPr/>
        <a:lstStyle/>
        <a:p>
          <a:r>
            <a:rPr lang="sr-Cyrl-RS" sz="600">
              <a:latin typeface="Arial" panose="020B0604020202020204" pitchFamily="34" charset="0"/>
              <a:cs typeface="Arial" panose="020B0604020202020204" pitchFamily="34" charset="0"/>
            </a:rPr>
            <a:t>ШЕФ/ РАЧУНОВОДСТВА</a:t>
          </a:r>
          <a:endParaRPr lang="en-US" sz="600">
            <a:latin typeface="Arial" panose="020B0604020202020204" pitchFamily="34" charset="0"/>
            <a:cs typeface="Arial" panose="020B0604020202020204" pitchFamily="34" charset="0"/>
          </a:endParaRPr>
        </a:p>
      </dgm:t>
    </dgm:pt>
    <dgm:pt modelId="{4D6E65D1-95D9-488E-A39D-39AC1EFF79A1}" type="parTrans" cxnId="{10578387-0A9D-47A4-8305-B4A61AB22967}">
      <dgm:prSet/>
      <dgm:spPr/>
      <dgm:t>
        <a:bodyPr/>
        <a:lstStyle/>
        <a:p>
          <a:endParaRPr lang="en-US">
            <a:latin typeface="Arial" panose="020B0604020202020204" pitchFamily="34" charset="0"/>
            <a:cs typeface="Arial" panose="020B0604020202020204" pitchFamily="34" charset="0"/>
          </a:endParaRPr>
        </a:p>
      </dgm:t>
    </dgm:pt>
    <dgm:pt modelId="{A5A0A719-67F6-4361-B1B1-B9BA894D9A4B}" type="sibTrans" cxnId="{10578387-0A9D-47A4-8305-B4A61AB22967}">
      <dgm:prSet/>
      <dgm:spPr/>
      <dgm:t>
        <a:bodyPr/>
        <a:lstStyle/>
        <a:p>
          <a:endParaRPr lang="en-US">
            <a:latin typeface="Arial" panose="020B0604020202020204" pitchFamily="34" charset="0"/>
            <a:cs typeface="Arial" panose="020B0604020202020204" pitchFamily="34" charset="0"/>
          </a:endParaRPr>
        </a:p>
      </dgm:t>
    </dgm:pt>
    <dgm:pt modelId="{78C45949-1F13-41ED-8937-A7C080ADE99C}">
      <dgm:prSet custT="1"/>
      <dgm:spPr/>
      <dgm:t>
        <a:bodyPr/>
        <a:lstStyle/>
        <a:p>
          <a:r>
            <a:rPr lang="sr-Cyrl-RS" sz="700">
              <a:latin typeface="Arial" panose="020B0604020202020204" pitchFamily="34" charset="0"/>
              <a:cs typeface="Arial" panose="020B0604020202020204" pitchFamily="34" charset="0"/>
            </a:rPr>
            <a:t>БЛАГАЈНИК/ЦА</a:t>
          </a:r>
          <a:endParaRPr lang="en-US" sz="700">
            <a:latin typeface="Arial" panose="020B0604020202020204" pitchFamily="34" charset="0"/>
            <a:cs typeface="Arial" panose="020B0604020202020204" pitchFamily="34" charset="0"/>
          </a:endParaRPr>
        </a:p>
      </dgm:t>
    </dgm:pt>
    <dgm:pt modelId="{C4B45EC4-9D02-4A8D-9686-504FD5F87614}" type="parTrans" cxnId="{C7FF2AA2-C9F8-4B08-9939-1492918B7419}">
      <dgm:prSet/>
      <dgm:spPr/>
      <dgm:t>
        <a:bodyPr/>
        <a:lstStyle/>
        <a:p>
          <a:endParaRPr lang="en-US">
            <a:latin typeface="Arial" panose="020B0604020202020204" pitchFamily="34" charset="0"/>
            <a:cs typeface="Arial" panose="020B0604020202020204" pitchFamily="34" charset="0"/>
          </a:endParaRPr>
        </a:p>
      </dgm:t>
    </dgm:pt>
    <dgm:pt modelId="{89367A76-88BE-4299-B3D9-339A12B76777}" type="sibTrans" cxnId="{C7FF2AA2-C9F8-4B08-9939-1492918B7419}">
      <dgm:prSet/>
      <dgm:spPr/>
      <dgm:t>
        <a:bodyPr/>
        <a:lstStyle/>
        <a:p>
          <a:endParaRPr lang="en-US">
            <a:latin typeface="Arial" panose="020B0604020202020204" pitchFamily="34" charset="0"/>
            <a:cs typeface="Arial" panose="020B0604020202020204" pitchFamily="34" charset="0"/>
          </a:endParaRPr>
        </a:p>
      </dgm:t>
    </dgm:pt>
    <dgm:pt modelId="{BFEC441E-A3BA-465C-AE63-86FE60EC8243}">
      <dgm:prSet custT="1"/>
      <dgm:spPr/>
      <dgm:t>
        <a:bodyPr/>
        <a:lstStyle/>
        <a:p>
          <a:r>
            <a:rPr lang="sr-Cyrl-RS" sz="500">
              <a:latin typeface="Arial" panose="020B0604020202020204" pitchFamily="34" charset="0"/>
              <a:cs typeface="Arial" panose="020B0604020202020204" pitchFamily="34" charset="0"/>
            </a:rPr>
            <a:t>АДМИНИСТРАТИВНО ФИНАНСИЈСКИ РАДНИК/ЦА</a:t>
          </a:r>
          <a:endParaRPr lang="en-US" sz="500">
            <a:latin typeface="Arial" panose="020B0604020202020204" pitchFamily="34" charset="0"/>
            <a:cs typeface="Arial" panose="020B0604020202020204" pitchFamily="34" charset="0"/>
          </a:endParaRPr>
        </a:p>
      </dgm:t>
    </dgm:pt>
    <dgm:pt modelId="{771E9ACD-A11D-4394-A17F-AE27D343D2D0}" type="parTrans" cxnId="{BF4D4E92-D5DA-45EA-9AD1-57DDA4F11B3C}">
      <dgm:prSet/>
      <dgm:spPr/>
      <dgm:t>
        <a:bodyPr/>
        <a:lstStyle/>
        <a:p>
          <a:endParaRPr lang="en-US">
            <a:latin typeface="Arial" panose="020B0604020202020204" pitchFamily="34" charset="0"/>
            <a:cs typeface="Arial" panose="020B0604020202020204" pitchFamily="34" charset="0"/>
          </a:endParaRPr>
        </a:p>
      </dgm:t>
    </dgm:pt>
    <dgm:pt modelId="{749EC5EE-3BEC-4E2A-8A88-0BC392D67CD5}" type="sibTrans" cxnId="{BF4D4E92-D5DA-45EA-9AD1-57DDA4F11B3C}">
      <dgm:prSet/>
      <dgm:spPr/>
      <dgm:t>
        <a:bodyPr/>
        <a:lstStyle/>
        <a:p>
          <a:endParaRPr lang="en-US">
            <a:latin typeface="Arial" panose="020B0604020202020204" pitchFamily="34" charset="0"/>
            <a:cs typeface="Arial" panose="020B0604020202020204" pitchFamily="34" charset="0"/>
          </a:endParaRPr>
        </a:p>
      </dgm:t>
    </dgm:pt>
    <dgm:pt modelId="{97B3E125-CD5B-405D-81A7-39AC31A84C33}">
      <dgm:prSet custT="1"/>
      <dgm:spPr/>
      <dgm:t>
        <a:bodyPr/>
        <a:lstStyle/>
        <a:p>
          <a:r>
            <a:rPr lang="sr-Cyrl-RS" sz="1000">
              <a:latin typeface="Arial" panose="020B0604020202020204" pitchFamily="34" charset="0"/>
              <a:cs typeface="Arial" panose="020B0604020202020204" pitchFamily="34" charset="0"/>
            </a:rPr>
            <a:t>СТРУЧНА СЛУЖБА</a:t>
          </a:r>
          <a:endParaRPr lang="en-US" sz="1000">
            <a:latin typeface="Arial" panose="020B0604020202020204" pitchFamily="34" charset="0"/>
            <a:cs typeface="Arial" panose="020B0604020202020204" pitchFamily="34" charset="0"/>
          </a:endParaRPr>
        </a:p>
      </dgm:t>
    </dgm:pt>
    <dgm:pt modelId="{0FB87EC3-D995-4958-9CF3-84674191058C}" type="parTrans" cxnId="{A1A06B1D-3DE6-4DA7-AB05-C77B3B021C90}">
      <dgm:prSet/>
      <dgm:spPr/>
      <dgm:t>
        <a:bodyPr/>
        <a:lstStyle/>
        <a:p>
          <a:endParaRPr lang="en-US">
            <a:latin typeface="Arial" panose="020B0604020202020204" pitchFamily="34" charset="0"/>
            <a:cs typeface="Arial" panose="020B0604020202020204" pitchFamily="34" charset="0"/>
          </a:endParaRPr>
        </a:p>
      </dgm:t>
    </dgm:pt>
    <dgm:pt modelId="{1B7D2625-D27B-49E2-BD2C-7755696247A6}" type="sibTrans" cxnId="{A1A06B1D-3DE6-4DA7-AB05-C77B3B021C90}">
      <dgm:prSet/>
      <dgm:spPr/>
      <dgm:t>
        <a:bodyPr/>
        <a:lstStyle/>
        <a:p>
          <a:endParaRPr lang="en-US">
            <a:latin typeface="Arial" panose="020B0604020202020204" pitchFamily="34" charset="0"/>
            <a:cs typeface="Arial" panose="020B0604020202020204" pitchFamily="34" charset="0"/>
          </a:endParaRPr>
        </a:p>
      </dgm:t>
    </dgm:pt>
    <dgm:pt modelId="{526DD822-6A19-400A-B4D5-E4D241E4D2B6}">
      <dgm:prSet custT="1"/>
      <dgm:spPr/>
      <dgm:t>
        <a:bodyPr/>
        <a:lstStyle/>
        <a:p>
          <a:r>
            <a:rPr lang="sr-Cyrl-RS" sz="800">
              <a:latin typeface="Arial" panose="020B0604020202020204" pitchFamily="34" charset="0"/>
              <a:cs typeface="Arial" panose="020B0604020202020204" pitchFamily="34" charset="0"/>
            </a:rPr>
            <a:t>ПРЕДМЕТНА НАСТАВА</a:t>
          </a:r>
          <a:endParaRPr lang="en-US" sz="800">
            <a:latin typeface="Arial" panose="020B0604020202020204" pitchFamily="34" charset="0"/>
            <a:cs typeface="Arial" panose="020B0604020202020204" pitchFamily="34" charset="0"/>
          </a:endParaRPr>
        </a:p>
      </dgm:t>
    </dgm:pt>
    <dgm:pt modelId="{87728E5B-0406-42F8-96D1-9DD57EB50AF9}" type="parTrans" cxnId="{EA97ED02-81E0-4005-BECE-DAA36FF7B5BC}">
      <dgm:prSet/>
      <dgm:spPr/>
      <dgm:t>
        <a:bodyPr/>
        <a:lstStyle/>
        <a:p>
          <a:endParaRPr lang="en-US">
            <a:latin typeface="Arial" panose="020B0604020202020204" pitchFamily="34" charset="0"/>
            <a:cs typeface="Arial" panose="020B0604020202020204" pitchFamily="34" charset="0"/>
          </a:endParaRPr>
        </a:p>
      </dgm:t>
    </dgm:pt>
    <dgm:pt modelId="{731F9846-8FC7-45C1-BDC9-1016D1D7E400}" type="sibTrans" cxnId="{EA97ED02-81E0-4005-BECE-DAA36FF7B5BC}">
      <dgm:prSet/>
      <dgm:spPr/>
      <dgm:t>
        <a:bodyPr/>
        <a:lstStyle/>
        <a:p>
          <a:endParaRPr lang="en-US">
            <a:latin typeface="Arial" panose="020B0604020202020204" pitchFamily="34" charset="0"/>
            <a:cs typeface="Arial" panose="020B0604020202020204" pitchFamily="34" charset="0"/>
          </a:endParaRPr>
        </a:p>
      </dgm:t>
    </dgm:pt>
    <dgm:pt modelId="{5340A578-779D-4BAA-949D-CA75C63D7EDC}">
      <dgm:prSet custT="1"/>
      <dgm:spPr/>
      <dgm:t>
        <a:bodyPr/>
        <a:lstStyle/>
        <a:p>
          <a:r>
            <a:rPr lang="sr-Cyrl-RS" sz="900">
              <a:latin typeface="Arial" panose="020B0604020202020204" pitchFamily="34" charset="0"/>
              <a:cs typeface="Arial" panose="020B0604020202020204" pitchFamily="34" charset="0"/>
            </a:rPr>
            <a:t>РАЗРЕДНА НАСТАВА</a:t>
          </a:r>
          <a:endParaRPr lang="en-US" sz="900">
            <a:latin typeface="Arial" panose="020B0604020202020204" pitchFamily="34" charset="0"/>
            <a:cs typeface="Arial" panose="020B0604020202020204" pitchFamily="34" charset="0"/>
          </a:endParaRPr>
        </a:p>
      </dgm:t>
    </dgm:pt>
    <dgm:pt modelId="{A124B28D-DF68-46B9-9918-EF5C46726EDD}" type="parTrans" cxnId="{438ABA44-A6C5-4428-A2EB-416C9C45BBD4}">
      <dgm:prSet/>
      <dgm:spPr/>
      <dgm:t>
        <a:bodyPr/>
        <a:lstStyle/>
        <a:p>
          <a:endParaRPr lang="en-US">
            <a:latin typeface="Arial" panose="020B0604020202020204" pitchFamily="34" charset="0"/>
            <a:cs typeface="Arial" panose="020B0604020202020204" pitchFamily="34" charset="0"/>
          </a:endParaRPr>
        </a:p>
      </dgm:t>
    </dgm:pt>
    <dgm:pt modelId="{F388F270-8050-4FAB-BB43-87B97D66B4BA}" type="sibTrans" cxnId="{438ABA44-A6C5-4428-A2EB-416C9C45BBD4}">
      <dgm:prSet/>
      <dgm:spPr/>
      <dgm:t>
        <a:bodyPr/>
        <a:lstStyle/>
        <a:p>
          <a:endParaRPr lang="en-US">
            <a:latin typeface="Arial" panose="020B0604020202020204" pitchFamily="34" charset="0"/>
            <a:cs typeface="Arial" panose="020B0604020202020204" pitchFamily="34" charset="0"/>
          </a:endParaRPr>
        </a:p>
      </dgm:t>
    </dgm:pt>
    <dgm:pt modelId="{89D1C662-7591-4260-AA0D-DD7D3A7134DE}">
      <dgm:prSet custT="1"/>
      <dgm:spPr/>
      <dgm:t>
        <a:bodyPr/>
        <a:lstStyle/>
        <a:p>
          <a:r>
            <a:rPr lang="sr-Cyrl-RS" sz="600">
              <a:latin typeface="Arial" panose="020B0604020202020204" pitchFamily="34" charset="0"/>
              <a:cs typeface="Arial" panose="020B0604020202020204" pitchFamily="34" charset="0"/>
            </a:rPr>
            <a:t>ОБОГАЋЕНИ ЈЕДНОСМЕНСКИ РАД</a:t>
          </a:r>
          <a:endParaRPr lang="en-US" sz="600">
            <a:latin typeface="Arial" panose="020B0604020202020204" pitchFamily="34" charset="0"/>
            <a:cs typeface="Arial" panose="020B0604020202020204" pitchFamily="34" charset="0"/>
          </a:endParaRPr>
        </a:p>
      </dgm:t>
    </dgm:pt>
    <dgm:pt modelId="{53A35192-0431-40E6-BD6E-9DFFDDC3EBA9}" type="parTrans" cxnId="{4CF2067C-7B71-4A23-B36B-0F468B9558A2}">
      <dgm:prSet/>
      <dgm:spPr/>
      <dgm:t>
        <a:bodyPr/>
        <a:lstStyle/>
        <a:p>
          <a:endParaRPr lang="en-US">
            <a:latin typeface="Arial" panose="020B0604020202020204" pitchFamily="34" charset="0"/>
            <a:cs typeface="Arial" panose="020B0604020202020204" pitchFamily="34" charset="0"/>
          </a:endParaRPr>
        </a:p>
      </dgm:t>
    </dgm:pt>
    <dgm:pt modelId="{9BED36F2-0971-45A4-9539-D777BA5A7E7D}" type="sibTrans" cxnId="{4CF2067C-7B71-4A23-B36B-0F468B9558A2}">
      <dgm:prSet/>
      <dgm:spPr/>
      <dgm:t>
        <a:bodyPr/>
        <a:lstStyle/>
        <a:p>
          <a:endParaRPr lang="en-US">
            <a:latin typeface="Arial" panose="020B0604020202020204" pitchFamily="34" charset="0"/>
            <a:cs typeface="Arial" panose="020B0604020202020204" pitchFamily="34" charset="0"/>
          </a:endParaRPr>
        </a:p>
      </dgm:t>
    </dgm:pt>
    <dgm:pt modelId="{8C9A66CA-0FF7-4087-9602-EBE367913053}">
      <dgm:prSet custT="1"/>
      <dgm:spPr/>
      <dgm:t>
        <a:bodyPr/>
        <a:lstStyle/>
        <a:p>
          <a:r>
            <a:rPr lang="sr-Cyrl-RS" sz="700">
              <a:latin typeface="Arial" panose="020B0604020202020204" pitchFamily="34" charset="0"/>
              <a:cs typeface="Arial" panose="020B0604020202020204" pitchFamily="34" charset="0"/>
            </a:rPr>
            <a:t>ПРОДУЖЕНИ БОРАВАК</a:t>
          </a:r>
          <a:endParaRPr lang="en-US" sz="700">
            <a:latin typeface="Arial" panose="020B0604020202020204" pitchFamily="34" charset="0"/>
            <a:cs typeface="Arial" panose="020B0604020202020204" pitchFamily="34" charset="0"/>
          </a:endParaRPr>
        </a:p>
      </dgm:t>
    </dgm:pt>
    <dgm:pt modelId="{F4671E4F-198B-4BD5-BF06-17DECA6CE32C}" type="parTrans" cxnId="{34871DFF-B3EB-4DFA-BE5D-B6C363A268CE}">
      <dgm:prSet/>
      <dgm:spPr/>
      <dgm:t>
        <a:bodyPr/>
        <a:lstStyle/>
        <a:p>
          <a:endParaRPr lang="en-US">
            <a:latin typeface="Arial" panose="020B0604020202020204" pitchFamily="34" charset="0"/>
            <a:cs typeface="Arial" panose="020B0604020202020204" pitchFamily="34" charset="0"/>
          </a:endParaRPr>
        </a:p>
      </dgm:t>
    </dgm:pt>
    <dgm:pt modelId="{D9C55F06-E6AE-4687-B8B3-10203336D192}" type="sibTrans" cxnId="{34871DFF-B3EB-4DFA-BE5D-B6C363A268CE}">
      <dgm:prSet/>
      <dgm:spPr/>
      <dgm:t>
        <a:bodyPr/>
        <a:lstStyle/>
        <a:p>
          <a:endParaRPr lang="en-US">
            <a:latin typeface="Arial" panose="020B0604020202020204" pitchFamily="34" charset="0"/>
            <a:cs typeface="Arial" panose="020B0604020202020204" pitchFamily="34" charset="0"/>
          </a:endParaRPr>
        </a:p>
      </dgm:t>
    </dgm:pt>
    <dgm:pt modelId="{C3E2D09F-08E0-4303-97F5-F721C3184383}">
      <dgm:prSet custT="1"/>
      <dgm:spPr/>
      <dgm:t>
        <a:bodyPr/>
        <a:lstStyle/>
        <a:p>
          <a:r>
            <a:rPr lang="sr-Cyrl-RS" sz="600">
              <a:latin typeface="Arial" panose="020B0604020202020204" pitchFamily="34" charset="0"/>
              <a:cs typeface="Arial" panose="020B0604020202020204" pitchFamily="34" charset="0"/>
            </a:rPr>
            <a:t>ФУНКЦИОНАЛНО ОСНОВНО ОБРАЗОВАЊЕ ОДРАСЛИХ</a:t>
          </a:r>
          <a:endParaRPr lang="en-US" sz="600">
            <a:latin typeface="Arial" panose="020B0604020202020204" pitchFamily="34" charset="0"/>
            <a:cs typeface="Arial" panose="020B0604020202020204" pitchFamily="34" charset="0"/>
          </a:endParaRPr>
        </a:p>
      </dgm:t>
    </dgm:pt>
    <dgm:pt modelId="{36D4CA81-9774-4BE9-B6F1-208EA29C6641}" type="sibTrans" cxnId="{4C8EE535-69DE-47E9-8404-3B6ACC574238}">
      <dgm:prSet/>
      <dgm:spPr/>
      <dgm:t>
        <a:bodyPr/>
        <a:lstStyle/>
        <a:p>
          <a:endParaRPr lang="en-US">
            <a:latin typeface="Arial" panose="020B0604020202020204" pitchFamily="34" charset="0"/>
            <a:cs typeface="Arial" panose="020B0604020202020204" pitchFamily="34" charset="0"/>
          </a:endParaRPr>
        </a:p>
      </dgm:t>
    </dgm:pt>
    <dgm:pt modelId="{0FDD2390-00E4-4E54-A78B-4EA625AB418C}" type="parTrans" cxnId="{4C8EE535-69DE-47E9-8404-3B6ACC574238}">
      <dgm:prSet/>
      <dgm:spPr/>
      <dgm:t>
        <a:bodyPr/>
        <a:lstStyle/>
        <a:p>
          <a:endParaRPr lang="en-US">
            <a:latin typeface="Arial" panose="020B0604020202020204" pitchFamily="34" charset="0"/>
            <a:cs typeface="Arial" panose="020B0604020202020204" pitchFamily="34" charset="0"/>
          </a:endParaRPr>
        </a:p>
      </dgm:t>
    </dgm:pt>
    <dgm:pt modelId="{B3B361D6-420C-49D2-90B5-87FF8492CA39}">
      <dgm:prSet custT="1"/>
      <dgm:spPr/>
      <dgm:t>
        <a:bodyPr/>
        <a:lstStyle/>
        <a:p>
          <a:r>
            <a:rPr lang="sr-Cyrl-RS" sz="600">
              <a:latin typeface="Arial" panose="020B0604020202020204" pitchFamily="34" charset="0"/>
              <a:cs typeface="Arial" panose="020B0604020202020204" pitchFamily="34" charset="0"/>
            </a:rPr>
            <a:t>СТРУЧНИ САРАДНИК ПСИХОЛОГ/</a:t>
          </a:r>
        </a:p>
        <a:p>
          <a:r>
            <a:rPr lang="sr-Cyrl-RS" sz="600">
              <a:latin typeface="Arial" panose="020B0604020202020204" pitchFamily="34" charset="0"/>
              <a:cs typeface="Arial" panose="020B0604020202020204" pitchFamily="34" charset="0"/>
            </a:rPr>
            <a:t>ПСИХОЛОШКИЊА</a:t>
          </a:r>
          <a:endParaRPr lang="en-US" sz="600">
            <a:latin typeface="Arial" panose="020B0604020202020204" pitchFamily="34" charset="0"/>
            <a:cs typeface="Arial" panose="020B0604020202020204" pitchFamily="34" charset="0"/>
          </a:endParaRPr>
        </a:p>
      </dgm:t>
    </dgm:pt>
    <dgm:pt modelId="{42AE5471-220B-465C-9908-FFAFAE259A3C}" type="parTrans" cxnId="{BD50158B-F089-4FB2-BA37-17AE7200DB4A}">
      <dgm:prSet/>
      <dgm:spPr/>
      <dgm:t>
        <a:bodyPr/>
        <a:lstStyle/>
        <a:p>
          <a:endParaRPr lang="en-US">
            <a:latin typeface="Arial" panose="020B0604020202020204" pitchFamily="34" charset="0"/>
            <a:cs typeface="Arial" panose="020B0604020202020204" pitchFamily="34" charset="0"/>
          </a:endParaRPr>
        </a:p>
      </dgm:t>
    </dgm:pt>
    <dgm:pt modelId="{1F0C4F2E-4569-4233-B259-06B558F66D15}" type="sibTrans" cxnId="{BD50158B-F089-4FB2-BA37-17AE7200DB4A}">
      <dgm:prSet/>
      <dgm:spPr/>
      <dgm:t>
        <a:bodyPr/>
        <a:lstStyle/>
        <a:p>
          <a:endParaRPr lang="en-US">
            <a:latin typeface="Arial" panose="020B0604020202020204" pitchFamily="34" charset="0"/>
            <a:cs typeface="Arial" panose="020B0604020202020204" pitchFamily="34" charset="0"/>
          </a:endParaRPr>
        </a:p>
      </dgm:t>
    </dgm:pt>
    <dgm:pt modelId="{34630666-DEED-41C9-9540-031EE9639794}">
      <dgm:prSet custT="1"/>
      <dgm:spPr/>
      <dgm:t>
        <a:bodyPr/>
        <a:lstStyle/>
        <a:p>
          <a:r>
            <a:rPr lang="sr-Cyrl-RS" sz="600">
              <a:latin typeface="Arial" panose="020B0604020202020204" pitchFamily="34" charset="0"/>
              <a:cs typeface="Arial" panose="020B0604020202020204" pitchFamily="34" charset="0"/>
            </a:rPr>
            <a:t>СРУЧНИ САРАДНИК БИБЛИОТЕКАР/КА</a:t>
          </a:r>
          <a:endParaRPr lang="en-US" sz="600">
            <a:latin typeface="Arial" panose="020B0604020202020204" pitchFamily="34" charset="0"/>
            <a:cs typeface="Arial" panose="020B0604020202020204" pitchFamily="34" charset="0"/>
          </a:endParaRPr>
        </a:p>
      </dgm:t>
    </dgm:pt>
    <dgm:pt modelId="{E932AC97-E43E-4FF9-A91F-155ADAA31589}" type="parTrans" cxnId="{4F92B056-CFA2-4BA1-95B3-90FD07786376}">
      <dgm:prSet/>
      <dgm:spPr/>
      <dgm:t>
        <a:bodyPr/>
        <a:lstStyle/>
        <a:p>
          <a:endParaRPr lang="en-US">
            <a:latin typeface="Arial" panose="020B0604020202020204" pitchFamily="34" charset="0"/>
            <a:cs typeface="Arial" panose="020B0604020202020204" pitchFamily="34" charset="0"/>
          </a:endParaRPr>
        </a:p>
      </dgm:t>
    </dgm:pt>
    <dgm:pt modelId="{22F464A0-12BC-4D0C-B642-F41CDC7202CB}" type="sibTrans" cxnId="{4F92B056-CFA2-4BA1-95B3-90FD07786376}">
      <dgm:prSet/>
      <dgm:spPr/>
      <dgm:t>
        <a:bodyPr/>
        <a:lstStyle/>
        <a:p>
          <a:endParaRPr lang="en-US">
            <a:latin typeface="Arial" panose="020B0604020202020204" pitchFamily="34" charset="0"/>
            <a:cs typeface="Arial" panose="020B0604020202020204" pitchFamily="34" charset="0"/>
          </a:endParaRPr>
        </a:p>
      </dgm:t>
    </dgm:pt>
    <dgm:pt modelId="{38436562-07B8-48F1-9C8D-E526A6292317}">
      <dgm:prSet custT="1"/>
      <dgm:spPr/>
      <dgm:t>
        <a:bodyPr/>
        <a:lstStyle/>
        <a:p>
          <a:r>
            <a:rPr lang="sr-Cyrl-RS" sz="700">
              <a:latin typeface="Arial" panose="020B0604020202020204" pitchFamily="34" charset="0"/>
              <a:cs typeface="Arial" panose="020B0604020202020204" pitchFamily="34" charset="0"/>
            </a:rPr>
            <a:t>АНДРАГОШКИ АСИСТЕНТ</a:t>
          </a:r>
          <a:endParaRPr lang="en-US" sz="700">
            <a:latin typeface="Arial" panose="020B0604020202020204" pitchFamily="34" charset="0"/>
            <a:cs typeface="Arial" panose="020B0604020202020204" pitchFamily="34" charset="0"/>
          </a:endParaRPr>
        </a:p>
      </dgm:t>
    </dgm:pt>
    <dgm:pt modelId="{C570C55A-D4A0-43D6-BE4D-0C69728301F5}" type="parTrans" cxnId="{F4E9930C-1DBC-40CC-892D-6ED9E8EFB0C5}">
      <dgm:prSet/>
      <dgm:spPr/>
      <dgm:t>
        <a:bodyPr/>
        <a:lstStyle/>
        <a:p>
          <a:endParaRPr lang="en-US">
            <a:latin typeface="Arial" panose="020B0604020202020204" pitchFamily="34" charset="0"/>
            <a:cs typeface="Arial" panose="020B0604020202020204" pitchFamily="34" charset="0"/>
          </a:endParaRPr>
        </a:p>
      </dgm:t>
    </dgm:pt>
    <dgm:pt modelId="{439023D4-57A7-43BA-B7CE-E40FD0127240}" type="sibTrans" cxnId="{F4E9930C-1DBC-40CC-892D-6ED9E8EFB0C5}">
      <dgm:prSet/>
      <dgm:spPr/>
      <dgm:t>
        <a:bodyPr/>
        <a:lstStyle/>
        <a:p>
          <a:endParaRPr lang="en-US">
            <a:latin typeface="Arial" panose="020B0604020202020204" pitchFamily="34" charset="0"/>
            <a:cs typeface="Arial" panose="020B0604020202020204" pitchFamily="34" charset="0"/>
          </a:endParaRPr>
        </a:p>
      </dgm:t>
    </dgm:pt>
    <dgm:pt modelId="{73888420-F2C0-428B-9963-1761F8E651F6}">
      <dgm:prSet custT="1"/>
      <dgm:spPr/>
      <dgm:t>
        <a:bodyPr/>
        <a:lstStyle/>
        <a:p>
          <a:r>
            <a:rPr lang="sr-Cyrl-RS" sz="700">
              <a:latin typeface="Arial" panose="020B0604020202020204" pitchFamily="34" charset="0"/>
              <a:cs typeface="Arial" panose="020B0604020202020204" pitchFamily="34" charset="0"/>
            </a:rPr>
            <a:t>НАСТАВНИЦИ ФООО</a:t>
          </a:r>
          <a:endParaRPr lang="en-US" sz="700">
            <a:latin typeface="Arial" panose="020B0604020202020204" pitchFamily="34" charset="0"/>
            <a:cs typeface="Arial" panose="020B0604020202020204" pitchFamily="34" charset="0"/>
          </a:endParaRPr>
        </a:p>
      </dgm:t>
    </dgm:pt>
    <dgm:pt modelId="{B8CEC28B-1E82-47B0-BCFA-90762293AD7B}" type="parTrans" cxnId="{DA90AFD2-428C-4FEB-A8D3-0E7A9383BD7F}">
      <dgm:prSet/>
      <dgm:spPr/>
      <dgm:t>
        <a:bodyPr/>
        <a:lstStyle/>
        <a:p>
          <a:endParaRPr lang="en-US">
            <a:latin typeface="Arial" panose="020B0604020202020204" pitchFamily="34" charset="0"/>
            <a:cs typeface="Arial" panose="020B0604020202020204" pitchFamily="34" charset="0"/>
          </a:endParaRPr>
        </a:p>
      </dgm:t>
    </dgm:pt>
    <dgm:pt modelId="{BDC6CF64-C59F-4481-B4B4-D8DE3C21FA57}" type="sibTrans" cxnId="{DA90AFD2-428C-4FEB-A8D3-0E7A9383BD7F}">
      <dgm:prSet/>
      <dgm:spPr/>
      <dgm:t>
        <a:bodyPr/>
        <a:lstStyle/>
        <a:p>
          <a:endParaRPr lang="en-US">
            <a:latin typeface="Arial" panose="020B0604020202020204" pitchFamily="34" charset="0"/>
            <a:cs typeface="Arial" panose="020B0604020202020204" pitchFamily="34" charset="0"/>
          </a:endParaRPr>
        </a:p>
      </dgm:t>
    </dgm:pt>
    <dgm:pt modelId="{2BCB1F8A-0274-421A-8064-CA9DA818F1CC}">
      <dgm:prSet custT="1"/>
      <dgm:spPr/>
      <dgm:t>
        <a:bodyPr/>
        <a:lstStyle/>
        <a:p>
          <a:r>
            <a:rPr lang="sr-Cyrl-RS" sz="1000">
              <a:latin typeface="Arial" panose="020B0604020202020204" pitchFamily="34" charset="0"/>
              <a:cs typeface="Arial" panose="020B0604020202020204" pitchFamily="34" charset="0"/>
            </a:rPr>
            <a:t>КУХИЊА</a:t>
          </a:r>
          <a:endParaRPr lang="en-US" sz="1000">
            <a:latin typeface="Arial" panose="020B0604020202020204" pitchFamily="34" charset="0"/>
            <a:cs typeface="Arial" panose="020B0604020202020204" pitchFamily="34" charset="0"/>
          </a:endParaRPr>
        </a:p>
      </dgm:t>
    </dgm:pt>
    <dgm:pt modelId="{F9D40995-10D8-4C00-A9FF-7B8AA736A059}" type="parTrans" cxnId="{E71F5F22-E1A2-4F29-9956-CAF66D2897B0}">
      <dgm:prSet/>
      <dgm:spPr/>
      <dgm:t>
        <a:bodyPr/>
        <a:lstStyle/>
        <a:p>
          <a:endParaRPr lang="en-US">
            <a:latin typeface="Arial" panose="020B0604020202020204" pitchFamily="34" charset="0"/>
            <a:cs typeface="Arial" panose="020B0604020202020204" pitchFamily="34" charset="0"/>
          </a:endParaRPr>
        </a:p>
      </dgm:t>
    </dgm:pt>
    <dgm:pt modelId="{11AEE411-0DD0-4283-96CA-5F89DD6EA667}" type="sibTrans" cxnId="{E71F5F22-E1A2-4F29-9956-CAF66D2897B0}">
      <dgm:prSet/>
      <dgm:spPr/>
      <dgm:t>
        <a:bodyPr/>
        <a:lstStyle/>
        <a:p>
          <a:endParaRPr lang="en-US">
            <a:latin typeface="Arial" panose="020B0604020202020204" pitchFamily="34" charset="0"/>
            <a:cs typeface="Arial" panose="020B0604020202020204" pitchFamily="34" charset="0"/>
          </a:endParaRPr>
        </a:p>
      </dgm:t>
    </dgm:pt>
    <dgm:pt modelId="{995A8B17-CAFE-467F-AD40-DB95285553C6}">
      <dgm:prSet custT="1"/>
      <dgm:spPr/>
      <dgm:t>
        <a:bodyPr/>
        <a:lstStyle/>
        <a:p>
          <a:r>
            <a:rPr lang="sr-Cyrl-RS" sz="900">
              <a:latin typeface="Arial" panose="020B0604020202020204" pitchFamily="34" charset="0"/>
              <a:cs typeface="Arial" panose="020B0604020202020204" pitchFamily="34" charset="0"/>
            </a:rPr>
            <a:t>ДОМАРИ/КЕ</a:t>
          </a:r>
          <a:endParaRPr lang="en-US" sz="900">
            <a:latin typeface="Arial" panose="020B0604020202020204" pitchFamily="34" charset="0"/>
            <a:cs typeface="Arial" panose="020B0604020202020204" pitchFamily="34" charset="0"/>
          </a:endParaRPr>
        </a:p>
      </dgm:t>
    </dgm:pt>
    <dgm:pt modelId="{203B9F79-1595-44C9-9398-42CFC1BBB199}" type="parTrans" cxnId="{6C23CDD0-972D-456B-BD4F-F97222646837}">
      <dgm:prSet/>
      <dgm:spPr/>
      <dgm:t>
        <a:bodyPr/>
        <a:lstStyle/>
        <a:p>
          <a:endParaRPr lang="en-US">
            <a:latin typeface="Arial" panose="020B0604020202020204" pitchFamily="34" charset="0"/>
            <a:cs typeface="Arial" panose="020B0604020202020204" pitchFamily="34" charset="0"/>
          </a:endParaRPr>
        </a:p>
      </dgm:t>
    </dgm:pt>
    <dgm:pt modelId="{C39A5CE4-1570-4C03-97B9-9C90FF5591AA}" type="sibTrans" cxnId="{6C23CDD0-972D-456B-BD4F-F97222646837}">
      <dgm:prSet/>
      <dgm:spPr/>
      <dgm:t>
        <a:bodyPr/>
        <a:lstStyle/>
        <a:p>
          <a:endParaRPr lang="en-US">
            <a:latin typeface="Arial" panose="020B0604020202020204" pitchFamily="34" charset="0"/>
            <a:cs typeface="Arial" panose="020B0604020202020204" pitchFamily="34" charset="0"/>
          </a:endParaRPr>
        </a:p>
      </dgm:t>
    </dgm:pt>
    <dgm:pt modelId="{547660AC-C086-4A72-8A8F-499A9CB54579}">
      <dgm:prSet custT="1"/>
      <dgm:spPr/>
      <dgm:t>
        <a:bodyPr/>
        <a:lstStyle/>
        <a:p>
          <a:r>
            <a:rPr lang="sr-Cyrl-RS" sz="900">
              <a:latin typeface="Arial" panose="020B0604020202020204" pitchFamily="34" charset="0"/>
              <a:cs typeface="Arial" panose="020B0604020202020204" pitchFamily="34" charset="0"/>
            </a:rPr>
            <a:t>ЧИСТАЧИЦЕ</a:t>
          </a:r>
          <a:endParaRPr lang="en-US" sz="900">
            <a:latin typeface="Arial" panose="020B0604020202020204" pitchFamily="34" charset="0"/>
            <a:cs typeface="Arial" panose="020B0604020202020204" pitchFamily="34" charset="0"/>
          </a:endParaRPr>
        </a:p>
      </dgm:t>
    </dgm:pt>
    <dgm:pt modelId="{E825DB85-DD77-42BD-A159-7FEE0D567222}" type="parTrans" cxnId="{0CBB7964-5535-454D-8EDF-87B8B688AF13}">
      <dgm:prSet/>
      <dgm:spPr/>
      <dgm:t>
        <a:bodyPr/>
        <a:lstStyle/>
        <a:p>
          <a:endParaRPr lang="en-US">
            <a:latin typeface="Arial" panose="020B0604020202020204" pitchFamily="34" charset="0"/>
            <a:cs typeface="Arial" panose="020B0604020202020204" pitchFamily="34" charset="0"/>
          </a:endParaRPr>
        </a:p>
      </dgm:t>
    </dgm:pt>
    <dgm:pt modelId="{F7465073-A8F4-4DB4-94DB-7734A3222967}" type="sibTrans" cxnId="{0CBB7964-5535-454D-8EDF-87B8B688AF13}">
      <dgm:prSet/>
      <dgm:spPr/>
      <dgm:t>
        <a:bodyPr/>
        <a:lstStyle/>
        <a:p>
          <a:endParaRPr lang="en-US">
            <a:latin typeface="Arial" panose="020B0604020202020204" pitchFamily="34" charset="0"/>
            <a:cs typeface="Arial" panose="020B0604020202020204" pitchFamily="34" charset="0"/>
          </a:endParaRPr>
        </a:p>
      </dgm:t>
    </dgm:pt>
    <dgm:pt modelId="{58D9E239-6EC6-46D1-8E6C-245ACB67196D}">
      <dgm:prSet custT="1"/>
      <dgm:spPr/>
      <dgm:t>
        <a:bodyPr/>
        <a:lstStyle/>
        <a:p>
          <a:r>
            <a:rPr lang="sr-Cyrl-RS" sz="800">
              <a:latin typeface="Arial" panose="020B0604020202020204" pitchFamily="34" charset="0"/>
              <a:cs typeface="Arial" panose="020B0604020202020204" pitchFamily="34" charset="0"/>
            </a:rPr>
            <a:t>КУВАР/ИЦА</a:t>
          </a:r>
          <a:endParaRPr lang="en-US" sz="800">
            <a:latin typeface="Arial" panose="020B0604020202020204" pitchFamily="34" charset="0"/>
            <a:cs typeface="Arial" panose="020B0604020202020204" pitchFamily="34" charset="0"/>
          </a:endParaRPr>
        </a:p>
      </dgm:t>
    </dgm:pt>
    <dgm:pt modelId="{92D7591C-1EE1-4BE7-AEB4-31AA0A4EAD3F}" type="parTrans" cxnId="{CB11BAD1-57E3-46FF-B4D7-67A9A484364D}">
      <dgm:prSet/>
      <dgm:spPr/>
      <dgm:t>
        <a:bodyPr/>
        <a:lstStyle/>
        <a:p>
          <a:endParaRPr lang="en-US">
            <a:latin typeface="Arial" panose="020B0604020202020204" pitchFamily="34" charset="0"/>
            <a:cs typeface="Arial" panose="020B0604020202020204" pitchFamily="34" charset="0"/>
          </a:endParaRPr>
        </a:p>
      </dgm:t>
    </dgm:pt>
    <dgm:pt modelId="{B1C05303-001F-4E9F-97D9-87E738D67869}" type="sibTrans" cxnId="{CB11BAD1-57E3-46FF-B4D7-67A9A484364D}">
      <dgm:prSet/>
      <dgm:spPr/>
      <dgm:t>
        <a:bodyPr/>
        <a:lstStyle/>
        <a:p>
          <a:endParaRPr lang="en-US">
            <a:latin typeface="Arial" panose="020B0604020202020204" pitchFamily="34" charset="0"/>
            <a:cs typeface="Arial" panose="020B0604020202020204" pitchFamily="34" charset="0"/>
          </a:endParaRPr>
        </a:p>
      </dgm:t>
    </dgm:pt>
    <dgm:pt modelId="{7750DE70-0431-4DD7-AD25-7BEDA939BBA5}">
      <dgm:prSet custT="1"/>
      <dgm:spPr/>
      <dgm:t>
        <a:bodyPr/>
        <a:lstStyle/>
        <a:p>
          <a:r>
            <a:rPr lang="sr-Cyrl-RS" sz="800">
              <a:latin typeface="Arial" panose="020B0604020202020204" pitchFamily="34" charset="0"/>
              <a:cs typeface="Arial" panose="020B0604020202020204" pitchFamily="34" charset="0"/>
            </a:rPr>
            <a:t>СЕРВИРКА</a:t>
          </a:r>
          <a:endParaRPr lang="en-US" sz="500">
            <a:latin typeface="Arial" panose="020B0604020202020204" pitchFamily="34" charset="0"/>
            <a:cs typeface="Arial" panose="020B0604020202020204" pitchFamily="34" charset="0"/>
          </a:endParaRPr>
        </a:p>
      </dgm:t>
    </dgm:pt>
    <dgm:pt modelId="{65E89622-2722-46E5-8CE6-34ACD5A63D0F}" type="parTrans" cxnId="{D8DF37D0-69C7-4080-B637-929BCEB4D66A}">
      <dgm:prSet/>
      <dgm:spPr/>
      <dgm:t>
        <a:bodyPr/>
        <a:lstStyle/>
        <a:p>
          <a:endParaRPr lang="en-US">
            <a:latin typeface="Arial" panose="020B0604020202020204" pitchFamily="34" charset="0"/>
            <a:cs typeface="Arial" panose="020B0604020202020204" pitchFamily="34" charset="0"/>
          </a:endParaRPr>
        </a:p>
      </dgm:t>
    </dgm:pt>
    <dgm:pt modelId="{314F2A16-988E-4BD4-8ED4-8C3EF9B7CA66}" type="sibTrans" cxnId="{D8DF37D0-69C7-4080-B637-929BCEB4D66A}">
      <dgm:prSet/>
      <dgm:spPr/>
      <dgm:t>
        <a:bodyPr/>
        <a:lstStyle/>
        <a:p>
          <a:endParaRPr lang="en-US">
            <a:latin typeface="Arial" panose="020B0604020202020204" pitchFamily="34" charset="0"/>
            <a:cs typeface="Arial" panose="020B0604020202020204" pitchFamily="34" charset="0"/>
          </a:endParaRPr>
        </a:p>
      </dgm:t>
    </dgm:pt>
    <dgm:pt modelId="{E6F064C4-8CE3-4B7C-89BF-64FC81F54E59}">
      <dgm:prSet/>
      <dgm:spPr/>
      <dgm:t>
        <a:bodyPr/>
        <a:lstStyle/>
        <a:p>
          <a:r>
            <a:rPr lang="sr-Cyrl-RS">
              <a:latin typeface="Arial" panose="020B0604020202020204" pitchFamily="34" charset="0"/>
              <a:cs typeface="Arial" panose="020B0604020202020204" pitchFamily="34" charset="0"/>
            </a:rPr>
            <a:t>МАТИЧНИ ОБЈЕКАТ</a:t>
          </a:r>
          <a:endParaRPr lang="en-US">
            <a:latin typeface="Arial" panose="020B0604020202020204" pitchFamily="34" charset="0"/>
            <a:cs typeface="Arial" panose="020B0604020202020204" pitchFamily="34" charset="0"/>
          </a:endParaRPr>
        </a:p>
      </dgm:t>
    </dgm:pt>
    <dgm:pt modelId="{2468D766-8ED8-4AF2-A1F3-CCDFBFD9BFF3}" type="parTrans" cxnId="{539D583C-B072-4033-8868-2E7DF45DBFDF}">
      <dgm:prSet/>
      <dgm:spPr/>
      <dgm:t>
        <a:bodyPr/>
        <a:lstStyle/>
        <a:p>
          <a:endParaRPr lang="en-US">
            <a:latin typeface="Arial" panose="020B0604020202020204" pitchFamily="34" charset="0"/>
            <a:cs typeface="Arial" panose="020B0604020202020204" pitchFamily="34" charset="0"/>
          </a:endParaRPr>
        </a:p>
      </dgm:t>
    </dgm:pt>
    <dgm:pt modelId="{FC3A87C4-B7DF-4F9E-BBEC-D1A86FC63A12}" type="sibTrans" cxnId="{539D583C-B072-4033-8868-2E7DF45DBFDF}">
      <dgm:prSet/>
      <dgm:spPr/>
      <dgm:t>
        <a:bodyPr/>
        <a:lstStyle/>
        <a:p>
          <a:endParaRPr lang="en-US">
            <a:latin typeface="Arial" panose="020B0604020202020204" pitchFamily="34" charset="0"/>
            <a:cs typeface="Arial" panose="020B0604020202020204" pitchFamily="34" charset="0"/>
          </a:endParaRPr>
        </a:p>
      </dgm:t>
    </dgm:pt>
    <dgm:pt modelId="{AC76CC2F-E859-4B5A-ABF3-744CA2A32160}">
      <dgm:prSet/>
      <dgm:spPr/>
      <dgm:t>
        <a:bodyPr/>
        <a:lstStyle/>
        <a:p>
          <a:r>
            <a:rPr lang="sr-Cyrl-RS">
              <a:latin typeface="Arial" panose="020B0604020202020204" pitchFamily="34" charset="0"/>
              <a:cs typeface="Arial" panose="020B0604020202020204" pitchFamily="34" charset="0"/>
            </a:rPr>
            <a:t>ИЗДВОЈЕНА ОДЕЉЕЊА</a:t>
          </a:r>
          <a:endParaRPr lang="en-US">
            <a:latin typeface="Arial" panose="020B0604020202020204" pitchFamily="34" charset="0"/>
            <a:cs typeface="Arial" panose="020B0604020202020204" pitchFamily="34" charset="0"/>
          </a:endParaRPr>
        </a:p>
      </dgm:t>
    </dgm:pt>
    <dgm:pt modelId="{C9E8E768-577E-409C-969A-5BEE76270D7F}" type="parTrans" cxnId="{674D359E-0A5C-454A-8184-D21AD24C4364}">
      <dgm:prSet/>
      <dgm:spPr/>
      <dgm:t>
        <a:bodyPr/>
        <a:lstStyle/>
        <a:p>
          <a:endParaRPr lang="en-US">
            <a:latin typeface="Arial" panose="020B0604020202020204" pitchFamily="34" charset="0"/>
            <a:cs typeface="Arial" panose="020B0604020202020204" pitchFamily="34" charset="0"/>
          </a:endParaRPr>
        </a:p>
      </dgm:t>
    </dgm:pt>
    <dgm:pt modelId="{D6CEA419-FFD8-4DA6-9E75-BFA97474E1E3}" type="sibTrans" cxnId="{674D359E-0A5C-454A-8184-D21AD24C4364}">
      <dgm:prSet/>
      <dgm:spPr/>
      <dgm:t>
        <a:bodyPr/>
        <a:lstStyle/>
        <a:p>
          <a:endParaRPr lang="en-US">
            <a:latin typeface="Arial" panose="020B0604020202020204" pitchFamily="34" charset="0"/>
            <a:cs typeface="Arial" panose="020B0604020202020204" pitchFamily="34" charset="0"/>
          </a:endParaRPr>
        </a:p>
      </dgm:t>
    </dgm:pt>
    <dgm:pt modelId="{F0D39F37-36FF-4233-8471-B33D800BB13E}">
      <dgm:prSet/>
      <dgm:spPr/>
      <dgm:t>
        <a:bodyPr/>
        <a:lstStyle/>
        <a:p>
          <a:r>
            <a:rPr lang="sr-Cyrl-RS">
              <a:latin typeface="Arial" panose="020B0604020202020204" pitchFamily="34" charset="0"/>
              <a:cs typeface="Arial" panose="020B0604020202020204" pitchFamily="34" charset="0"/>
            </a:rPr>
            <a:t>МАТИЧНИ ОБЈЕКАТ</a:t>
          </a:r>
          <a:endParaRPr lang="en-US">
            <a:latin typeface="Arial" panose="020B0604020202020204" pitchFamily="34" charset="0"/>
            <a:cs typeface="Arial" panose="020B0604020202020204" pitchFamily="34" charset="0"/>
          </a:endParaRPr>
        </a:p>
      </dgm:t>
    </dgm:pt>
    <dgm:pt modelId="{711119F9-9CC2-4201-A119-68EE9C428329}" type="parTrans" cxnId="{3C804E9A-695D-4315-88EB-ACBD94A8E2F6}">
      <dgm:prSet/>
      <dgm:spPr/>
      <dgm:t>
        <a:bodyPr/>
        <a:lstStyle/>
        <a:p>
          <a:endParaRPr lang="en-US">
            <a:latin typeface="Arial" panose="020B0604020202020204" pitchFamily="34" charset="0"/>
            <a:cs typeface="Arial" panose="020B0604020202020204" pitchFamily="34" charset="0"/>
          </a:endParaRPr>
        </a:p>
      </dgm:t>
    </dgm:pt>
    <dgm:pt modelId="{522F2608-7CE2-45AB-A038-2D91CA23B552}" type="sibTrans" cxnId="{3C804E9A-695D-4315-88EB-ACBD94A8E2F6}">
      <dgm:prSet/>
      <dgm:spPr/>
      <dgm:t>
        <a:bodyPr/>
        <a:lstStyle/>
        <a:p>
          <a:endParaRPr lang="en-US">
            <a:latin typeface="Arial" panose="020B0604020202020204" pitchFamily="34" charset="0"/>
            <a:cs typeface="Arial" panose="020B0604020202020204" pitchFamily="34" charset="0"/>
          </a:endParaRPr>
        </a:p>
      </dgm:t>
    </dgm:pt>
    <dgm:pt modelId="{F5D3F71D-6DFD-4389-A7E3-CCE28C060242}">
      <dgm:prSet/>
      <dgm:spPr/>
      <dgm:t>
        <a:bodyPr/>
        <a:lstStyle/>
        <a:p>
          <a:r>
            <a:rPr lang="sr-Cyrl-RS">
              <a:latin typeface="Arial" panose="020B0604020202020204" pitchFamily="34" charset="0"/>
              <a:cs typeface="Arial" panose="020B0604020202020204" pitchFamily="34" charset="0"/>
            </a:rPr>
            <a:t>ИЗДВОЈЕНА ОДЕЉЕЊА</a:t>
          </a:r>
          <a:endParaRPr lang="en-US">
            <a:latin typeface="Arial" panose="020B0604020202020204" pitchFamily="34" charset="0"/>
            <a:cs typeface="Arial" panose="020B0604020202020204" pitchFamily="34" charset="0"/>
          </a:endParaRPr>
        </a:p>
      </dgm:t>
    </dgm:pt>
    <dgm:pt modelId="{5E9076EB-6032-48F5-9C18-0DEEEB2CB076}" type="parTrans" cxnId="{8055AA69-CF92-4517-82FA-69A9D06ECE23}">
      <dgm:prSet/>
      <dgm:spPr/>
      <dgm:t>
        <a:bodyPr/>
        <a:lstStyle/>
        <a:p>
          <a:endParaRPr lang="en-US">
            <a:latin typeface="Arial" panose="020B0604020202020204" pitchFamily="34" charset="0"/>
            <a:cs typeface="Arial" panose="020B0604020202020204" pitchFamily="34" charset="0"/>
          </a:endParaRPr>
        </a:p>
      </dgm:t>
    </dgm:pt>
    <dgm:pt modelId="{DB300DEC-8A35-4E38-ABA3-3D68E2CA0C18}" type="sibTrans" cxnId="{8055AA69-CF92-4517-82FA-69A9D06ECE23}">
      <dgm:prSet/>
      <dgm:spPr/>
      <dgm:t>
        <a:bodyPr/>
        <a:lstStyle/>
        <a:p>
          <a:endParaRPr lang="en-US">
            <a:latin typeface="Arial" panose="020B0604020202020204" pitchFamily="34" charset="0"/>
            <a:cs typeface="Arial" panose="020B0604020202020204" pitchFamily="34" charset="0"/>
          </a:endParaRPr>
        </a:p>
      </dgm:t>
    </dgm:pt>
    <dgm:pt modelId="{22933151-936A-4129-978D-D5088803BD93}">
      <dgm:prSet/>
      <dgm:spPr/>
      <dgm:t>
        <a:bodyPr/>
        <a:lstStyle/>
        <a:p>
          <a:r>
            <a:rPr lang="sr-Cyrl-RS">
              <a:latin typeface="Arial" panose="020B0604020202020204" pitchFamily="34" charset="0"/>
              <a:cs typeface="Arial" panose="020B0604020202020204" pitchFamily="34" charset="0"/>
            </a:rPr>
            <a:t>МАТИЧНИ ОБЈЕКАТ</a:t>
          </a:r>
          <a:endParaRPr lang="en-US">
            <a:latin typeface="Arial" panose="020B0604020202020204" pitchFamily="34" charset="0"/>
            <a:cs typeface="Arial" panose="020B0604020202020204" pitchFamily="34" charset="0"/>
          </a:endParaRPr>
        </a:p>
      </dgm:t>
    </dgm:pt>
    <dgm:pt modelId="{2F5E0411-32C8-42CD-B400-4575EEC81090}" type="parTrans" cxnId="{EF2EB18B-3EC6-4367-BC0F-AEDE8E5CDDF6}">
      <dgm:prSet/>
      <dgm:spPr/>
      <dgm:t>
        <a:bodyPr/>
        <a:lstStyle/>
        <a:p>
          <a:endParaRPr lang="en-US">
            <a:latin typeface="Arial" panose="020B0604020202020204" pitchFamily="34" charset="0"/>
            <a:cs typeface="Arial" panose="020B0604020202020204" pitchFamily="34" charset="0"/>
          </a:endParaRPr>
        </a:p>
      </dgm:t>
    </dgm:pt>
    <dgm:pt modelId="{89682BD5-86D7-49CC-8A04-56CCF9ADD51A}" type="sibTrans" cxnId="{EF2EB18B-3EC6-4367-BC0F-AEDE8E5CDDF6}">
      <dgm:prSet/>
      <dgm:spPr/>
      <dgm:t>
        <a:bodyPr/>
        <a:lstStyle/>
        <a:p>
          <a:endParaRPr lang="en-US">
            <a:latin typeface="Arial" panose="020B0604020202020204" pitchFamily="34" charset="0"/>
            <a:cs typeface="Arial" panose="020B0604020202020204" pitchFamily="34" charset="0"/>
          </a:endParaRPr>
        </a:p>
      </dgm:t>
    </dgm:pt>
    <dgm:pt modelId="{735ADAFC-5766-4F8E-A659-5A78C1C53245}">
      <dgm:prSet/>
      <dgm:spPr/>
      <dgm:t>
        <a:bodyPr/>
        <a:lstStyle/>
        <a:p>
          <a:r>
            <a:rPr lang="sr-Cyrl-RS">
              <a:latin typeface="Arial" panose="020B0604020202020204" pitchFamily="34" charset="0"/>
              <a:cs typeface="Arial" panose="020B0604020202020204" pitchFamily="34" charset="0"/>
            </a:rPr>
            <a:t>ИЗДВОЈЕНА ОДЕЉЕЊА</a:t>
          </a:r>
          <a:endParaRPr lang="en-US">
            <a:latin typeface="Arial" panose="020B0604020202020204" pitchFamily="34" charset="0"/>
            <a:cs typeface="Arial" panose="020B0604020202020204" pitchFamily="34" charset="0"/>
          </a:endParaRPr>
        </a:p>
      </dgm:t>
    </dgm:pt>
    <dgm:pt modelId="{2593293F-06E6-4D94-BD44-AB8FCA95E953}" type="parTrans" cxnId="{977B6EB3-1AC8-49E9-B6D4-32F006DE3858}">
      <dgm:prSet/>
      <dgm:spPr/>
      <dgm:t>
        <a:bodyPr/>
        <a:lstStyle/>
        <a:p>
          <a:endParaRPr lang="en-US">
            <a:latin typeface="Arial" panose="020B0604020202020204" pitchFamily="34" charset="0"/>
            <a:cs typeface="Arial" panose="020B0604020202020204" pitchFamily="34" charset="0"/>
          </a:endParaRPr>
        </a:p>
      </dgm:t>
    </dgm:pt>
    <dgm:pt modelId="{D21FD2F8-73FC-4503-8D13-E4FCA6229DA4}" type="sibTrans" cxnId="{977B6EB3-1AC8-49E9-B6D4-32F006DE3858}">
      <dgm:prSet/>
      <dgm:spPr/>
      <dgm:t>
        <a:bodyPr/>
        <a:lstStyle/>
        <a:p>
          <a:endParaRPr lang="en-US">
            <a:latin typeface="Arial" panose="020B0604020202020204" pitchFamily="34" charset="0"/>
            <a:cs typeface="Arial" panose="020B0604020202020204" pitchFamily="34" charset="0"/>
          </a:endParaRPr>
        </a:p>
      </dgm:t>
    </dgm:pt>
    <dgm:pt modelId="{93ABBC98-C032-4FF6-A674-5074E9C61D65}">
      <dgm:prSet/>
      <dgm:spPr/>
      <dgm:t>
        <a:bodyPr/>
        <a:lstStyle/>
        <a:p>
          <a:r>
            <a:rPr lang="sr-Cyrl-RS" b="1">
              <a:latin typeface="Arial" panose="020B0604020202020204" pitchFamily="34" charset="0"/>
              <a:cs typeface="Arial" panose="020B0604020202020204" pitchFamily="34" charset="0"/>
            </a:rPr>
            <a:t>ШКОЛСКИ ОДБОР</a:t>
          </a:r>
          <a:endParaRPr lang="en-US" b="1">
            <a:latin typeface="Arial" panose="020B0604020202020204" pitchFamily="34" charset="0"/>
            <a:cs typeface="Arial" panose="020B0604020202020204" pitchFamily="34" charset="0"/>
          </a:endParaRPr>
        </a:p>
      </dgm:t>
    </dgm:pt>
    <dgm:pt modelId="{F8005FC5-1595-4DA3-A2F6-2DAAB261E617}" type="parTrans" cxnId="{92FD6FF0-E216-4E61-842C-58E359FB7E36}">
      <dgm:prSet/>
      <dgm:spPr/>
      <dgm:t>
        <a:bodyPr/>
        <a:lstStyle/>
        <a:p>
          <a:endParaRPr lang="en-US"/>
        </a:p>
      </dgm:t>
    </dgm:pt>
    <dgm:pt modelId="{7390A8F6-1F1A-427D-A514-0FD20AD7F438}" type="sibTrans" cxnId="{92FD6FF0-E216-4E61-842C-58E359FB7E36}">
      <dgm:prSet/>
      <dgm:spPr/>
      <dgm:t>
        <a:bodyPr/>
        <a:lstStyle/>
        <a:p>
          <a:endParaRPr lang="en-US"/>
        </a:p>
      </dgm:t>
    </dgm:pt>
    <dgm:pt modelId="{6067495A-6D76-4F0B-8875-8FD49647CB12}">
      <dgm:prSet/>
      <dgm:spPr/>
      <dgm:t>
        <a:bodyPr/>
        <a:lstStyle/>
        <a:p>
          <a:r>
            <a:rPr lang="sr-Cyrl-RS">
              <a:latin typeface="Arial" panose="020B0604020202020204" pitchFamily="34" charset="0"/>
              <a:cs typeface="Arial" panose="020B0604020202020204" pitchFamily="34" charset="0"/>
            </a:rPr>
            <a:t>НАСТАВНИЦИ ПРЕДМЕТНЕ И РАЗРЕДНЕ НАСАТВЕ</a:t>
          </a:r>
          <a:endParaRPr lang="en-US">
            <a:latin typeface="Arial" panose="020B0604020202020204" pitchFamily="34" charset="0"/>
            <a:cs typeface="Arial" panose="020B0604020202020204" pitchFamily="34" charset="0"/>
          </a:endParaRPr>
        </a:p>
      </dgm:t>
    </dgm:pt>
    <dgm:pt modelId="{3B622C05-757D-4BBB-A995-08188C1470B9}" type="parTrans" cxnId="{A11C01EC-3754-4691-BFB0-1A740757773C}">
      <dgm:prSet/>
      <dgm:spPr/>
      <dgm:t>
        <a:bodyPr/>
        <a:lstStyle/>
        <a:p>
          <a:endParaRPr lang="en-US"/>
        </a:p>
      </dgm:t>
    </dgm:pt>
    <dgm:pt modelId="{F40C246C-0AAA-4B19-8705-4586F17DAD4E}" type="sibTrans" cxnId="{A11C01EC-3754-4691-BFB0-1A740757773C}">
      <dgm:prSet/>
      <dgm:spPr/>
      <dgm:t>
        <a:bodyPr/>
        <a:lstStyle/>
        <a:p>
          <a:endParaRPr lang="en-US"/>
        </a:p>
      </dgm:t>
    </dgm:pt>
    <dgm:pt modelId="{C157B304-9A20-4D04-99A8-F2CBE635B0D7}">
      <dgm:prSet/>
      <dgm:spPr/>
      <dgm:t>
        <a:bodyPr/>
        <a:lstStyle/>
        <a:p>
          <a:r>
            <a:rPr lang="sr-Cyrl-RS">
              <a:latin typeface="Arial" panose="020B0604020202020204" pitchFamily="34" charset="0"/>
              <a:cs typeface="Arial" panose="020B0604020202020204" pitchFamily="34" charset="0"/>
            </a:rPr>
            <a:t>НАСТАВНИЦИ РАЗРЕДНЕ НАСАТВЕ</a:t>
          </a:r>
          <a:endParaRPr lang="en-US">
            <a:latin typeface="Arial" panose="020B0604020202020204" pitchFamily="34" charset="0"/>
            <a:cs typeface="Arial" panose="020B0604020202020204" pitchFamily="34" charset="0"/>
          </a:endParaRPr>
        </a:p>
      </dgm:t>
    </dgm:pt>
    <dgm:pt modelId="{87BBB572-B12A-4C87-9C05-235F4874C334}" type="parTrans" cxnId="{201ACB53-3F7A-43BF-B54E-9620079EE278}">
      <dgm:prSet/>
      <dgm:spPr/>
      <dgm:t>
        <a:bodyPr/>
        <a:lstStyle/>
        <a:p>
          <a:endParaRPr lang="en-US"/>
        </a:p>
      </dgm:t>
    </dgm:pt>
    <dgm:pt modelId="{CA305469-751B-4C21-BFA8-BE1F7826386F}" type="sibTrans" cxnId="{201ACB53-3F7A-43BF-B54E-9620079EE278}">
      <dgm:prSet/>
      <dgm:spPr/>
      <dgm:t>
        <a:bodyPr/>
        <a:lstStyle/>
        <a:p>
          <a:endParaRPr lang="en-US"/>
        </a:p>
      </dgm:t>
    </dgm:pt>
    <dgm:pt modelId="{3D3B017B-A90D-4525-8713-8EB1300B66C8}">
      <dgm:prSet/>
      <dgm:spPr/>
      <dgm:t>
        <a:bodyPr/>
        <a:lstStyle/>
        <a:p>
          <a:r>
            <a:rPr lang="sr-Cyrl-RS">
              <a:latin typeface="Arial" panose="020B0604020202020204" pitchFamily="34" charset="0"/>
              <a:cs typeface="Arial" panose="020B0604020202020204" pitchFamily="34" charset="0"/>
            </a:rPr>
            <a:t>МАТИЧНИ ОБЈЕКАТ</a:t>
          </a:r>
          <a:endParaRPr lang="en-US">
            <a:latin typeface="Arial" panose="020B0604020202020204" pitchFamily="34" charset="0"/>
            <a:cs typeface="Arial" panose="020B0604020202020204" pitchFamily="34" charset="0"/>
          </a:endParaRPr>
        </a:p>
      </dgm:t>
    </dgm:pt>
    <dgm:pt modelId="{0099B10B-BA55-47CF-89EF-2A68C7B309D5}" type="parTrans" cxnId="{A1845B7C-08FD-4024-B34E-9156874F5810}">
      <dgm:prSet/>
      <dgm:spPr/>
      <dgm:t>
        <a:bodyPr/>
        <a:lstStyle/>
        <a:p>
          <a:endParaRPr lang="en-US"/>
        </a:p>
      </dgm:t>
    </dgm:pt>
    <dgm:pt modelId="{A4BCB610-A5EE-4720-87D3-317540D97D79}" type="sibTrans" cxnId="{A1845B7C-08FD-4024-B34E-9156874F5810}">
      <dgm:prSet/>
      <dgm:spPr/>
      <dgm:t>
        <a:bodyPr/>
        <a:lstStyle/>
        <a:p>
          <a:endParaRPr lang="en-US"/>
        </a:p>
      </dgm:t>
    </dgm:pt>
    <dgm:pt modelId="{CF2F4B1E-9F51-4C00-BF37-FDA0ED2B020F}">
      <dgm:prSet/>
      <dgm:spPr/>
      <dgm:t>
        <a:bodyPr/>
        <a:lstStyle/>
        <a:p>
          <a:r>
            <a:rPr lang="sr-Cyrl-RS">
              <a:latin typeface="Arial" panose="020B0604020202020204" pitchFamily="34" charset="0"/>
              <a:cs typeface="Arial" panose="020B0604020202020204" pitchFamily="34" charset="0"/>
            </a:rPr>
            <a:t>ИЗДВОЈЕНА ОДЕЉЕЊА</a:t>
          </a:r>
          <a:endParaRPr lang="en-US">
            <a:latin typeface="Arial" panose="020B0604020202020204" pitchFamily="34" charset="0"/>
            <a:cs typeface="Arial" panose="020B0604020202020204" pitchFamily="34" charset="0"/>
          </a:endParaRPr>
        </a:p>
      </dgm:t>
    </dgm:pt>
    <dgm:pt modelId="{D8B8D007-A776-49DD-89EC-986C00B1E5A1}" type="parTrans" cxnId="{E828D49F-3AB5-498E-9614-7EF506EB3D99}">
      <dgm:prSet/>
      <dgm:spPr/>
      <dgm:t>
        <a:bodyPr/>
        <a:lstStyle/>
        <a:p>
          <a:endParaRPr lang="en-US"/>
        </a:p>
      </dgm:t>
    </dgm:pt>
    <dgm:pt modelId="{008C5D47-65C6-4F34-B84E-BB89035C558A}" type="sibTrans" cxnId="{E828D49F-3AB5-498E-9614-7EF506EB3D99}">
      <dgm:prSet/>
      <dgm:spPr/>
      <dgm:t>
        <a:bodyPr/>
        <a:lstStyle/>
        <a:p>
          <a:endParaRPr lang="en-US"/>
        </a:p>
      </dgm:t>
    </dgm:pt>
    <dgm:pt modelId="{C50E34E9-381C-4991-8E65-4504AE664F8E}" type="pres">
      <dgm:prSet presAssocID="{D7E0BF77-E9E9-4F68-81C4-C27EA4DF29B2}" presName="hierChild1" presStyleCnt="0">
        <dgm:presLayoutVars>
          <dgm:orgChart val="1"/>
          <dgm:chPref val="1"/>
          <dgm:dir/>
          <dgm:animOne val="branch"/>
          <dgm:animLvl val="lvl"/>
          <dgm:resizeHandles/>
        </dgm:presLayoutVars>
      </dgm:prSet>
      <dgm:spPr/>
    </dgm:pt>
    <dgm:pt modelId="{A8813838-4587-431B-9B36-927CCAF23C29}" type="pres">
      <dgm:prSet presAssocID="{EBA43801-E0B0-4055-AE06-F5808D504F9C}" presName="hierRoot1" presStyleCnt="0">
        <dgm:presLayoutVars>
          <dgm:hierBranch val="init"/>
        </dgm:presLayoutVars>
      </dgm:prSet>
      <dgm:spPr/>
    </dgm:pt>
    <dgm:pt modelId="{444C63C9-B250-47F1-A7D9-857D3C87EB3A}" type="pres">
      <dgm:prSet presAssocID="{EBA43801-E0B0-4055-AE06-F5808D504F9C}" presName="rootComposite1" presStyleCnt="0"/>
      <dgm:spPr/>
    </dgm:pt>
    <dgm:pt modelId="{AB355772-6CE9-44D5-AE3A-3BEC32B91D54}" type="pres">
      <dgm:prSet presAssocID="{EBA43801-E0B0-4055-AE06-F5808D504F9C}" presName="rootText1" presStyleLbl="node0" presStyleIdx="0" presStyleCnt="2" custScaleX="255637" custScaleY="133351">
        <dgm:presLayoutVars>
          <dgm:chPref val="3"/>
        </dgm:presLayoutVars>
      </dgm:prSet>
      <dgm:spPr/>
    </dgm:pt>
    <dgm:pt modelId="{A75348C1-DF79-474E-8DC3-9A90419E8F5F}" type="pres">
      <dgm:prSet presAssocID="{EBA43801-E0B0-4055-AE06-F5808D504F9C}" presName="rootConnector1" presStyleLbl="node1" presStyleIdx="0" presStyleCnt="0"/>
      <dgm:spPr/>
    </dgm:pt>
    <dgm:pt modelId="{ED3E609E-8929-44D0-B1A1-96E08C4C004D}" type="pres">
      <dgm:prSet presAssocID="{EBA43801-E0B0-4055-AE06-F5808D504F9C}" presName="hierChild2" presStyleCnt="0"/>
      <dgm:spPr/>
    </dgm:pt>
    <dgm:pt modelId="{81CFE7B2-F485-41DB-B095-5500BEAA032C}" type="pres">
      <dgm:prSet presAssocID="{E02DD6B0-C130-4799-8B53-B89473AA0693}" presName="Name37" presStyleLbl="parChTrans1D2" presStyleIdx="0" presStyleCnt="3"/>
      <dgm:spPr/>
    </dgm:pt>
    <dgm:pt modelId="{CC343FFC-E085-4B50-B274-68E0D48DDB95}" type="pres">
      <dgm:prSet presAssocID="{4D523604-1577-436C-A972-39C42A2BEB5D}" presName="hierRoot2" presStyleCnt="0">
        <dgm:presLayoutVars>
          <dgm:hierBranch val="init"/>
        </dgm:presLayoutVars>
      </dgm:prSet>
      <dgm:spPr/>
    </dgm:pt>
    <dgm:pt modelId="{32E636C6-0DCE-4E76-8C92-1274A1718981}" type="pres">
      <dgm:prSet presAssocID="{4D523604-1577-436C-A972-39C42A2BEB5D}" presName="rootComposite" presStyleCnt="0"/>
      <dgm:spPr/>
    </dgm:pt>
    <dgm:pt modelId="{2A6C4B7B-FCD5-41C7-881D-265A0C727991}" type="pres">
      <dgm:prSet presAssocID="{4D523604-1577-436C-A972-39C42A2BEB5D}" presName="rootText" presStyleLbl="node2" presStyleIdx="0" presStyleCnt="3" custScaleX="206434">
        <dgm:presLayoutVars>
          <dgm:chPref val="3"/>
        </dgm:presLayoutVars>
      </dgm:prSet>
      <dgm:spPr/>
    </dgm:pt>
    <dgm:pt modelId="{AD0369D9-A09A-48A1-BD2F-4C47B4BB1259}" type="pres">
      <dgm:prSet presAssocID="{4D523604-1577-436C-A972-39C42A2BEB5D}" presName="rootConnector" presStyleLbl="node2" presStyleIdx="0" presStyleCnt="3"/>
      <dgm:spPr/>
    </dgm:pt>
    <dgm:pt modelId="{21A2BCCE-E467-44FB-8B3B-92169B18CC4C}" type="pres">
      <dgm:prSet presAssocID="{4D523604-1577-436C-A972-39C42A2BEB5D}" presName="hierChild4" presStyleCnt="0"/>
      <dgm:spPr/>
    </dgm:pt>
    <dgm:pt modelId="{110EF9BF-8ED8-456D-868A-28DFD90AF485}" type="pres">
      <dgm:prSet presAssocID="{F74C9BD7-DABA-446D-AD89-755FD5999282}" presName="Name37" presStyleLbl="parChTrans1D3" presStyleIdx="0" presStyleCnt="11"/>
      <dgm:spPr/>
    </dgm:pt>
    <dgm:pt modelId="{60B71E95-7831-4FB7-86A9-3DF24AF82291}" type="pres">
      <dgm:prSet presAssocID="{ED07EED6-9EFF-4D1A-BF17-1921D754C307}" presName="hierRoot2" presStyleCnt="0">
        <dgm:presLayoutVars>
          <dgm:hierBranch val="init"/>
        </dgm:presLayoutVars>
      </dgm:prSet>
      <dgm:spPr/>
    </dgm:pt>
    <dgm:pt modelId="{A5EBB9CD-7FDC-4819-A7A7-99B721984800}" type="pres">
      <dgm:prSet presAssocID="{ED07EED6-9EFF-4D1A-BF17-1921D754C307}" presName="rootComposite" presStyleCnt="0"/>
      <dgm:spPr/>
    </dgm:pt>
    <dgm:pt modelId="{5D91D8F6-AF0C-43C6-AC88-29566B90679B}" type="pres">
      <dgm:prSet presAssocID="{ED07EED6-9EFF-4D1A-BF17-1921D754C307}" presName="rootText" presStyleLbl="node3" presStyleIdx="0" presStyleCnt="11">
        <dgm:presLayoutVars>
          <dgm:chPref val="3"/>
        </dgm:presLayoutVars>
      </dgm:prSet>
      <dgm:spPr/>
    </dgm:pt>
    <dgm:pt modelId="{2643FFE1-9B41-4623-BB56-D37B19421DBD}" type="pres">
      <dgm:prSet presAssocID="{ED07EED6-9EFF-4D1A-BF17-1921D754C307}" presName="rootConnector" presStyleLbl="node3" presStyleIdx="0" presStyleCnt="11"/>
      <dgm:spPr/>
    </dgm:pt>
    <dgm:pt modelId="{2034A80F-81E5-46BA-B3C9-86D274CB11AF}" type="pres">
      <dgm:prSet presAssocID="{ED07EED6-9EFF-4D1A-BF17-1921D754C307}" presName="hierChild4" presStyleCnt="0"/>
      <dgm:spPr/>
    </dgm:pt>
    <dgm:pt modelId="{330424A0-6EBC-457C-BBE3-349DC042A19C}" type="pres">
      <dgm:prSet presAssocID="{BC12BA8D-42AF-4CE5-85C3-D55C2D492E60}" presName="Name37" presStyleLbl="parChTrans1D4" presStyleIdx="0" presStyleCnt="21"/>
      <dgm:spPr/>
    </dgm:pt>
    <dgm:pt modelId="{C1C7C3FA-4EAC-4480-814F-3B7304C20B0E}" type="pres">
      <dgm:prSet presAssocID="{DF4BA077-C12E-4BC8-9E4A-208CDC2EB6C8}" presName="hierRoot2" presStyleCnt="0">
        <dgm:presLayoutVars>
          <dgm:hierBranch val="init"/>
        </dgm:presLayoutVars>
      </dgm:prSet>
      <dgm:spPr/>
    </dgm:pt>
    <dgm:pt modelId="{1DB3D13D-6BD5-4B4B-9F8A-A5F75A7F8D78}" type="pres">
      <dgm:prSet presAssocID="{DF4BA077-C12E-4BC8-9E4A-208CDC2EB6C8}" presName="rootComposite" presStyleCnt="0"/>
      <dgm:spPr/>
    </dgm:pt>
    <dgm:pt modelId="{1DA5E9B5-72DF-42C1-BF70-EEBB1EF9E90D}" type="pres">
      <dgm:prSet presAssocID="{DF4BA077-C12E-4BC8-9E4A-208CDC2EB6C8}" presName="rootText" presStyleLbl="node4" presStyleIdx="0" presStyleCnt="21">
        <dgm:presLayoutVars>
          <dgm:chPref val="3"/>
        </dgm:presLayoutVars>
      </dgm:prSet>
      <dgm:spPr/>
    </dgm:pt>
    <dgm:pt modelId="{A75E689F-FF62-4104-BC07-117B40EFA295}" type="pres">
      <dgm:prSet presAssocID="{DF4BA077-C12E-4BC8-9E4A-208CDC2EB6C8}" presName="rootConnector" presStyleLbl="node4" presStyleIdx="0" presStyleCnt="21"/>
      <dgm:spPr/>
    </dgm:pt>
    <dgm:pt modelId="{B5F026C5-152C-4006-8A1C-0BDEBF326D28}" type="pres">
      <dgm:prSet presAssocID="{DF4BA077-C12E-4BC8-9E4A-208CDC2EB6C8}" presName="hierChild4" presStyleCnt="0"/>
      <dgm:spPr/>
    </dgm:pt>
    <dgm:pt modelId="{D2F2768B-9BB2-4585-8EAF-B60645757046}" type="pres">
      <dgm:prSet presAssocID="{DF4BA077-C12E-4BC8-9E4A-208CDC2EB6C8}" presName="hierChild5" presStyleCnt="0"/>
      <dgm:spPr/>
    </dgm:pt>
    <dgm:pt modelId="{53A40261-1812-49C3-85F1-29AD870B14EE}" type="pres">
      <dgm:prSet presAssocID="{A48ED086-2267-435C-B51D-4769E3F6692D}" presName="Name37" presStyleLbl="parChTrans1D4" presStyleIdx="1" presStyleCnt="21"/>
      <dgm:spPr/>
    </dgm:pt>
    <dgm:pt modelId="{DA19B85E-9C52-48F1-BFEC-4C1405FDE35C}" type="pres">
      <dgm:prSet presAssocID="{3652AD1F-FFB3-4A39-A7D0-492AC699E31B}" presName="hierRoot2" presStyleCnt="0">
        <dgm:presLayoutVars>
          <dgm:hierBranch val="init"/>
        </dgm:presLayoutVars>
      </dgm:prSet>
      <dgm:spPr/>
    </dgm:pt>
    <dgm:pt modelId="{FE8A3BEF-4741-4578-816B-CDA3EE923E86}" type="pres">
      <dgm:prSet presAssocID="{3652AD1F-FFB3-4A39-A7D0-492AC699E31B}" presName="rootComposite" presStyleCnt="0"/>
      <dgm:spPr/>
    </dgm:pt>
    <dgm:pt modelId="{B3AABC6C-D489-45A8-AB69-71948A0E69E5}" type="pres">
      <dgm:prSet presAssocID="{3652AD1F-FFB3-4A39-A7D0-492AC699E31B}" presName="rootText" presStyleLbl="node4" presStyleIdx="1" presStyleCnt="21">
        <dgm:presLayoutVars>
          <dgm:chPref val="3"/>
        </dgm:presLayoutVars>
      </dgm:prSet>
      <dgm:spPr/>
    </dgm:pt>
    <dgm:pt modelId="{316FE8B7-59A2-465A-B066-96DCB1092B75}" type="pres">
      <dgm:prSet presAssocID="{3652AD1F-FFB3-4A39-A7D0-492AC699E31B}" presName="rootConnector" presStyleLbl="node4" presStyleIdx="1" presStyleCnt="21"/>
      <dgm:spPr/>
    </dgm:pt>
    <dgm:pt modelId="{F67A1118-AA1C-4885-BECE-2F90AB218A91}" type="pres">
      <dgm:prSet presAssocID="{3652AD1F-FFB3-4A39-A7D0-492AC699E31B}" presName="hierChild4" presStyleCnt="0"/>
      <dgm:spPr/>
    </dgm:pt>
    <dgm:pt modelId="{F3CFD5D4-9B3A-44EF-B2AD-BD01A6641559}" type="pres">
      <dgm:prSet presAssocID="{3652AD1F-FFB3-4A39-A7D0-492AC699E31B}" presName="hierChild5" presStyleCnt="0"/>
      <dgm:spPr/>
    </dgm:pt>
    <dgm:pt modelId="{924FE750-1408-4F93-AA69-29080C87ACD9}" type="pres">
      <dgm:prSet presAssocID="{ED07EED6-9EFF-4D1A-BF17-1921D754C307}" presName="hierChild5" presStyleCnt="0"/>
      <dgm:spPr/>
    </dgm:pt>
    <dgm:pt modelId="{C9C0CB50-4CB4-415C-9243-17636C3F8037}" type="pres">
      <dgm:prSet presAssocID="{E39E6F83-0731-4096-8989-A1FC0044F3B5}" presName="Name37" presStyleLbl="parChTrans1D3" presStyleIdx="1" presStyleCnt="11"/>
      <dgm:spPr/>
    </dgm:pt>
    <dgm:pt modelId="{06A25489-EC99-43E4-AF8E-57EAFC973F6B}" type="pres">
      <dgm:prSet presAssocID="{3E36437E-493D-45A7-8E9D-93A377CA21D8}" presName="hierRoot2" presStyleCnt="0">
        <dgm:presLayoutVars>
          <dgm:hierBranch val="init"/>
        </dgm:presLayoutVars>
      </dgm:prSet>
      <dgm:spPr/>
    </dgm:pt>
    <dgm:pt modelId="{01B6CC45-5C78-475C-8640-454063C566BC}" type="pres">
      <dgm:prSet presAssocID="{3E36437E-493D-45A7-8E9D-93A377CA21D8}" presName="rootComposite" presStyleCnt="0"/>
      <dgm:spPr/>
    </dgm:pt>
    <dgm:pt modelId="{FADE81A2-A950-42C6-A887-6BC42203359B}" type="pres">
      <dgm:prSet presAssocID="{3E36437E-493D-45A7-8E9D-93A377CA21D8}" presName="rootText" presStyleLbl="node3" presStyleIdx="1" presStyleCnt="11">
        <dgm:presLayoutVars>
          <dgm:chPref val="3"/>
        </dgm:presLayoutVars>
      </dgm:prSet>
      <dgm:spPr/>
    </dgm:pt>
    <dgm:pt modelId="{2CF6E304-6C7B-4FE3-9FB8-6156A569EC59}" type="pres">
      <dgm:prSet presAssocID="{3E36437E-493D-45A7-8E9D-93A377CA21D8}" presName="rootConnector" presStyleLbl="node3" presStyleIdx="1" presStyleCnt="11"/>
      <dgm:spPr/>
    </dgm:pt>
    <dgm:pt modelId="{8DA5741E-DAD4-4E21-A533-2F464818E3EB}" type="pres">
      <dgm:prSet presAssocID="{3E36437E-493D-45A7-8E9D-93A377CA21D8}" presName="hierChild4" presStyleCnt="0"/>
      <dgm:spPr/>
    </dgm:pt>
    <dgm:pt modelId="{50E0ABF3-CDB7-4A80-B745-25CCBFF4D2F8}" type="pres">
      <dgm:prSet presAssocID="{4D6E65D1-95D9-488E-A39D-39AC1EFF79A1}" presName="Name37" presStyleLbl="parChTrans1D4" presStyleIdx="2" presStyleCnt="21"/>
      <dgm:spPr/>
    </dgm:pt>
    <dgm:pt modelId="{B85B6553-9B45-4467-973F-9D46457A1A6C}" type="pres">
      <dgm:prSet presAssocID="{1094635F-06B6-4519-BD64-AACAC8709AFE}" presName="hierRoot2" presStyleCnt="0">
        <dgm:presLayoutVars>
          <dgm:hierBranch val="init"/>
        </dgm:presLayoutVars>
      </dgm:prSet>
      <dgm:spPr/>
    </dgm:pt>
    <dgm:pt modelId="{CF00EFC6-A7D9-4E92-84B6-9A0A5542BA63}" type="pres">
      <dgm:prSet presAssocID="{1094635F-06B6-4519-BD64-AACAC8709AFE}" presName="rootComposite" presStyleCnt="0"/>
      <dgm:spPr/>
    </dgm:pt>
    <dgm:pt modelId="{5C20E1F3-D2B2-4E9F-94A7-D7A1FED92853}" type="pres">
      <dgm:prSet presAssocID="{1094635F-06B6-4519-BD64-AACAC8709AFE}" presName="rootText" presStyleLbl="node4" presStyleIdx="2" presStyleCnt="21">
        <dgm:presLayoutVars>
          <dgm:chPref val="3"/>
        </dgm:presLayoutVars>
      </dgm:prSet>
      <dgm:spPr/>
    </dgm:pt>
    <dgm:pt modelId="{255312CF-C4B6-4644-AB8E-77AE726516BE}" type="pres">
      <dgm:prSet presAssocID="{1094635F-06B6-4519-BD64-AACAC8709AFE}" presName="rootConnector" presStyleLbl="node4" presStyleIdx="2" presStyleCnt="21"/>
      <dgm:spPr/>
    </dgm:pt>
    <dgm:pt modelId="{E9A4207D-11E2-4C9D-921D-E9009665A449}" type="pres">
      <dgm:prSet presAssocID="{1094635F-06B6-4519-BD64-AACAC8709AFE}" presName="hierChild4" presStyleCnt="0"/>
      <dgm:spPr/>
    </dgm:pt>
    <dgm:pt modelId="{46097744-A0DD-4685-808F-0212CB3649C8}" type="pres">
      <dgm:prSet presAssocID="{1094635F-06B6-4519-BD64-AACAC8709AFE}" presName="hierChild5" presStyleCnt="0"/>
      <dgm:spPr/>
    </dgm:pt>
    <dgm:pt modelId="{F83E02DA-587A-4762-B649-BF01830AB7BB}" type="pres">
      <dgm:prSet presAssocID="{C4B45EC4-9D02-4A8D-9686-504FD5F87614}" presName="Name37" presStyleLbl="parChTrans1D4" presStyleIdx="3" presStyleCnt="21"/>
      <dgm:spPr/>
    </dgm:pt>
    <dgm:pt modelId="{B49E3C13-AF93-4CE1-8E1F-9E47703AAEF3}" type="pres">
      <dgm:prSet presAssocID="{78C45949-1F13-41ED-8937-A7C080ADE99C}" presName="hierRoot2" presStyleCnt="0">
        <dgm:presLayoutVars>
          <dgm:hierBranch val="init"/>
        </dgm:presLayoutVars>
      </dgm:prSet>
      <dgm:spPr/>
    </dgm:pt>
    <dgm:pt modelId="{9622C392-1999-460D-A36E-CE42BE29AE42}" type="pres">
      <dgm:prSet presAssocID="{78C45949-1F13-41ED-8937-A7C080ADE99C}" presName="rootComposite" presStyleCnt="0"/>
      <dgm:spPr/>
    </dgm:pt>
    <dgm:pt modelId="{69A29216-A60A-40AB-8629-F7D575A05AD1}" type="pres">
      <dgm:prSet presAssocID="{78C45949-1F13-41ED-8937-A7C080ADE99C}" presName="rootText" presStyleLbl="node4" presStyleIdx="3" presStyleCnt="21">
        <dgm:presLayoutVars>
          <dgm:chPref val="3"/>
        </dgm:presLayoutVars>
      </dgm:prSet>
      <dgm:spPr/>
    </dgm:pt>
    <dgm:pt modelId="{F99A2D81-7D9D-4551-B93C-55F76EA99D4A}" type="pres">
      <dgm:prSet presAssocID="{78C45949-1F13-41ED-8937-A7C080ADE99C}" presName="rootConnector" presStyleLbl="node4" presStyleIdx="3" presStyleCnt="21"/>
      <dgm:spPr/>
    </dgm:pt>
    <dgm:pt modelId="{C23F7D4C-8561-417F-A490-580BA28D1541}" type="pres">
      <dgm:prSet presAssocID="{78C45949-1F13-41ED-8937-A7C080ADE99C}" presName="hierChild4" presStyleCnt="0"/>
      <dgm:spPr/>
    </dgm:pt>
    <dgm:pt modelId="{BD998CF0-D0C0-4A88-922C-E54937E73107}" type="pres">
      <dgm:prSet presAssocID="{78C45949-1F13-41ED-8937-A7C080ADE99C}" presName="hierChild5" presStyleCnt="0"/>
      <dgm:spPr/>
    </dgm:pt>
    <dgm:pt modelId="{B07F807F-5A84-4061-AD90-10DC58DEBE47}" type="pres">
      <dgm:prSet presAssocID="{771E9ACD-A11D-4394-A17F-AE27D343D2D0}" presName="Name37" presStyleLbl="parChTrans1D4" presStyleIdx="4" presStyleCnt="21"/>
      <dgm:spPr/>
    </dgm:pt>
    <dgm:pt modelId="{B0C681BB-1522-4D85-82FC-FD2191621227}" type="pres">
      <dgm:prSet presAssocID="{BFEC441E-A3BA-465C-AE63-86FE60EC8243}" presName="hierRoot2" presStyleCnt="0">
        <dgm:presLayoutVars>
          <dgm:hierBranch val="init"/>
        </dgm:presLayoutVars>
      </dgm:prSet>
      <dgm:spPr/>
    </dgm:pt>
    <dgm:pt modelId="{4DCB9922-5985-4135-98CD-1D42A3CEB784}" type="pres">
      <dgm:prSet presAssocID="{BFEC441E-A3BA-465C-AE63-86FE60EC8243}" presName="rootComposite" presStyleCnt="0"/>
      <dgm:spPr/>
    </dgm:pt>
    <dgm:pt modelId="{42D7C0B4-FE10-4D06-A8DC-9EEF7A8C8CBA}" type="pres">
      <dgm:prSet presAssocID="{BFEC441E-A3BA-465C-AE63-86FE60EC8243}" presName="rootText" presStyleLbl="node4" presStyleIdx="4" presStyleCnt="21">
        <dgm:presLayoutVars>
          <dgm:chPref val="3"/>
        </dgm:presLayoutVars>
      </dgm:prSet>
      <dgm:spPr/>
    </dgm:pt>
    <dgm:pt modelId="{8CFB387D-D676-4F2A-BE4E-45BFC1E4DC10}" type="pres">
      <dgm:prSet presAssocID="{BFEC441E-A3BA-465C-AE63-86FE60EC8243}" presName="rootConnector" presStyleLbl="node4" presStyleIdx="4" presStyleCnt="21"/>
      <dgm:spPr/>
    </dgm:pt>
    <dgm:pt modelId="{0BFCCF96-ED41-4992-841F-767D7A34EFCC}" type="pres">
      <dgm:prSet presAssocID="{BFEC441E-A3BA-465C-AE63-86FE60EC8243}" presName="hierChild4" presStyleCnt="0"/>
      <dgm:spPr/>
    </dgm:pt>
    <dgm:pt modelId="{99E0A0E7-D05E-4982-921A-B63E6130F211}" type="pres">
      <dgm:prSet presAssocID="{BFEC441E-A3BA-465C-AE63-86FE60EC8243}" presName="hierChild5" presStyleCnt="0"/>
      <dgm:spPr/>
    </dgm:pt>
    <dgm:pt modelId="{8F60343B-112B-4AF1-9158-824C3D6203C3}" type="pres">
      <dgm:prSet presAssocID="{3E36437E-493D-45A7-8E9D-93A377CA21D8}" presName="hierChild5" presStyleCnt="0"/>
      <dgm:spPr/>
    </dgm:pt>
    <dgm:pt modelId="{69A6E87F-8300-4E22-9AE9-397CD343F60B}" type="pres">
      <dgm:prSet presAssocID="{4D523604-1577-436C-A972-39C42A2BEB5D}" presName="hierChild5" presStyleCnt="0"/>
      <dgm:spPr/>
    </dgm:pt>
    <dgm:pt modelId="{60F1BB46-BADE-4F03-A672-DE7C0CE31C70}" type="pres">
      <dgm:prSet presAssocID="{48CE0E05-BDA1-49D5-BD37-E84E7056F1F7}" presName="Name37" presStyleLbl="parChTrans1D2" presStyleIdx="1" presStyleCnt="3"/>
      <dgm:spPr/>
    </dgm:pt>
    <dgm:pt modelId="{F91CD6F7-997F-458A-8FD1-1EF966AFAE0A}" type="pres">
      <dgm:prSet presAssocID="{E29C047D-E79C-4F7D-B438-BFD71543F903}" presName="hierRoot2" presStyleCnt="0">
        <dgm:presLayoutVars>
          <dgm:hierBranch val="init"/>
        </dgm:presLayoutVars>
      </dgm:prSet>
      <dgm:spPr/>
    </dgm:pt>
    <dgm:pt modelId="{109F7008-3071-43F3-B41D-B660B5510312}" type="pres">
      <dgm:prSet presAssocID="{E29C047D-E79C-4F7D-B438-BFD71543F903}" presName="rootComposite" presStyleCnt="0"/>
      <dgm:spPr/>
    </dgm:pt>
    <dgm:pt modelId="{259B0FED-DDE9-4196-B0BA-0BD20A3FE3DB}" type="pres">
      <dgm:prSet presAssocID="{E29C047D-E79C-4F7D-B438-BFD71543F903}" presName="rootText" presStyleLbl="node2" presStyleIdx="1" presStyleCnt="3" custScaleX="306261">
        <dgm:presLayoutVars>
          <dgm:chPref val="3"/>
        </dgm:presLayoutVars>
      </dgm:prSet>
      <dgm:spPr/>
    </dgm:pt>
    <dgm:pt modelId="{927CF1D1-6B42-43BF-A7FC-C89F8DED3B8E}" type="pres">
      <dgm:prSet presAssocID="{E29C047D-E79C-4F7D-B438-BFD71543F903}" presName="rootConnector" presStyleLbl="node2" presStyleIdx="1" presStyleCnt="3"/>
      <dgm:spPr/>
    </dgm:pt>
    <dgm:pt modelId="{66DB63B9-BD96-44E9-930C-6E333FA466E9}" type="pres">
      <dgm:prSet presAssocID="{E29C047D-E79C-4F7D-B438-BFD71543F903}" presName="hierChild4" presStyleCnt="0"/>
      <dgm:spPr/>
    </dgm:pt>
    <dgm:pt modelId="{5FB26124-09D1-40AA-9175-32E78ADA74F6}" type="pres">
      <dgm:prSet presAssocID="{0FB87EC3-D995-4958-9CF3-84674191058C}" presName="Name37" presStyleLbl="parChTrans1D3" presStyleIdx="2" presStyleCnt="11"/>
      <dgm:spPr/>
    </dgm:pt>
    <dgm:pt modelId="{14ECEF44-DDC7-44C8-9C24-6255C97BF0BF}" type="pres">
      <dgm:prSet presAssocID="{97B3E125-CD5B-405D-81A7-39AC31A84C33}" presName="hierRoot2" presStyleCnt="0">
        <dgm:presLayoutVars>
          <dgm:hierBranch val="init"/>
        </dgm:presLayoutVars>
      </dgm:prSet>
      <dgm:spPr/>
    </dgm:pt>
    <dgm:pt modelId="{4041F1BC-8665-44C0-825F-2E21EA36E566}" type="pres">
      <dgm:prSet presAssocID="{97B3E125-CD5B-405D-81A7-39AC31A84C33}" presName="rootComposite" presStyleCnt="0"/>
      <dgm:spPr/>
    </dgm:pt>
    <dgm:pt modelId="{1BE271A1-24F4-4293-9131-E21A0C0C010B}" type="pres">
      <dgm:prSet presAssocID="{97B3E125-CD5B-405D-81A7-39AC31A84C33}" presName="rootText" presStyleLbl="node3" presStyleIdx="2" presStyleCnt="11">
        <dgm:presLayoutVars>
          <dgm:chPref val="3"/>
        </dgm:presLayoutVars>
      </dgm:prSet>
      <dgm:spPr/>
    </dgm:pt>
    <dgm:pt modelId="{7822B0B5-865D-4681-92B9-70DF65E68E97}" type="pres">
      <dgm:prSet presAssocID="{97B3E125-CD5B-405D-81A7-39AC31A84C33}" presName="rootConnector" presStyleLbl="node3" presStyleIdx="2" presStyleCnt="11"/>
      <dgm:spPr/>
    </dgm:pt>
    <dgm:pt modelId="{7C58B28E-7A17-44A3-BA45-F9BAA0D9FE92}" type="pres">
      <dgm:prSet presAssocID="{97B3E125-CD5B-405D-81A7-39AC31A84C33}" presName="hierChild4" presStyleCnt="0"/>
      <dgm:spPr/>
    </dgm:pt>
    <dgm:pt modelId="{8A36718F-EC1E-4BE8-8200-AE5DE635BBE3}" type="pres">
      <dgm:prSet presAssocID="{42AE5471-220B-465C-9908-FFAFAE259A3C}" presName="Name37" presStyleLbl="parChTrans1D4" presStyleIdx="5" presStyleCnt="21"/>
      <dgm:spPr/>
    </dgm:pt>
    <dgm:pt modelId="{B4B7E986-92A5-4B25-8C04-03EBA7BA6DFD}" type="pres">
      <dgm:prSet presAssocID="{B3B361D6-420C-49D2-90B5-87FF8492CA39}" presName="hierRoot2" presStyleCnt="0">
        <dgm:presLayoutVars>
          <dgm:hierBranch val="init"/>
        </dgm:presLayoutVars>
      </dgm:prSet>
      <dgm:spPr/>
    </dgm:pt>
    <dgm:pt modelId="{B6BA4632-C8AB-431B-B3BA-83095D4D4D86}" type="pres">
      <dgm:prSet presAssocID="{B3B361D6-420C-49D2-90B5-87FF8492CA39}" presName="rootComposite" presStyleCnt="0"/>
      <dgm:spPr/>
    </dgm:pt>
    <dgm:pt modelId="{E734E7E3-563B-432C-8249-7CDC0F668E2C}" type="pres">
      <dgm:prSet presAssocID="{B3B361D6-420C-49D2-90B5-87FF8492CA39}" presName="rootText" presStyleLbl="node4" presStyleIdx="5" presStyleCnt="21">
        <dgm:presLayoutVars>
          <dgm:chPref val="3"/>
        </dgm:presLayoutVars>
      </dgm:prSet>
      <dgm:spPr/>
    </dgm:pt>
    <dgm:pt modelId="{92675AD1-50F8-4E67-8B88-5F6FB0601D85}" type="pres">
      <dgm:prSet presAssocID="{B3B361D6-420C-49D2-90B5-87FF8492CA39}" presName="rootConnector" presStyleLbl="node4" presStyleIdx="5" presStyleCnt="21"/>
      <dgm:spPr/>
    </dgm:pt>
    <dgm:pt modelId="{B662B5F1-7819-4C8D-B977-8F88AA7EBC55}" type="pres">
      <dgm:prSet presAssocID="{B3B361D6-420C-49D2-90B5-87FF8492CA39}" presName="hierChild4" presStyleCnt="0"/>
      <dgm:spPr/>
    </dgm:pt>
    <dgm:pt modelId="{40DDA952-F39E-41F0-B33F-9E6575C4FEC6}" type="pres">
      <dgm:prSet presAssocID="{B3B361D6-420C-49D2-90B5-87FF8492CA39}" presName="hierChild5" presStyleCnt="0"/>
      <dgm:spPr/>
    </dgm:pt>
    <dgm:pt modelId="{AB2F0ABA-1B24-4B5F-94F7-91B2CB842E5C}" type="pres">
      <dgm:prSet presAssocID="{E932AC97-E43E-4FF9-A91F-155ADAA31589}" presName="Name37" presStyleLbl="parChTrans1D4" presStyleIdx="6" presStyleCnt="21"/>
      <dgm:spPr/>
    </dgm:pt>
    <dgm:pt modelId="{B892FB88-8846-44A3-BB36-8B7944D8FE91}" type="pres">
      <dgm:prSet presAssocID="{34630666-DEED-41C9-9540-031EE9639794}" presName="hierRoot2" presStyleCnt="0">
        <dgm:presLayoutVars>
          <dgm:hierBranch val="init"/>
        </dgm:presLayoutVars>
      </dgm:prSet>
      <dgm:spPr/>
    </dgm:pt>
    <dgm:pt modelId="{9764A439-A2DF-4D5D-B990-BA0B26BA13AF}" type="pres">
      <dgm:prSet presAssocID="{34630666-DEED-41C9-9540-031EE9639794}" presName="rootComposite" presStyleCnt="0"/>
      <dgm:spPr/>
    </dgm:pt>
    <dgm:pt modelId="{5B327776-C15F-43C5-9FA6-ECBAF4BA6C69}" type="pres">
      <dgm:prSet presAssocID="{34630666-DEED-41C9-9540-031EE9639794}" presName="rootText" presStyleLbl="node4" presStyleIdx="6" presStyleCnt="21">
        <dgm:presLayoutVars>
          <dgm:chPref val="3"/>
        </dgm:presLayoutVars>
      </dgm:prSet>
      <dgm:spPr/>
    </dgm:pt>
    <dgm:pt modelId="{85DECFF2-46F8-4CFC-A9F8-35305F799D8D}" type="pres">
      <dgm:prSet presAssocID="{34630666-DEED-41C9-9540-031EE9639794}" presName="rootConnector" presStyleLbl="node4" presStyleIdx="6" presStyleCnt="21"/>
      <dgm:spPr/>
    </dgm:pt>
    <dgm:pt modelId="{FB34688C-443D-48F5-BBE4-E561475065EF}" type="pres">
      <dgm:prSet presAssocID="{34630666-DEED-41C9-9540-031EE9639794}" presName="hierChild4" presStyleCnt="0"/>
      <dgm:spPr/>
    </dgm:pt>
    <dgm:pt modelId="{D6469BEC-E8C9-488D-87F2-7D227B83252B}" type="pres">
      <dgm:prSet presAssocID="{34630666-DEED-41C9-9540-031EE9639794}" presName="hierChild5" presStyleCnt="0"/>
      <dgm:spPr/>
    </dgm:pt>
    <dgm:pt modelId="{529244B7-DF55-46C8-966C-69E5874A84E0}" type="pres">
      <dgm:prSet presAssocID="{97B3E125-CD5B-405D-81A7-39AC31A84C33}" presName="hierChild5" presStyleCnt="0"/>
      <dgm:spPr/>
    </dgm:pt>
    <dgm:pt modelId="{DE339E30-1FA2-496F-8BB0-8657F0294AFB}" type="pres">
      <dgm:prSet presAssocID="{87728E5B-0406-42F8-96D1-9DD57EB50AF9}" presName="Name37" presStyleLbl="parChTrans1D3" presStyleIdx="3" presStyleCnt="11"/>
      <dgm:spPr/>
    </dgm:pt>
    <dgm:pt modelId="{E10EA163-95B4-4B13-B27C-995C892ADB0E}" type="pres">
      <dgm:prSet presAssocID="{526DD822-6A19-400A-B4D5-E4D241E4D2B6}" presName="hierRoot2" presStyleCnt="0">
        <dgm:presLayoutVars>
          <dgm:hierBranch val="init"/>
        </dgm:presLayoutVars>
      </dgm:prSet>
      <dgm:spPr/>
    </dgm:pt>
    <dgm:pt modelId="{067C5CA9-5261-4B5E-912C-D0FF1B7D71A0}" type="pres">
      <dgm:prSet presAssocID="{526DD822-6A19-400A-B4D5-E4D241E4D2B6}" presName="rootComposite" presStyleCnt="0"/>
      <dgm:spPr/>
    </dgm:pt>
    <dgm:pt modelId="{44B0C053-5C4B-4542-82F7-A4FFC9267C8D}" type="pres">
      <dgm:prSet presAssocID="{526DD822-6A19-400A-B4D5-E4D241E4D2B6}" presName="rootText" presStyleLbl="node3" presStyleIdx="3" presStyleCnt="11">
        <dgm:presLayoutVars>
          <dgm:chPref val="3"/>
        </dgm:presLayoutVars>
      </dgm:prSet>
      <dgm:spPr/>
    </dgm:pt>
    <dgm:pt modelId="{C0FB7787-7270-4DC6-9F3B-35C8495C285B}" type="pres">
      <dgm:prSet presAssocID="{526DD822-6A19-400A-B4D5-E4D241E4D2B6}" presName="rootConnector" presStyleLbl="node3" presStyleIdx="3" presStyleCnt="11"/>
      <dgm:spPr/>
    </dgm:pt>
    <dgm:pt modelId="{95B1D8CF-73C8-4C15-97D1-BC380FB70441}" type="pres">
      <dgm:prSet presAssocID="{526DD822-6A19-400A-B4D5-E4D241E4D2B6}" presName="hierChild4" presStyleCnt="0"/>
      <dgm:spPr/>
    </dgm:pt>
    <dgm:pt modelId="{E53B75A4-72A0-4879-BCB5-419FF9EF7FF5}" type="pres">
      <dgm:prSet presAssocID="{711119F9-9CC2-4201-A119-68EE9C428329}" presName="Name37" presStyleLbl="parChTrans1D4" presStyleIdx="7" presStyleCnt="21"/>
      <dgm:spPr/>
    </dgm:pt>
    <dgm:pt modelId="{7B3A1B0D-A246-4DD3-8F57-47BA1E540FA0}" type="pres">
      <dgm:prSet presAssocID="{F0D39F37-36FF-4233-8471-B33D800BB13E}" presName="hierRoot2" presStyleCnt="0">
        <dgm:presLayoutVars>
          <dgm:hierBranch val="init"/>
        </dgm:presLayoutVars>
      </dgm:prSet>
      <dgm:spPr/>
    </dgm:pt>
    <dgm:pt modelId="{4D75F35D-5300-45F4-96A1-EE933E45BE83}" type="pres">
      <dgm:prSet presAssocID="{F0D39F37-36FF-4233-8471-B33D800BB13E}" presName="rootComposite" presStyleCnt="0"/>
      <dgm:spPr/>
    </dgm:pt>
    <dgm:pt modelId="{A4DB8D11-7839-4F0A-AEC3-73B3E1972AF6}" type="pres">
      <dgm:prSet presAssocID="{F0D39F37-36FF-4233-8471-B33D800BB13E}" presName="rootText" presStyleLbl="node4" presStyleIdx="7" presStyleCnt="21">
        <dgm:presLayoutVars>
          <dgm:chPref val="3"/>
        </dgm:presLayoutVars>
      </dgm:prSet>
      <dgm:spPr/>
    </dgm:pt>
    <dgm:pt modelId="{C7967C75-6A6D-41D5-8FF2-1AE0F15B9678}" type="pres">
      <dgm:prSet presAssocID="{F0D39F37-36FF-4233-8471-B33D800BB13E}" presName="rootConnector" presStyleLbl="node4" presStyleIdx="7" presStyleCnt="21"/>
      <dgm:spPr/>
    </dgm:pt>
    <dgm:pt modelId="{A87043FE-3327-40FC-B856-45E6FE72483F}" type="pres">
      <dgm:prSet presAssocID="{F0D39F37-36FF-4233-8471-B33D800BB13E}" presName="hierChild4" presStyleCnt="0"/>
      <dgm:spPr/>
    </dgm:pt>
    <dgm:pt modelId="{87D50BC3-9D7B-44F0-8EDE-C62B8A9AFB4D}" type="pres">
      <dgm:prSet presAssocID="{F0D39F37-36FF-4233-8471-B33D800BB13E}" presName="hierChild5" presStyleCnt="0"/>
      <dgm:spPr/>
    </dgm:pt>
    <dgm:pt modelId="{36099CA0-B221-49F6-9E5C-3F29E34323E2}" type="pres">
      <dgm:prSet presAssocID="{5E9076EB-6032-48F5-9C18-0DEEEB2CB076}" presName="Name37" presStyleLbl="parChTrans1D4" presStyleIdx="8" presStyleCnt="21"/>
      <dgm:spPr/>
    </dgm:pt>
    <dgm:pt modelId="{9C1750B7-22A7-4C2D-AC48-50249CA4EC3D}" type="pres">
      <dgm:prSet presAssocID="{F5D3F71D-6DFD-4389-A7E3-CCE28C060242}" presName="hierRoot2" presStyleCnt="0">
        <dgm:presLayoutVars>
          <dgm:hierBranch val="init"/>
        </dgm:presLayoutVars>
      </dgm:prSet>
      <dgm:spPr/>
    </dgm:pt>
    <dgm:pt modelId="{3825846E-C4D8-40BD-B04D-CA5CF48648ED}" type="pres">
      <dgm:prSet presAssocID="{F5D3F71D-6DFD-4389-A7E3-CCE28C060242}" presName="rootComposite" presStyleCnt="0"/>
      <dgm:spPr/>
    </dgm:pt>
    <dgm:pt modelId="{1BA06870-F174-4898-B660-A115B9B9E53C}" type="pres">
      <dgm:prSet presAssocID="{F5D3F71D-6DFD-4389-A7E3-CCE28C060242}" presName="rootText" presStyleLbl="node4" presStyleIdx="8" presStyleCnt="21">
        <dgm:presLayoutVars>
          <dgm:chPref val="3"/>
        </dgm:presLayoutVars>
      </dgm:prSet>
      <dgm:spPr/>
    </dgm:pt>
    <dgm:pt modelId="{81E2CE48-43CF-4831-AD83-8402D601F22A}" type="pres">
      <dgm:prSet presAssocID="{F5D3F71D-6DFD-4389-A7E3-CCE28C060242}" presName="rootConnector" presStyleLbl="node4" presStyleIdx="8" presStyleCnt="21"/>
      <dgm:spPr/>
    </dgm:pt>
    <dgm:pt modelId="{604D482F-BA98-444D-83A7-33A510FB5DF0}" type="pres">
      <dgm:prSet presAssocID="{F5D3F71D-6DFD-4389-A7E3-CCE28C060242}" presName="hierChild4" presStyleCnt="0"/>
      <dgm:spPr/>
    </dgm:pt>
    <dgm:pt modelId="{6A2BA77F-6453-4F77-BD38-1628F795D941}" type="pres">
      <dgm:prSet presAssocID="{F5D3F71D-6DFD-4389-A7E3-CCE28C060242}" presName="hierChild5" presStyleCnt="0"/>
      <dgm:spPr/>
    </dgm:pt>
    <dgm:pt modelId="{02F2EAAC-6A21-4B6A-80CD-A9EF6189B560}" type="pres">
      <dgm:prSet presAssocID="{526DD822-6A19-400A-B4D5-E4D241E4D2B6}" presName="hierChild5" presStyleCnt="0"/>
      <dgm:spPr/>
    </dgm:pt>
    <dgm:pt modelId="{BED443A1-E285-4020-AD56-B15DE19F4699}" type="pres">
      <dgm:prSet presAssocID="{A124B28D-DF68-46B9-9918-EF5C46726EDD}" presName="Name37" presStyleLbl="parChTrans1D3" presStyleIdx="4" presStyleCnt="11"/>
      <dgm:spPr/>
    </dgm:pt>
    <dgm:pt modelId="{2FA14959-F047-4D71-AC26-D0F9D8A78AA0}" type="pres">
      <dgm:prSet presAssocID="{5340A578-779D-4BAA-949D-CA75C63D7EDC}" presName="hierRoot2" presStyleCnt="0">
        <dgm:presLayoutVars>
          <dgm:hierBranch val="init"/>
        </dgm:presLayoutVars>
      </dgm:prSet>
      <dgm:spPr/>
    </dgm:pt>
    <dgm:pt modelId="{46655C47-2880-4CD0-A2FC-6BD0309593EE}" type="pres">
      <dgm:prSet presAssocID="{5340A578-779D-4BAA-949D-CA75C63D7EDC}" presName="rootComposite" presStyleCnt="0"/>
      <dgm:spPr/>
    </dgm:pt>
    <dgm:pt modelId="{914E403C-62F1-4B1A-8667-7CCA1FD87DE7}" type="pres">
      <dgm:prSet presAssocID="{5340A578-779D-4BAA-949D-CA75C63D7EDC}" presName="rootText" presStyleLbl="node3" presStyleIdx="4" presStyleCnt="11">
        <dgm:presLayoutVars>
          <dgm:chPref val="3"/>
        </dgm:presLayoutVars>
      </dgm:prSet>
      <dgm:spPr/>
    </dgm:pt>
    <dgm:pt modelId="{69EBF260-C434-435B-A5DA-B275CB0415DA}" type="pres">
      <dgm:prSet presAssocID="{5340A578-779D-4BAA-949D-CA75C63D7EDC}" presName="rootConnector" presStyleLbl="node3" presStyleIdx="4" presStyleCnt="11"/>
      <dgm:spPr/>
    </dgm:pt>
    <dgm:pt modelId="{69FD5936-2FE7-4C82-82B3-65F64CEA5FED}" type="pres">
      <dgm:prSet presAssocID="{5340A578-779D-4BAA-949D-CA75C63D7EDC}" presName="hierChild4" presStyleCnt="0"/>
      <dgm:spPr/>
    </dgm:pt>
    <dgm:pt modelId="{C735B9C3-B90B-4D0A-A7B6-CFC8BE0A1611}" type="pres">
      <dgm:prSet presAssocID="{2468D766-8ED8-4AF2-A1F3-CCDFBFD9BFF3}" presName="Name37" presStyleLbl="parChTrans1D4" presStyleIdx="9" presStyleCnt="21"/>
      <dgm:spPr/>
    </dgm:pt>
    <dgm:pt modelId="{2738DF86-639F-45E6-AB50-33CABA952015}" type="pres">
      <dgm:prSet presAssocID="{E6F064C4-8CE3-4B7C-89BF-64FC81F54E59}" presName="hierRoot2" presStyleCnt="0">
        <dgm:presLayoutVars>
          <dgm:hierBranch val="init"/>
        </dgm:presLayoutVars>
      </dgm:prSet>
      <dgm:spPr/>
    </dgm:pt>
    <dgm:pt modelId="{E411BC39-952F-4470-B687-1576269932AF}" type="pres">
      <dgm:prSet presAssocID="{E6F064C4-8CE3-4B7C-89BF-64FC81F54E59}" presName="rootComposite" presStyleCnt="0"/>
      <dgm:spPr/>
    </dgm:pt>
    <dgm:pt modelId="{0E115912-6858-45B0-AA3B-32228260E9AD}" type="pres">
      <dgm:prSet presAssocID="{E6F064C4-8CE3-4B7C-89BF-64FC81F54E59}" presName="rootText" presStyleLbl="node4" presStyleIdx="9" presStyleCnt="21">
        <dgm:presLayoutVars>
          <dgm:chPref val="3"/>
        </dgm:presLayoutVars>
      </dgm:prSet>
      <dgm:spPr/>
    </dgm:pt>
    <dgm:pt modelId="{AC99B803-1F9B-47B1-8DE5-ED423545E80B}" type="pres">
      <dgm:prSet presAssocID="{E6F064C4-8CE3-4B7C-89BF-64FC81F54E59}" presName="rootConnector" presStyleLbl="node4" presStyleIdx="9" presStyleCnt="21"/>
      <dgm:spPr/>
    </dgm:pt>
    <dgm:pt modelId="{F93330B3-2316-48DD-BD78-C48681D5C993}" type="pres">
      <dgm:prSet presAssocID="{E6F064C4-8CE3-4B7C-89BF-64FC81F54E59}" presName="hierChild4" presStyleCnt="0"/>
      <dgm:spPr/>
    </dgm:pt>
    <dgm:pt modelId="{E3512EA8-8D46-400E-B0C6-19345C1DAFDF}" type="pres">
      <dgm:prSet presAssocID="{E6F064C4-8CE3-4B7C-89BF-64FC81F54E59}" presName="hierChild5" presStyleCnt="0"/>
      <dgm:spPr/>
    </dgm:pt>
    <dgm:pt modelId="{075F7464-A177-4488-919C-992A5989C105}" type="pres">
      <dgm:prSet presAssocID="{C9E8E768-577E-409C-969A-5BEE76270D7F}" presName="Name37" presStyleLbl="parChTrans1D4" presStyleIdx="10" presStyleCnt="21"/>
      <dgm:spPr/>
    </dgm:pt>
    <dgm:pt modelId="{40531EC2-8EE6-4F1A-9A9E-5BACEFD1773B}" type="pres">
      <dgm:prSet presAssocID="{AC76CC2F-E859-4B5A-ABF3-744CA2A32160}" presName="hierRoot2" presStyleCnt="0">
        <dgm:presLayoutVars>
          <dgm:hierBranch val="init"/>
        </dgm:presLayoutVars>
      </dgm:prSet>
      <dgm:spPr/>
    </dgm:pt>
    <dgm:pt modelId="{04522DEC-88F4-41EA-8A0A-84A6BE26986F}" type="pres">
      <dgm:prSet presAssocID="{AC76CC2F-E859-4B5A-ABF3-744CA2A32160}" presName="rootComposite" presStyleCnt="0"/>
      <dgm:spPr/>
    </dgm:pt>
    <dgm:pt modelId="{C745A7B7-5014-4E2B-88C8-2BA42CF324B0}" type="pres">
      <dgm:prSet presAssocID="{AC76CC2F-E859-4B5A-ABF3-744CA2A32160}" presName="rootText" presStyleLbl="node4" presStyleIdx="10" presStyleCnt="21">
        <dgm:presLayoutVars>
          <dgm:chPref val="3"/>
        </dgm:presLayoutVars>
      </dgm:prSet>
      <dgm:spPr/>
    </dgm:pt>
    <dgm:pt modelId="{07570801-E1A8-4E1F-93A8-66AB4E04DDFC}" type="pres">
      <dgm:prSet presAssocID="{AC76CC2F-E859-4B5A-ABF3-744CA2A32160}" presName="rootConnector" presStyleLbl="node4" presStyleIdx="10" presStyleCnt="21"/>
      <dgm:spPr/>
    </dgm:pt>
    <dgm:pt modelId="{7E0A2DE9-9F18-4E97-A12E-67C2FD19ACFE}" type="pres">
      <dgm:prSet presAssocID="{AC76CC2F-E859-4B5A-ABF3-744CA2A32160}" presName="hierChild4" presStyleCnt="0"/>
      <dgm:spPr/>
    </dgm:pt>
    <dgm:pt modelId="{2B4C37EC-8F8E-4386-900D-7DA3D304D5F5}" type="pres">
      <dgm:prSet presAssocID="{AC76CC2F-E859-4B5A-ABF3-744CA2A32160}" presName="hierChild5" presStyleCnt="0"/>
      <dgm:spPr/>
    </dgm:pt>
    <dgm:pt modelId="{B7DCDB57-E328-424A-95A9-534A462E03EF}" type="pres">
      <dgm:prSet presAssocID="{5340A578-779D-4BAA-949D-CA75C63D7EDC}" presName="hierChild5" presStyleCnt="0"/>
      <dgm:spPr/>
    </dgm:pt>
    <dgm:pt modelId="{FF1466F6-AE4A-422F-86FC-568AFAF902AF}" type="pres">
      <dgm:prSet presAssocID="{0FDD2390-00E4-4E54-A78B-4EA625AB418C}" presName="Name37" presStyleLbl="parChTrans1D3" presStyleIdx="5" presStyleCnt="11"/>
      <dgm:spPr/>
    </dgm:pt>
    <dgm:pt modelId="{556D68EA-955F-41DB-A13F-6DE8B9AB091A}" type="pres">
      <dgm:prSet presAssocID="{C3E2D09F-08E0-4303-97F5-F721C3184383}" presName="hierRoot2" presStyleCnt="0">
        <dgm:presLayoutVars>
          <dgm:hierBranch val="init"/>
        </dgm:presLayoutVars>
      </dgm:prSet>
      <dgm:spPr/>
    </dgm:pt>
    <dgm:pt modelId="{B46DB7E4-B1DC-47FB-8974-F3A4CF2A5319}" type="pres">
      <dgm:prSet presAssocID="{C3E2D09F-08E0-4303-97F5-F721C3184383}" presName="rootComposite" presStyleCnt="0"/>
      <dgm:spPr/>
    </dgm:pt>
    <dgm:pt modelId="{B6153253-C45B-431E-83F9-1753FE272312}" type="pres">
      <dgm:prSet presAssocID="{C3E2D09F-08E0-4303-97F5-F721C3184383}" presName="rootText" presStyleLbl="node3" presStyleIdx="5" presStyleCnt="11" custScaleX="94728">
        <dgm:presLayoutVars>
          <dgm:chPref val="3"/>
        </dgm:presLayoutVars>
      </dgm:prSet>
      <dgm:spPr/>
    </dgm:pt>
    <dgm:pt modelId="{5D19F679-2FFD-41D1-B12A-2D59BCECD371}" type="pres">
      <dgm:prSet presAssocID="{C3E2D09F-08E0-4303-97F5-F721C3184383}" presName="rootConnector" presStyleLbl="node3" presStyleIdx="5" presStyleCnt="11"/>
      <dgm:spPr/>
    </dgm:pt>
    <dgm:pt modelId="{60BA2245-B732-4231-B04D-041E4C65C7E9}" type="pres">
      <dgm:prSet presAssocID="{C3E2D09F-08E0-4303-97F5-F721C3184383}" presName="hierChild4" presStyleCnt="0"/>
      <dgm:spPr/>
    </dgm:pt>
    <dgm:pt modelId="{FB4CE1EF-B914-4E77-BCF5-53C2648A6972}" type="pres">
      <dgm:prSet presAssocID="{C570C55A-D4A0-43D6-BE4D-0C69728301F5}" presName="Name37" presStyleLbl="parChTrans1D4" presStyleIdx="11" presStyleCnt="21"/>
      <dgm:spPr/>
    </dgm:pt>
    <dgm:pt modelId="{FB1DFF0B-09F3-4BE2-974D-0971E0934C43}" type="pres">
      <dgm:prSet presAssocID="{38436562-07B8-48F1-9C8D-E526A6292317}" presName="hierRoot2" presStyleCnt="0">
        <dgm:presLayoutVars>
          <dgm:hierBranch val="init"/>
        </dgm:presLayoutVars>
      </dgm:prSet>
      <dgm:spPr/>
    </dgm:pt>
    <dgm:pt modelId="{289DD288-B913-43C3-8B5A-C6689DE00030}" type="pres">
      <dgm:prSet presAssocID="{38436562-07B8-48F1-9C8D-E526A6292317}" presName="rootComposite" presStyleCnt="0"/>
      <dgm:spPr/>
    </dgm:pt>
    <dgm:pt modelId="{852FF511-F4FD-4228-B0FA-CBFE67AC4C7A}" type="pres">
      <dgm:prSet presAssocID="{38436562-07B8-48F1-9C8D-E526A6292317}" presName="rootText" presStyleLbl="node4" presStyleIdx="11" presStyleCnt="21">
        <dgm:presLayoutVars>
          <dgm:chPref val="3"/>
        </dgm:presLayoutVars>
      </dgm:prSet>
      <dgm:spPr/>
    </dgm:pt>
    <dgm:pt modelId="{E98612D8-9DBF-4587-BA07-D54495A1F7AA}" type="pres">
      <dgm:prSet presAssocID="{38436562-07B8-48F1-9C8D-E526A6292317}" presName="rootConnector" presStyleLbl="node4" presStyleIdx="11" presStyleCnt="21"/>
      <dgm:spPr/>
    </dgm:pt>
    <dgm:pt modelId="{763385FD-FCA8-4F9B-AC37-3BF68E2290AA}" type="pres">
      <dgm:prSet presAssocID="{38436562-07B8-48F1-9C8D-E526A6292317}" presName="hierChild4" presStyleCnt="0"/>
      <dgm:spPr/>
    </dgm:pt>
    <dgm:pt modelId="{5A920E67-CDF4-4ADD-A363-2F9ED17F3861}" type="pres">
      <dgm:prSet presAssocID="{38436562-07B8-48F1-9C8D-E526A6292317}" presName="hierChild5" presStyleCnt="0"/>
      <dgm:spPr/>
    </dgm:pt>
    <dgm:pt modelId="{A162536C-6145-43FF-9AD9-312CEEAC8A42}" type="pres">
      <dgm:prSet presAssocID="{B8CEC28B-1E82-47B0-BCFA-90762293AD7B}" presName="Name37" presStyleLbl="parChTrans1D4" presStyleIdx="12" presStyleCnt="21"/>
      <dgm:spPr/>
    </dgm:pt>
    <dgm:pt modelId="{49740486-479F-4049-A0EF-C755AEFDBCB2}" type="pres">
      <dgm:prSet presAssocID="{73888420-F2C0-428B-9963-1761F8E651F6}" presName="hierRoot2" presStyleCnt="0">
        <dgm:presLayoutVars>
          <dgm:hierBranch val="init"/>
        </dgm:presLayoutVars>
      </dgm:prSet>
      <dgm:spPr/>
    </dgm:pt>
    <dgm:pt modelId="{BD42BC8B-427D-472A-AE63-D035330AF809}" type="pres">
      <dgm:prSet presAssocID="{73888420-F2C0-428B-9963-1761F8E651F6}" presName="rootComposite" presStyleCnt="0"/>
      <dgm:spPr/>
    </dgm:pt>
    <dgm:pt modelId="{B27D9BEF-1EE8-43AB-8629-7CED7DE060E6}" type="pres">
      <dgm:prSet presAssocID="{73888420-F2C0-428B-9963-1761F8E651F6}" presName="rootText" presStyleLbl="node4" presStyleIdx="12" presStyleCnt="21">
        <dgm:presLayoutVars>
          <dgm:chPref val="3"/>
        </dgm:presLayoutVars>
      </dgm:prSet>
      <dgm:spPr/>
    </dgm:pt>
    <dgm:pt modelId="{7DCF148C-587E-4470-8966-F5A068199477}" type="pres">
      <dgm:prSet presAssocID="{73888420-F2C0-428B-9963-1761F8E651F6}" presName="rootConnector" presStyleLbl="node4" presStyleIdx="12" presStyleCnt="21"/>
      <dgm:spPr/>
    </dgm:pt>
    <dgm:pt modelId="{5D536844-8E23-4879-A583-590295576438}" type="pres">
      <dgm:prSet presAssocID="{73888420-F2C0-428B-9963-1761F8E651F6}" presName="hierChild4" presStyleCnt="0"/>
      <dgm:spPr/>
    </dgm:pt>
    <dgm:pt modelId="{96B9A123-D87F-49F7-80DB-8CFB08DFE3B0}" type="pres">
      <dgm:prSet presAssocID="{73888420-F2C0-428B-9963-1761F8E651F6}" presName="hierChild5" presStyleCnt="0"/>
      <dgm:spPr/>
    </dgm:pt>
    <dgm:pt modelId="{96B1CCB0-C4C8-4870-9528-3380D08D8EA0}" type="pres">
      <dgm:prSet presAssocID="{C3E2D09F-08E0-4303-97F5-F721C3184383}" presName="hierChild5" presStyleCnt="0"/>
      <dgm:spPr/>
    </dgm:pt>
    <dgm:pt modelId="{662357D9-4293-4CDA-A8F2-A9B2E80F5D7C}" type="pres">
      <dgm:prSet presAssocID="{53A35192-0431-40E6-BD6E-9DFFDDC3EBA9}" presName="Name37" presStyleLbl="parChTrans1D3" presStyleIdx="6" presStyleCnt="11"/>
      <dgm:spPr/>
    </dgm:pt>
    <dgm:pt modelId="{C7CF570B-FC4D-45B5-87AF-6817CE0C92AC}" type="pres">
      <dgm:prSet presAssocID="{89D1C662-7591-4260-AA0D-DD7D3A7134DE}" presName="hierRoot2" presStyleCnt="0">
        <dgm:presLayoutVars>
          <dgm:hierBranch val="init"/>
        </dgm:presLayoutVars>
      </dgm:prSet>
      <dgm:spPr/>
    </dgm:pt>
    <dgm:pt modelId="{696E840B-F7D8-47B4-A9C1-D4E1F87B54AA}" type="pres">
      <dgm:prSet presAssocID="{89D1C662-7591-4260-AA0D-DD7D3A7134DE}" presName="rootComposite" presStyleCnt="0"/>
      <dgm:spPr/>
    </dgm:pt>
    <dgm:pt modelId="{00F91CF6-C3D8-4C3C-B516-AC7A3FC5EF02}" type="pres">
      <dgm:prSet presAssocID="{89D1C662-7591-4260-AA0D-DD7D3A7134DE}" presName="rootText" presStyleLbl="node3" presStyleIdx="6" presStyleCnt="11">
        <dgm:presLayoutVars>
          <dgm:chPref val="3"/>
        </dgm:presLayoutVars>
      </dgm:prSet>
      <dgm:spPr/>
    </dgm:pt>
    <dgm:pt modelId="{1C1E08D7-3BDC-4F03-81B5-B0C6CBDF958A}" type="pres">
      <dgm:prSet presAssocID="{89D1C662-7591-4260-AA0D-DD7D3A7134DE}" presName="rootConnector" presStyleLbl="node3" presStyleIdx="6" presStyleCnt="11"/>
      <dgm:spPr/>
    </dgm:pt>
    <dgm:pt modelId="{6F6A1A71-2D12-40B0-A295-D6AAE210DC6B}" type="pres">
      <dgm:prSet presAssocID="{89D1C662-7591-4260-AA0D-DD7D3A7134DE}" presName="hierChild4" presStyleCnt="0"/>
      <dgm:spPr/>
    </dgm:pt>
    <dgm:pt modelId="{795BE657-940E-41C1-8686-051EDAE8EE6C}" type="pres">
      <dgm:prSet presAssocID="{3B622C05-757D-4BBB-A995-08188C1470B9}" presName="Name37" presStyleLbl="parChTrans1D4" presStyleIdx="13" presStyleCnt="21"/>
      <dgm:spPr/>
    </dgm:pt>
    <dgm:pt modelId="{2549949F-3E9B-4FD8-9D46-D35B59BFF147}" type="pres">
      <dgm:prSet presAssocID="{6067495A-6D76-4F0B-8875-8FD49647CB12}" presName="hierRoot2" presStyleCnt="0">
        <dgm:presLayoutVars>
          <dgm:hierBranch val="init"/>
        </dgm:presLayoutVars>
      </dgm:prSet>
      <dgm:spPr/>
    </dgm:pt>
    <dgm:pt modelId="{2D4BACAA-A221-47D4-BF4C-7A51F067317A}" type="pres">
      <dgm:prSet presAssocID="{6067495A-6D76-4F0B-8875-8FD49647CB12}" presName="rootComposite" presStyleCnt="0"/>
      <dgm:spPr/>
    </dgm:pt>
    <dgm:pt modelId="{28240AC4-0510-44EC-BECD-03392F57C2FB}" type="pres">
      <dgm:prSet presAssocID="{6067495A-6D76-4F0B-8875-8FD49647CB12}" presName="rootText" presStyleLbl="node4" presStyleIdx="13" presStyleCnt="21">
        <dgm:presLayoutVars>
          <dgm:chPref val="3"/>
        </dgm:presLayoutVars>
      </dgm:prSet>
      <dgm:spPr/>
    </dgm:pt>
    <dgm:pt modelId="{3C0FA6F4-AE62-4204-925D-6786830A76DC}" type="pres">
      <dgm:prSet presAssocID="{6067495A-6D76-4F0B-8875-8FD49647CB12}" presName="rootConnector" presStyleLbl="node4" presStyleIdx="13" presStyleCnt="21"/>
      <dgm:spPr/>
    </dgm:pt>
    <dgm:pt modelId="{6441FDDE-2B11-44E9-8629-EDB2024482CE}" type="pres">
      <dgm:prSet presAssocID="{6067495A-6D76-4F0B-8875-8FD49647CB12}" presName="hierChild4" presStyleCnt="0"/>
      <dgm:spPr/>
    </dgm:pt>
    <dgm:pt modelId="{93F8782D-AACE-4A39-9632-97340FCE50FB}" type="pres">
      <dgm:prSet presAssocID="{6067495A-6D76-4F0B-8875-8FD49647CB12}" presName="hierChild5" presStyleCnt="0"/>
      <dgm:spPr/>
    </dgm:pt>
    <dgm:pt modelId="{D5C55DFB-F31B-4BFF-8A90-4A585BF71301}" type="pres">
      <dgm:prSet presAssocID="{89D1C662-7591-4260-AA0D-DD7D3A7134DE}" presName="hierChild5" presStyleCnt="0"/>
      <dgm:spPr/>
    </dgm:pt>
    <dgm:pt modelId="{92B0A1A9-5624-4C9F-A48B-2B02A9B9C74A}" type="pres">
      <dgm:prSet presAssocID="{F4671E4F-198B-4BD5-BF06-17DECA6CE32C}" presName="Name37" presStyleLbl="parChTrans1D3" presStyleIdx="7" presStyleCnt="11"/>
      <dgm:spPr/>
    </dgm:pt>
    <dgm:pt modelId="{FB08B63D-680D-424A-9DE3-68853D75794F}" type="pres">
      <dgm:prSet presAssocID="{8C9A66CA-0FF7-4087-9602-EBE367913053}" presName="hierRoot2" presStyleCnt="0">
        <dgm:presLayoutVars>
          <dgm:hierBranch val="init"/>
        </dgm:presLayoutVars>
      </dgm:prSet>
      <dgm:spPr/>
    </dgm:pt>
    <dgm:pt modelId="{F8A18111-8A53-4148-8004-CFCD27337A77}" type="pres">
      <dgm:prSet presAssocID="{8C9A66CA-0FF7-4087-9602-EBE367913053}" presName="rootComposite" presStyleCnt="0"/>
      <dgm:spPr/>
    </dgm:pt>
    <dgm:pt modelId="{1742654C-063E-4C41-8B42-009F2F53DA8B}" type="pres">
      <dgm:prSet presAssocID="{8C9A66CA-0FF7-4087-9602-EBE367913053}" presName="rootText" presStyleLbl="node3" presStyleIdx="7" presStyleCnt="11">
        <dgm:presLayoutVars>
          <dgm:chPref val="3"/>
        </dgm:presLayoutVars>
      </dgm:prSet>
      <dgm:spPr/>
    </dgm:pt>
    <dgm:pt modelId="{5B4FEBBF-66C3-4EA2-BF10-528BCAE482C9}" type="pres">
      <dgm:prSet presAssocID="{8C9A66CA-0FF7-4087-9602-EBE367913053}" presName="rootConnector" presStyleLbl="node3" presStyleIdx="7" presStyleCnt="11"/>
      <dgm:spPr/>
    </dgm:pt>
    <dgm:pt modelId="{B16EB8DC-CE71-4536-AEF7-AEAD66A40B1A}" type="pres">
      <dgm:prSet presAssocID="{8C9A66CA-0FF7-4087-9602-EBE367913053}" presName="hierChild4" presStyleCnt="0"/>
      <dgm:spPr/>
    </dgm:pt>
    <dgm:pt modelId="{46E89230-39F9-4D36-99D1-66B82F29A51B}" type="pres">
      <dgm:prSet presAssocID="{87BBB572-B12A-4C87-9C05-235F4874C334}" presName="Name37" presStyleLbl="parChTrans1D4" presStyleIdx="14" presStyleCnt="21"/>
      <dgm:spPr/>
    </dgm:pt>
    <dgm:pt modelId="{F9DED7A5-6496-47EB-82E8-56AE76AA07D7}" type="pres">
      <dgm:prSet presAssocID="{C157B304-9A20-4D04-99A8-F2CBE635B0D7}" presName="hierRoot2" presStyleCnt="0">
        <dgm:presLayoutVars>
          <dgm:hierBranch val="init"/>
        </dgm:presLayoutVars>
      </dgm:prSet>
      <dgm:spPr/>
    </dgm:pt>
    <dgm:pt modelId="{20C1150F-798D-4267-9922-765F04A57F65}" type="pres">
      <dgm:prSet presAssocID="{C157B304-9A20-4D04-99A8-F2CBE635B0D7}" presName="rootComposite" presStyleCnt="0"/>
      <dgm:spPr/>
    </dgm:pt>
    <dgm:pt modelId="{7B0BF1FC-F1C0-4E7C-BCD2-81409D258CE8}" type="pres">
      <dgm:prSet presAssocID="{C157B304-9A20-4D04-99A8-F2CBE635B0D7}" presName="rootText" presStyleLbl="node4" presStyleIdx="14" presStyleCnt="21">
        <dgm:presLayoutVars>
          <dgm:chPref val="3"/>
        </dgm:presLayoutVars>
      </dgm:prSet>
      <dgm:spPr/>
    </dgm:pt>
    <dgm:pt modelId="{A69DEF0C-1EBF-430E-8A26-7140F4224D66}" type="pres">
      <dgm:prSet presAssocID="{C157B304-9A20-4D04-99A8-F2CBE635B0D7}" presName="rootConnector" presStyleLbl="node4" presStyleIdx="14" presStyleCnt="21"/>
      <dgm:spPr/>
    </dgm:pt>
    <dgm:pt modelId="{A80C45DF-F733-40F4-9DAE-8D62906C675C}" type="pres">
      <dgm:prSet presAssocID="{C157B304-9A20-4D04-99A8-F2CBE635B0D7}" presName="hierChild4" presStyleCnt="0"/>
      <dgm:spPr/>
    </dgm:pt>
    <dgm:pt modelId="{BD1984B1-62F5-4730-BD1B-6BDF0531F98E}" type="pres">
      <dgm:prSet presAssocID="{C157B304-9A20-4D04-99A8-F2CBE635B0D7}" presName="hierChild5" presStyleCnt="0"/>
      <dgm:spPr/>
    </dgm:pt>
    <dgm:pt modelId="{F0BAF29C-A4EB-410B-AA87-B23E8E5BD1F1}" type="pres">
      <dgm:prSet presAssocID="{8C9A66CA-0FF7-4087-9602-EBE367913053}" presName="hierChild5" presStyleCnt="0"/>
      <dgm:spPr/>
    </dgm:pt>
    <dgm:pt modelId="{579020C0-7896-4BFB-8B5A-DEDDC0DB0DD9}" type="pres">
      <dgm:prSet presAssocID="{E29C047D-E79C-4F7D-B438-BFD71543F903}" presName="hierChild5" presStyleCnt="0"/>
      <dgm:spPr/>
    </dgm:pt>
    <dgm:pt modelId="{FCCADD73-D1FB-4FBF-BFFD-B326CA50B288}" type="pres">
      <dgm:prSet presAssocID="{6EC15DF8-A2FA-4AC5-8052-629997DB0ED2}" presName="Name37" presStyleLbl="parChTrans1D2" presStyleIdx="2" presStyleCnt="3"/>
      <dgm:spPr/>
    </dgm:pt>
    <dgm:pt modelId="{14EAF30D-7EED-4E23-973E-2790BB77B786}" type="pres">
      <dgm:prSet presAssocID="{AB837066-E9D4-4981-9ECE-218B418426EB}" presName="hierRoot2" presStyleCnt="0">
        <dgm:presLayoutVars>
          <dgm:hierBranch val="init"/>
        </dgm:presLayoutVars>
      </dgm:prSet>
      <dgm:spPr/>
    </dgm:pt>
    <dgm:pt modelId="{EF3A2B2E-7D1C-4390-A870-28CE837AD4F5}" type="pres">
      <dgm:prSet presAssocID="{AB837066-E9D4-4981-9ECE-218B418426EB}" presName="rootComposite" presStyleCnt="0"/>
      <dgm:spPr/>
    </dgm:pt>
    <dgm:pt modelId="{3241EB27-3261-4317-9295-FBA628F7A397}" type="pres">
      <dgm:prSet presAssocID="{AB837066-E9D4-4981-9ECE-218B418426EB}" presName="rootText" presStyleLbl="node2" presStyleIdx="2" presStyleCnt="3" custScaleX="197367">
        <dgm:presLayoutVars>
          <dgm:chPref val="3"/>
        </dgm:presLayoutVars>
      </dgm:prSet>
      <dgm:spPr/>
    </dgm:pt>
    <dgm:pt modelId="{0BA965FD-51FC-4F2D-94F3-94AB23BEE5B0}" type="pres">
      <dgm:prSet presAssocID="{AB837066-E9D4-4981-9ECE-218B418426EB}" presName="rootConnector" presStyleLbl="node2" presStyleIdx="2" presStyleCnt="3"/>
      <dgm:spPr/>
    </dgm:pt>
    <dgm:pt modelId="{FD12492A-129A-4F36-84D9-5D56C587858F}" type="pres">
      <dgm:prSet presAssocID="{AB837066-E9D4-4981-9ECE-218B418426EB}" presName="hierChild4" presStyleCnt="0"/>
      <dgm:spPr/>
    </dgm:pt>
    <dgm:pt modelId="{1612F793-61CA-4FE4-9DF2-449E40A3EA61}" type="pres">
      <dgm:prSet presAssocID="{F9D40995-10D8-4C00-A9FF-7B8AA736A059}" presName="Name37" presStyleLbl="parChTrans1D3" presStyleIdx="8" presStyleCnt="11"/>
      <dgm:spPr/>
    </dgm:pt>
    <dgm:pt modelId="{4639A1EB-FDF7-4806-8B1F-3D785CA50028}" type="pres">
      <dgm:prSet presAssocID="{2BCB1F8A-0274-421A-8064-CA9DA818F1CC}" presName="hierRoot2" presStyleCnt="0">
        <dgm:presLayoutVars>
          <dgm:hierBranch val="init"/>
        </dgm:presLayoutVars>
      </dgm:prSet>
      <dgm:spPr/>
    </dgm:pt>
    <dgm:pt modelId="{3B4ADCD6-CCFC-4492-9CA2-B6F3D8CA4004}" type="pres">
      <dgm:prSet presAssocID="{2BCB1F8A-0274-421A-8064-CA9DA818F1CC}" presName="rootComposite" presStyleCnt="0"/>
      <dgm:spPr/>
    </dgm:pt>
    <dgm:pt modelId="{58E43B4B-5C8D-4B49-9F57-FD52C0965FB4}" type="pres">
      <dgm:prSet presAssocID="{2BCB1F8A-0274-421A-8064-CA9DA818F1CC}" presName="rootText" presStyleLbl="node3" presStyleIdx="8" presStyleCnt="11">
        <dgm:presLayoutVars>
          <dgm:chPref val="3"/>
        </dgm:presLayoutVars>
      </dgm:prSet>
      <dgm:spPr/>
    </dgm:pt>
    <dgm:pt modelId="{C3BD8EEE-4D35-4E3A-9690-0760E202CC93}" type="pres">
      <dgm:prSet presAssocID="{2BCB1F8A-0274-421A-8064-CA9DA818F1CC}" presName="rootConnector" presStyleLbl="node3" presStyleIdx="8" presStyleCnt="11"/>
      <dgm:spPr/>
    </dgm:pt>
    <dgm:pt modelId="{21035833-ED73-46DB-AAF6-CC9077D4E6DA}" type="pres">
      <dgm:prSet presAssocID="{2BCB1F8A-0274-421A-8064-CA9DA818F1CC}" presName="hierChild4" presStyleCnt="0"/>
      <dgm:spPr/>
    </dgm:pt>
    <dgm:pt modelId="{8FF7546C-CA3F-45C3-A521-DF63661888BD}" type="pres">
      <dgm:prSet presAssocID="{92D7591C-1EE1-4BE7-AEB4-31AA0A4EAD3F}" presName="Name37" presStyleLbl="parChTrans1D4" presStyleIdx="15" presStyleCnt="21"/>
      <dgm:spPr/>
    </dgm:pt>
    <dgm:pt modelId="{0CB5A880-5D3B-47BA-A401-B9AD92000584}" type="pres">
      <dgm:prSet presAssocID="{58D9E239-6EC6-46D1-8E6C-245ACB67196D}" presName="hierRoot2" presStyleCnt="0">
        <dgm:presLayoutVars>
          <dgm:hierBranch val="init"/>
        </dgm:presLayoutVars>
      </dgm:prSet>
      <dgm:spPr/>
    </dgm:pt>
    <dgm:pt modelId="{8139C6E6-0817-4F8D-873C-8667AA2C2558}" type="pres">
      <dgm:prSet presAssocID="{58D9E239-6EC6-46D1-8E6C-245ACB67196D}" presName="rootComposite" presStyleCnt="0"/>
      <dgm:spPr/>
    </dgm:pt>
    <dgm:pt modelId="{5E098895-C25E-4BDF-A287-EA39203005D0}" type="pres">
      <dgm:prSet presAssocID="{58D9E239-6EC6-46D1-8E6C-245ACB67196D}" presName="rootText" presStyleLbl="node4" presStyleIdx="15" presStyleCnt="21">
        <dgm:presLayoutVars>
          <dgm:chPref val="3"/>
        </dgm:presLayoutVars>
      </dgm:prSet>
      <dgm:spPr/>
    </dgm:pt>
    <dgm:pt modelId="{6FA9168D-ED46-439B-9B7C-64DEDE1854C2}" type="pres">
      <dgm:prSet presAssocID="{58D9E239-6EC6-46D1-8E6C-245ACB67196D}" presName="rootConnector" presStyleLbl="node4" presStyleIdx="15" presStyleCnt="21"/>
      <dgm:spPr/>
    </dgm:pt>
    <dgm:pt modelId="{876BA4A5-F02D-4F39-84A5-3BA22EF758CC}" type="pres">
      <dgm:prSet presAssocID="{58D9E239-6EC6-46D1-8E6C-245ACB67196D}" presName="hierChild4" presStyleCnt="0"/>
      <dgm:spPr/>
    </dgm:pt>
    <dgm:pt modelId="{1D3C431D-0414-4A8D-B148-F0402E41AB92}" type="pres">
      <dgm:prSet presAssocID="{58D9E239-6EC6-46D1-8E6C-245ACB67196D}" presName="hierChild5" presStyleCnt="0"/>
      <dgm:spPr/>
    </dgm:pt>
    <dgm:pt modelId="{B687458C-1CAA-4881-A589-3826E19D68BE}" type="pres">
      <dgm:prSet presAssocID="{65E89622-2722-46E5-8CE6-34ACD5A63D0F}" presName="Name37" presStyleLbl="parChTrans1D4" presStyleIdx="16" presStyleCnt="21"/>
      <dgm:spPr/>
    </dgm:pt>
    <dgm:pt modelId="{FFB9F208-DCDC-4D66-AA19-B4E9D1D316D8}" type="pres">
      <dgm:prSet presAssocID="{7750DE70-0431-4DD7-AD25-7BEDA939BBA5}" presName="hierRoot2" presStyleCnt="0">
        <dgm:presLayoutVars>
          <dgm:hierBranch val="init"/>
        </dgm:presLayoutVars>
      </dgm:prSet>
      <dgm:spPr/>
    </dgm:pt>
    <dgm:pt modelId="{655F09F8-4260-497A-A6E3-28B5099EC811}" type="pres">
      <dgm:prSet presAssocID="{7750DE70-0431-4DD7-AD25-7BEDA939BBA5}" presName="rootComposite" presStyleCnt="0"/>
      <dgm:spPr/>
    </dgm:pt>
    <dgm:pt modelId="{1941B232-D758-41D2-B32A-BCD5E8BC4997}" type="pres">
      <dgm:prSet presAssocID="{7750DE70-0431-4DD7-AD25-7BEDA939BBA5}" presName="rootText" presStyleLbl="node4" presStyleIdx="16" presStyleCnt="21">
        <dgm:presLayoutVars>
          <dgm:chPref val="3"/>
        </dgm:presLayoutVars>
      </dgm:prSet>
      <dgm:spPr/>
    </dgm:pt>
    <dgm:pt modelId="{1FF70396-FCCA-4D8A-8D7D-A7D096687432}" type="pres">
      <dgm:prSet presAssocID="{7750DE70-0431-4DD7-AD25-7BEDA939BBA5}" presName="rootConnector" presStyleLbl="node4" presStyleIdx="16" presStyleCnt="21"/>
      <dgm:spPr/>
    </dgm:pt>
    <dgm:pt modelId="{639BF86D-A30C-4E2D-9BF2-E17352010C6E}" type="pres">
      <dgm:prSet presAssocID="{7750DE70-0431-4DD7-AD25-7BEDA939BBA5}" presName="hierChild4" presStyleCnt="0"/>
      <dgm:spPr/>
    </dgm:pt>
    <dgm:pt modelId="{57579075-6328-4A60-A64B-93880263DD44}" type="pres">
      <dgm:prSet presAssocID="{7750DE70-0431-4DD7-AD25-7BEDA939BBA5}" presName="hierChild5" presStyleCnt="0"/>
      <dgm:spPr/>
    </dgm:pt>
    <dgm:pt modelId="{2B50221F-9600-4016-922D-C21135D4B772}" type="pres">
      <dgm:prSet presAssocID="{2BCB1F8A-0274-421A-8064-CA9DA818F1CC}" presName="hierChild5" presStyleCnt="0"/>
      <dgm:spPr/>
    </dgm:pt>
    <dgm:pt modelId="{ECC4C816-D8F1-4B64-AAB6-858E0C416601}" type="pres">
      <dgm:prSet presAssocID="{203B9F79-1595-44C9-9398-42CFC1BBB199}" presName="Name37" presStyleLbl="parChTrans1D3" presStyleIdx="9" presStyleCnt="11"/>
      <dgm:spPr/>
    </dgm:pt>
    <dgm:pt modelId="{9EC92F89-CE1E-410F-95E6-D9B40E6ABBCB}" type="pres">
      <dgm:prSet presAssocID="{995A8B17-CAFE-467F-AD40-DB95285553C6}" presName="hierRoot2" presStyleCnt="0">
        <dgm:presLayoutVars>
          <dgm:hierBranch val="init"/>
        </dgm:presLayoutVars>
      </dgm:prSet>
      <dgm:spPr/>
    </dgm:pt>
    <dgm:pt modelId="{E8260CEB-3159-4E42-9431-B9A2B4F97D1E}" type="pres">
      <dgm:prSet presAssocID="{995A8B17-CAFE-467F-AD40-DB95285553C6}" presName="rootComposite" presStyleCnt="0"/>
      <dgm:spPr/>
    </dgm:pt>
    <dgm:pt modelId="{4E1FC1BC-D3CD-464A-B686-877652288B66}" type="pres">
      <dgm:prSet presAssocID="{995A8B17-CAFE-467F-AD40-DB95285553C6}" presName="rootText" presStyleLbl="node3" presStyleIdx="9" presStyleCnt="11">
        <dgm:presLayoutVars>
          <dgm:chPref val="3"/>
        </dgm:presLayoutVars>
      </dgm:prSet>
      <dgm:spPr/>
    </dgm:pt>
    <dgm:pt modelId="{C4D2AC0D-F618-4EF4-959F-42E84DE36249}" type="pres">
      <dgm:prSet presAssocID="{995A8B17-CAFE-467F-AD40-DB95285553C6}" presName="rootConnector" presStyleLbl="node3" presStyleIdx="9" presStyleCnt="11"/>
      <dgm:spPr/>
    </dgm:pt>
    <dgm:pt modelId="{D34531F1-9C62-4F12-8851-A2367749634D}" type="pres">
      <dgm:prSet presAssocID="{995A8B17-CAFE-467F-AD40-DB95285553C6}" presName="hierChild4" presStyleCnt="0"/>
      <dgm:spPr/>
    </dgm:pt>
    <dgm:pt modelId="{94A2ADF0-A685-4067-B80F-FE4962AE5A16}" type="pres">
      <dgm:prSet presAssocID="{0099B10B-BA55-47CF-89EF-2A68C7B309D5}" presName="Name37" presStyleLbl="parChTrans1D4" presStyleIdx="17" presStyleCnt="21"/>
      <dgm:spPr/>
    </dgm:pt>
    <dgm:pt modelId="{EF601512-0A90-4C93-99E1-653F65B60A78}" type="pres">
      <dgm:prSet presAssocID="{3D3B017B-A90D-4525-8713-8EB1300B66C8}" presName="hierRoot2" presStyleCnt="0">
        <dgm:presLayoutVars>
          <dgm:hierBranch val="init"/>
        </dgm:presLayoutVars>
      </dgm:prSet>
      <dgm:spPr/>
    </dgm:pt>
    <dgm:pt modelId="{5E570CDE-8560-4A98-B69F-BC60D6AF49F2}" type="pres">
      <dgm:prSet presAssocID="{3D3B017B-A90D-4525-8713-8EB1300B66C8}" presName="rootComposite" presStyleCnt="0"/>
      <dgm:spPr/>
    </dgm:pt>
    <dgm:pt modelId="{3A505135-D9E4-49DC-BA24-B4E00406A6C8}" type="pres">
      <dgm:prSet presAssocID="{3D3B017B-A90D-4525-8713-8EB1300B66C8}" presName="rootText" presStyleLbl="node4" presStyleIdx="17" presStyleCnt="21">
        <dgm:presLayoutVars>
          <dgm:chPref val="3"/>
        </dgm:presLayoutVars>
      </dgm:prSet>
      <dgm:spPr/>
    </dgm:pt>
    <dgm:pt modelId="{D9210EA7-F258-43F5-9CA2-9E46F0583411}" type="pres">
      <dgm:prSet presAssocID="{3D3B017B-A90D-4525-8713-8EB1300B66C8}" presName="rootConnector" presStyleLbl="node4" presStyleIdx="17" presStyleCnt="21"/>
      <dgm:spPr/>
    </dgm:pt>
    <dgm:pt modelId="{0A223C34-C051-4B7C-9BE4-47571D530631}" type="pres">
      <dgm:prSet presAssocID="{3D3B017B-A90D-4525-8713-8EB1300B66C8}" presName="hierChild4" presStyleCnt="0"/>
      <dgm:spPr/>
    </dgm:pt>
    <dgm:pt modelId="{458B582D-2257-4B83-8499-AD03A1EC3761}" type="pres">
      <dgm:prSet presAssocID="{3D3B017B-A90D-4525-8713-8EB1300B66C8}" presName="hierChild5" presStyleCnt="0"/>
      <dgm:spPr/>
    </dgm:pt>
    <dgm:pt modelId="{4434E09E-7F21-4A0C-B651-027A4EE52CAF}" type="pres">
      <dgm:prSet presAssocID="{D8B8D007-A776-49DD-89EC-986C00B1E5A1}" presName="Name37" presStyleLbl="parChTrans1D4" presStyleIdx="18" presStyleCnt="21"/>
      <dgm:spPr/>
    </dgm:pt>
    <dgm:pt modelId="{CF187F1B-A3BD-4EE6-B734-3379F8E02A27}" type="pres">
      <dgm:prSet presAssocID="{CF2F4B1E-9F51-4C00-BF37-FDA0ED2B020F}" presName="hierRoot2" presStyleCnt="0">
        <dgm:presLayoutVars>
          <dgm:hierBranch val="init"/>
        </dgm:presLayoutVars>
      </dgm:prSet>
      <dgm:spPr/>
    </dgm:pt>
    <dgm:pt modelId="{85213437-B652-496B-9F72-1B81DB78F4DD}" type="pres">
      <dgm:prSet presAssocID="{CF2F4B1E-9F51-4C00-BF37-FDA0ED2B020F}" presName="rootComposite" presStyleCnt="0"/>
      <dgm:spPr/>
    </dgm:pt>
    <dgm:pt modelId="{3D9425BD-3EDD-4EFF-A75A-712EF89B4656}" type="pres">
      <dgm:prSet presAssocID="{CF2F4B1E-9F51-4C00-BF37-FDA0ED2B020F}" presName="rootText" presStyleLbl="node4" presStyleIdx="18" presStyleCnt="21">
        <dgm:presLayoutVars>
          <dgm:chPref val="3"/>
        </dgm:presLayoutVars>
      </dgm:prSet>
      <dgm:spPr/>
    </dgm:pt>
    <dgm:pt modelId="{F3A9AC4B-B0CC-482A-9B7A-5DA4278E7039}" type="pres">
      <dgm:prSet presAssocID="{CF2F4B1E-9F51-4C00-BF37-FDA0ED2B020F}" presName="rootConnector" presStyleLbl="node4" presStyleIdx="18" presStyleCnt="21"/>
      <dgm:spPr/>
    </dgm:pt>
    <dgm:pt modelId="{E15E3670-A152-4592-8175-9DBFB869CDF0}" type="pres">
      <dgm:prSet presAssocID="{CF2F4B1E-9F51-4C00-BF37-FDA0ED2B020F}" presName="hierChild4" presStyleCnt="0"/>
      <dgm:spPr/>
    </dgm:pt>
    <dgm:pt modelId="{FB6FA0D9-EEF5-482D-9598-F8F392717DC1}" type="pres">
      <dgm:prSet presAssocID="{CF2F4B1E-9F51-4C00-BF37-FDA0ED2B020F}" presName="hierChild5" presStyleCnt="0"/>
      <dgm:spPr/>
    </dgm:pt>
    <dgm:pt modelId="{D65EED6F-0FE3-4DFA-9CE4-E6BDF4F06E8F}" type="pres">
      <dgm:prSet presAssocID="{995A8B17-CAFE-467F-AD40-DB95285553C6}" presName="hierChild5" presStyleCnt="0"/>
      <dgm:spPr/>
    </dgm:pt>
    <dgm:pt modelId="{9A03D9AD-AD12-4AC9-BD3C-FB2DEC3E8C4A}" type="pres">
      <dgm:prSet presAssocID="{E825DB85-DD77-42BD-A159-7FEE0D567222}" presName="Name37" presStyleLbl="parChTrans1D3" presStyleIdx="10" presStyleCnt="11"/>
      <dgm:spPr/>
    </dgm:pt>
    <dgm:pt modelId="{0C3636CE-7A29-499F-9752-75C3B69E168B}" type="pres">
      <dgm:prSet presAssocID="{547660AC-C086-4A72-8A8F-499A9CB54579}" presName="hierRoot2" presStyleCnt="0">
        <dgm:presLayoutVars>
          <dgm:hierBranch val="init"/>
        </dgm:presLayoutVars>
      </dgm:prSet>
      <dgm:spPr/>
    </dgm:pt>
    <dgm:pt modelId="{F28C1C37-BCEA-4ECA-B836-9CAD62539E7C}" type="pres">
      <dgm:prSet presAssocID="{547660AC-C086-4A72-8A8F-499A9CB54579}" presName="rootComposite" presStyleCnt="0"/>
      <dgm:spPr/>
    </dgm:pt>
    <dgm:pt modelId="{4AD34C1B-0CBD-4033-8915-73DB180AA53C}" type="pres">
      <dgm:prSet presAssocID="{547660AC-C086-4A72-8A8F-499A9CB54579}" presName="rootText" presStyleLbl="node3" presStyleIdx="10" presStyleCnt="11" custScaleX="124346">
        <dgm:presLayoutVars>
          <dgm:chPref val="3"/>
        </dgm:presLayoutVars>
      </dgm:prSet>
      <dgm:spPr/>
    </dgm:pt>
    <dgm:pt modelId="{0C7A4A29-3BE2-4C39-812C-EB10013CF145}" type="pres">
      <dgm:prSet presAssocID="{547660AC-C086-4A72-8A8F-499A9CB54579}" presName="rootConnector" presStyleLbl="node3" presStyleIdx="10" presStyleCnt="11"/>
      <dgm:spPr/>
    </dgm:pt>
    <dgm:pt modelId="{A10142BF-6B38-4DD3-AA7B-0E5A4BF45DD6}" type="pres">
      <dgm:prSet presAssocID="{547660AC-C086-4A72-8A8F-499A9CB54579}" presName="hierChild4" presStyleCnt="0"/>
      <dgm:spPr/>
    </dgm:pt>
    <dgm:pt modelId="{D58EA74F-659E-4137-A127-C4E9A2BD72D3}" type="pres">
      <dgm:prSet presAssocID="{2F5E0411-32C8-42CD-B400-4575EEC81090}" presName="Name37" presStyleLbl="parChTrans1D4" presStyleIdx="19" presStyleCnt="21"/>
      <dgm:spPr/>
    </dgm:pt>
    <dgm:pt modelId="{3D9B27B3-1B0E-4E18-85B2-8558D6D1954E}" type="pres">
      <dgm:prSet presAssocID="{22933151-936A-4129-978D-D5088803BD93}" presName="hierRoot2" presStyleCnt="0">
        <dgm:presLayoutVars>
          <dgm:hierBranch val="init"/>
        </dgm:presLayoutVars>
      </dgm:prSet>
      <dgm:spPr/>
    </dgm:pt>
    <dgm:pt modelId="{BDD6FED5-FF9B-4628-8D89-8042311047E1}" type="pres">
      <dgm:prSet presAssocID="{22933151-936A-4129-978D-D5088803BD93}" presName="rootComposite" presStyleCnt="0"/>
      <dgm:spPr/>
    </dgm:pt>
    <dgm:pt modelId="{CCCBBAD3-FE3C-4FA8-8110-CB02196CB2D2}" type="pres">
      <dgm:prSet presAssocID="{22933151-936A-4129-978D-D5088803BD93}" presName="rootText" presStyleLbl="node4" presStyleIdx="19" presStyleCnt="21">
        <dgm:presLayoutVars>
          <dgm:chPref val="3"/>
        </dgm:presLayoutVars>
      </dgm:prSet>
      <dgm:spPr/>
    </dgm:pt>
    <dgm:pt modelId="{1D6357AF-4EF4-475B-9159-6A1338AA0A63}" type="pres">
      <dgm:prSet presAssocID="{22933151-936A-4129-978D-D5088803BD93}" presName="rootConnector" presStyleLbl="node4" presStyleIdx="19" presStyleCnt="21"/>
      <dgm:spPr/>
    </dgm:pt>
    <dgm:pt modelId="{162FA5BE-6B9F-46DB-9A9A-1C32206742E1}" type="pres">
      <dgm:prSet presAssocID="{22933151-936A-4129-978D-D5088803BD93}" presName="hierChild4" presStyleCnt="0"/>
      <dgm:spPr/>
    </dgm:pt>
    <dgm:pt modelId="{EE03BE28-93AD-4A56-B551-A999266C4F70}" type="pres">
      <dgm:prSet presAssocID="{22933151-936A-4129-978D-D5088803BD93}" presName="hierChild5" presStyleCnt="0"/>
      <dgm:spPr/>
    </dgm:pt>
    <dgm:pt modelId="{1E15CE0F-7975-4672-B144-09C5D373746B}" type="pres">
      <dgm:prSet presAssocID="{2593293F-06E6-4D94-BD44-AB8FCA95E953}" presName="Name37" presStyleLbl="parChTrans1D4" presStyleIdx="20" presStyleCnt="21"/>
      <dgm:spPr/>
    </dgm:pt>
    <dgm:pt modelId="{8A1421E8-5F96-4E67-9543-25A7EC0F2097}" type="pres">
      <dgm:prSet presAssocID="{735ADAFC-5766-4F8E-A659-5A78C1C53245}" presName="hierRoot2" presStyleCnt="0">
        <dgm:presLayoutVars>
          <dgm:hierBranch val="init"/>
        </dgm:presLayoutVars>
      </dgm:prSet>
      <dgm:spPr/>
    </dgm:pt>
    <dgm:pt modelId="{66995E67-467A-455A-B563-B052DB17C097}" type="pres">
      <dgm:prSet presAssocID="{735ADAFC-5766-4F8E-A659-5A78C1C53245}" presName="rootComposite" presStyleCnt="0"/>
      <dgm:spPr/>
    </dgm:pt>
    <dgm:pt modelId="{08BB59F6-FC65-4AA1-9AB7-F207FCE96363}" type="pres">
      <dgm:prSet presAssocID="{735ADAFC-5766-4F8E-A659-5A78C1C53245}" presName="rootText" presStyleLbl="node4" presStyleIdx="20" presStyleCnt="21">
        <dgm:presLayoutVars>
          <dgm:chPref val="3"/>
        </dgm:presLayoutVars>
      </dgm:prSet>
      <dgm:spPr/>
    </dgm:pt>
    <dgm:pt modelId="{80FBCD73-2806-4A1A-8D27-793CE1D3B787}" type="pres">
      <dgm:prSet presAssocID="{735ADAFC-5766-4F8E-A659-5A78C1C53245}" presName="rootConnector" presStyleLbl="node4" presStyleIdx="20" presStyleCnt="21"/>
      <dgm:spPr/>
    </dgm:pt>
    <dgm:pt modelId="{A3CBCB7E-57D1-4971-8726-C8534510596B}" type="pres">
      <dgm:prSet presAssocID="{735ADAFC-5766-4F8E-A659-5A78C1C53245}" presName="hierChild4" presStyleCnt="0"/>
      <dgm:spPr/>
    </dgm:pt>
    <dgm:pt modelId="{42D0BA2D-AA86-41A2-81D8-86136465EBFB}" type="pres">
      <dgm:prSet presAssocID="{735ADAFC-5766-4F8E-A659-5A78C1C53245}" presName="hierChild5" presStyleCnt="0"/>
      <dgm:spPr/>
    </dgm:pt>
    <dgm:pt modelId="{DC3CDD89-A624-464E-82B5-CB96DBC2FA02}" type="pres">
      <dgm:prSet presAssocID="{547660AC-C086-4A72-8A8F-499A9CB54579}" presName="hierChild5" presStyleCnt="0"/>
      <dgm:spPr/>
    </dgm:pt>
    <dgm:pt modelId="{D3388646-353A-4277-B0BE-40401233A578}" type="pres">
      <dgm:prSet presAssocID="{AB837066-E9D4-4981-9ECE-218B418426EB}" presName="hierChild5" presStyleCnt="0"/>
      <dgm:spPr/>
    </dgm:pt>
    <dgm:pt modelId="{1A5CD219-F686-4387-BCF3-B22E4B222324}" type="pres">
      <dgm:prSet presAssocID="{EBA43801-E0B0-4055-AE06-F5808D504F9C}" presName="hierChild3" presStyleCnt="0"/>
      <dgm:spPr/>
    </dgm:pt>
    <dgm:pt modelId="{9798E7AB-3DAF-4C91-86FB-F775E41F194F}" type="pres">
      <dgm:prSet presAssocID="{93ABBC98-C032-4FF6-A674-5074E9C61D65}" presName="hierRoot1" presStyleCnt="0">
        <dgm:presLayoutVars>
          <dgm:hierBranch val="init"/>
        </dgm:presLayoutVars>
      </dgm:prSet>
      <dgm:spPr/>
    </dgm:pt>
    <dgm:pt modelId="{EF38CC20-A16F-402B-8F69-F41D4D5A5C18}" type="pres">
      <dgm:prSet presAssocID="{93ABBC98-C032-4FF6-A674-5074E9C61D65}" presName="rootComposite1" presStyleCnt="0"/>
      <dgm:spPr/>
    </dgm:pt>
    <dgm:pt modelId="{B448097D-E3E9-47D6-8A48-684A0A417436}" type="pres">
      <dgm:prSet presAssocID="{93ABBC98-C032-4FF6-A674-5074E9C61D65}" presName="rootText1" presStyleLbl="node0" presStyleIdx="1" presStyleCnt="2" custScaleX="262866" custLinFactX="-100000" custLinFactY="-39097" custLinFactNeighborX="-179531" custLinFactNeighborY="-100000">
        <dgm:presLayoutVars>
          <dgm:chPref val="3"/>
        </dgm:presLayoutVars>
      </dgm:prSet>
      <dgm:spPr/>
    </dgm:pt>
    <dgm:pt modelId="{6C5B246C-EC5A-42E8-9BA6-8776DFCC0920}" type="pres">
      <dgm:prSet presAssocID="{93ABBC98-C032-4FF6-A674-5074E9C61D65}" presName="rootConnector1" presStyleLbl="node1" presStyleIdx="0" presStyleCnt="0"/>
      <dgm:spPr/>
    </dgm:pt>
    <dgm:pt modelId="{C9700229-1426-4B5F-841F-FA6486058CA1}" type="pres">
      <dgm:prSet presAssocID="{93ABBC98-C032-4FF6-A674-5074E9C61D65}" presName="hierChild2" presStyleCnt="0"/>
      <dgm:spPr/>
    </dgm:pt>
    <dgm:pt modelId="{85E140E9-3F68-4111-B159-63173F88F925}" type="pres">
      <dgm:prSet presAssocID="{93ABBC98-C032-4FF6-A674-5074E9C61D65}" presName="hierChild3" presStyleCnt="0"/>
      <dgm:spPr/>
    </dgm:pt>
  </dgm:ptLst>
  <dgm:cxnLst>
    <dgm:cxn modelId="{540AB801-77FB-46B8-AE13-4C3482757977}" type="presOf" srcId="{4D523604-1577-436C-A972-39C42A2BEB5D}" destId="{AD0369D9-A09A-48A1-BD2F-4C47B4BB1259}" srcOrd="1" destOrd="0" presId="urn:microsoft.com/office/officeart/2005/8/layout/orgChart1"/>
    <dgm:cxn modelId="{57FA6702-6D8D-4E68-964A-D1D8F7D001A1}" type="presOf" srcId="{C4B45EC4-9D02-4A8D-9686-504FD5F87614}" destId="{F83E02DA-587A-4762-B649-BF01830AB7BB}" srcOrd="0" destOrd="0" presId="urn:microsoft.com/office/officeart/2005/8/layout/orgChart1"/>
    <dgm:cxn modelId="{FB5A5502-5F72-43D2-B2A5-67405F18FE5B}" type="presOf" srcId="{BC12BA8D-42AF-4CE5-85C3-D55C2D492E60}" destId="{330424A0-6EBC-457C-BBE3-349DC042A19C}" srcOrd="0" destOrd="0" presId="urn:microsoft.com/office/officeart/2005/8/layout/orgChart1"/>
    <dgm:cxn modelId="{EA97ED02-81E0-4005-BECE-DAA36FF7B5BC}" srcId="{E29C047D-E79C-4F7D-B438-BFD71543F903}" destId="{526DD822-6A19-400A-B4D5-E4D241E4D2B6}" srcOrd="1" destOrd="0" parTransId="{87728E5B-0406-42F8-96D1-9DD57EB50AF9}" sibTransId="{731F9846-8FC7-45C1-BDC9-1016D1D7E400}"/>
    <dgm:cxn modelId="{C123C50A-96EB-437E-BA25-5856E0CBACD4}" type="presOf" srcId="{C570C55A-D4A0-43D6-BE4D-0C69728301F5}" destId="{FB4CE1EF-B914-4E77-BCF5-53C2648A6972}" srcOrd="0" destOrd="0" presId="urn:microsoft.com/office/officeart/2005/8/layout/orgChart1"/>
    <dgm:cxn modelId="{689D880B-3E70-427B-9EFF-3D1D08AD3684}" srcId="{EBA43801-E0B0-4055-AE06-F5808D504F9C}" destId="{4D523604-1577-436C-A972-39C42A2BEB5D}" srcOrd="0" destOrd="0" parTransId="{E02DD6B0-C130-4799-8B53-B89473AA0693}" sibTransId="{ADCB7117-F483-4D2E-BC4F-1A50594D70EA}"/>
    <dgm:cxn modelId="{F4E9930C-1DBC-40CC-892D-6ED9E8EFB0C5}" srcId="{C3E2D09F-08E0-4303-97F5-F721C3184383}" destId="{38436562-07B8-48F1-9C8D-E526A6292317}" srcOrd="0" destOrd="0" parTransId="{C570C55A-D4A0-43D6-BE4D-0C69728301F5}" sibTransId="{439023D4-57A7-43BA-B7CE-E40FD0127240}"/>
    <dgm:cxn modelId="{141DD90D-BFA2-463D-8008-75770414E66E}" type="presOf" srcId="{3D3B017B-A90D-4525-8713-8EB1300B66C8}" destId="{D9210EA7-F258-43F5-9CA2-9E46F0583411}" srcOrd="1" destOrd="0" presId="urn:microsoft.com/office/officeart/2005/8/layout/orgChart1"/>
    <dgm:cxn modelId="{54ADDB10-EB98-4EBE-AA64-1DE24EE7D309}" type="presOf" srcId="{1094635F-06B6-4519-BD64-AACAC8709AFE}" destId="{255312CF-C4B6-4644-AB8E-77AE726516BE}" srcOrd="1" destOrd="0" presId="urn:microsoft.com/office/officeart/2005/8/layout/orgChart1"/>
    <dgm:cxn modelId="{148F0911-49A5-4B6B-A342-5C1D0EE525CE}" type="presOf" srcId="{89D1C662-7591-4260-AA0D-DD7D3A7134DE}" destId="{00F91CF6-C3D8-4C3C-B516-AC7A3FC5EF02}" srcOrd="0" destOrd="0" presId="urn:microsoft.com/office/officeart/2005/8/layout/orgChart1"/>
    <dgm:cxn modelId="{06D09911-F7CB-4B81-AE85-DB3E3B2E90D8}" srcId="{EBA43801-E0B0-4055-AE06-F5808D504F9C}" destId="{AB837066-E9D4-4981-9ECE-218B418426EB}" srcOrd="2" destOrd="0" parTransId="{6EC15DF8-A2FA-4AC5-8052-629997DB0ED2}" sibTransId="{C8AC4880-2074-47DF-AECD-802FF55E7C99}"/>
    <dgm:cxn modelId="{1465D012-8473-4711-BF39-775672B3E359}" type="presOf" srcId="{E932AC97-E43E-4FF9-A91F-155ADAA31589}" destId="{AB2F0ABA-1B24-4B5F-94F7-91B2CB842E5C}" srcOrd="0" destOrd="0" presId="urn:microsoft.com/office/officeart/2005/8/layout/orgChart1"/>
    <dgm:cxn modelId="{D5C73713-DF98-4459-9D1D-20F4615B0233}" srcId="{EBA43801-E0B0-4055-AE06-F5808D504F9C}" destId="{E29C047D-E79C-4F7D-B438-BFD71543F903}" srcOrd="1" destOrd="0" parTransId="{48CE0E05-BDA1-49D5-BD37-E84E7056F1F7}" sibTransId="{EB508D40-929A-4587-88EF-3584AA486562}"/>
    <dgm:cxn modelId="{51556E15-71DD-491C-BE31-82BBA741A5EC}" type="presOf" srcId="{995A8B17-CAFE-467F-AD40-DB95285553C6}" destId="{C4D2AC0D-F618-4EF4-959F-42E84DE36249}" srcOrd="1" destOrd="0" presId="urn:microsoft.com/office/officeart/2005/8/layout/orgChart1"/>
    <dgm:cxn modelId="{2611A616-1285-4F3F-BA32-08D0C35A9771}" type="presOf" srcId="{97B3E125-CD5B-405D-81A7-39AC31A84C33}" destId="{1BE271A1-24F4-4293-9131-E21A0C0C010B}" srcOrd="0" destOrd="0" presId="urn:microsoft.com/office/officeart/2005/8/layout/orgChart1"/>
    <dgm:cxn modelId="{5809D016-5D5E-4ED4-B14C-E817A9E2FCFD}" type="presOf" srcId="{34630666-DEED-41C9-9540-031EE9639794}" destId="{85DECFF2-46F8-4CFC-A9F8-35305F799D8D}" srcOrd="1" destOrd="0" presId="urn:microsoft.com/office/officeart/2005/8/layout/orgChart1"/>
    <dgm:cxn modelId="{7F138B19-6A61-48FE-903D-7313704D76C7}" type="presOf" srcId="{7750DE70-0431-4DD7-AD25-7BEDA939BBA5}" destId="{1941B232-D758-41D2-B32A-BCD5E8BC4997}" srcOrd="0" destOrd="0" presId="urn:microsoft.com/office/officeart/2005/8/layout/orgChart1"/>
    <dgm:cxn modelId="{9594A41A-EE66-4EAB-B6BD-025B307D3BA1}" type="presOf" srcId="{1094635F-06B6-4519-BD64-AACAC8709AFE}" destId="{5C20E1F3-D2B2-4E9F-94A7-D7A1FED92853}" srcOrd="0" destOrd="0" presId="urn:microsoft.com/office/officeart/2005/8/layout/orgChart1"/>
    <dgm:cxn modelId="{369AA31B-EB6D-4E0A-B07A-609A33A2BE95}" type="presOf" srcId="{526DD822-6A19-400A-B4D5-E4D241E4D2B6}" destId="{C0FB7787-7270-4DC6-9F3B-35C8495C285B}" srcOrd="1" destOrd="0" presId="urn:microsoft.com/office/officeart/2005/8/layout/orgChart1"/>
    <dgm:cxn modelId="{A1A06B1D-3DE6-4DA7-AB05-C77B3B021C90}" srcId="{E29C047D-E79C-4F7D-B438-BFD71543F903}" destId="{97B3E125-CD5B-405D-81A7-39AC31A84C33}" srcOrd="0" destOrd="0" parTransId="{0FB87EC3-D995-4958-9CF3-84674191058C}" sibTransId="{1B7D2625-D27B-49E2-BD2C-7755696247A6}"/>
    <dgm:cxn modelId="{D1A2581E-B00D-4D74-9F7A-21C661EE9E86}" type="presOf" srcId="{E39E6F83-0731-4096-8989-A1FC0044F3B5}" destId="{C9C0CB50-4CB4-415C-9243-17636C3F8037}" srcOrd="0" destOrd="0" presId="urn:microsoft.com/office/officeart/2005/8/layout/orgChart1"/>
    <dgm:cxn modelId="{E71F5F22-E1A2-4F29-9956-CAF66D2897B0}" srcId="{AB837066-E9D4-4981-9ECE-218B418426EB}" destId="{2BCB1F8A-0274-421A-8064-CA9DA818F1CC}" srcOrd="0" destOrd="0" parTransId="{F9D40995-10D8-4C00-A9FF-7B8AA736A059}" sibTransId="{11AEE411-0DD0-4283-96CA-5F89DD6EA667}"/>
    <dgm:cxn modelId="{1F482823-AEA4-44CD-ACA3-7B6F00FF4A83}" type="presOf" srcId="{0FDD2390-00E4-4E54-A78B-4EA625AB418C}" destId="{FF1466F6-AE4A-422F-86FC-568AFAF902AF}" srcOrd="0" destOrd="0" presId="urn:microsoft.com/office/officeart/2005/8/layout/orgChart1"/>
    <dgm:cxn modelId="{D0F27725-CBAC-4C5C-9DDD-2FC4FCF6EC89}" type="presOf" srcId="{4D523604-1577-436C-A972-39C42A2BEB5D}" destId="{2A6C4B7B-FCD5-41C7-881D-265A0C727991}" srcOrd="0" destOrd="0" presId="urn:microsoft.com/office/officeart/2005/8/layout/orgChart1"/>
    <dgm:cxn modelId="{2A3D9426-89F0-44F3-AD03-7DDF2177799B}" type="presOf" srcId="{D7E0BF77-E9E9-4F68-81C4-C27EA4DF29B2}" destId="{C50E34E9-381C-4991-8E65-4504AE664F8E}" srcOrd="0" destOrd="0" presId="urn:microsoft.com/office/officeart/2005/8/layout/orgChart1"/>
    <dgm:cxn modelId="{AD635D28-9868-409B-93FD-D41596FE4BBD}" type="presOf" srcId="{A124B28D-DF68-46B9-9918-EF5C46726EDD}" destId="{BED443A1-E285-4020-AD56-B15DE19F4699}" srcOrd="0" destOrd="0" presId="urn:microsoft.com/office/officeart/2005/8/layout/orgChart1"/>
    <dgm:cxn modelId="{C4C21E2A-3F49-4A60-94CC-620A32124E51}" type="presOf" srcId="{2468D766-8ED8-4AF2-A1F3-CCDFBFD9BFF3}" destId="{C735B9C3-B90B-4D0A-A7B6-CFC8BE0A1611}" srcOrd="0" destOrd="0" presId="urn:microsoft.com/office/officeart/2005/8/layout/orgChart1"/>
    <dgm:cxn modelId="{BF22A92D-095D-4FDC-AFBA-82115D558ED5}" type="presOf" srcId="{B3B361D6-420C-49D2-90B5-87FF8492CA39}" destId="{E734E7E3-563B-432C-8249-7CDC0F668E2C}" srcOrd="0" destOrd="0" presId="urn:microsoft.com/office/officeart/2005/8/layout/orgChart1"/>
    <dgm:cxn modelId="{4CA36E30-4076-4BB1-BF49-E031A6E699EC}" type="presOf" srcId="{E825DB85-DD77-42BD-A159-7FEE0D567222}" destId="{9A03D9AD-AD12-4AC9-BD3C-FB2DEC3E8C4A}" srcOrd="0" destOrd="0" presId="urn:microsoft.com/office/officeart/2005/8/layout/orgChart1"/>
    <dgm:cxn modelId="{4C8EE535-69DE-47E9-8404-3B6ACC574238}" srcId="{E29C047D-E79C-4F7D-B438-BFD71543F903}" destId="{C3E2D09F-08E0-4303-97F5-F721C3184383}" srcOrd="3" destOrd="0" parTransId="{0FDD2390-00E4-4E54-A78B-4EA625AB418C}" sibTransId="{36D4CA81-9774-4BE9-B6F1-208EA29C6641}"/>
    <dgm:cxn modelId="{6A77C038-F3BE-482B-B52C-D533FB885171}" type="presOf" srcId="{2BCB1F8A-0274-421A-8064-CA9DA818F1CC}" destId="{58E43B4B-5C8D-4B49-9F57-FD52C0965FB4}" srcOrd="0" destOrd="0" presId="urn:microsoft.com/office/officeart/2005/8/layout/orgChart1"/>
    <dgm:cxn modelId="{E9545A3A-5940-499E-9FCB-594D56C390D1}" type="presOf" srcId="{93ABBC98-C032-4FF6-A674-5074E9C61D65}" destId="{B448097D-E3E9-47D6-8A48-684A0A417436}" srcOrd="0" destOrd="0" presId="urn:microsoft.com/office/officeart/2005/8/layout/orgChart1"/>
    <dgm:cxn modelId="{C3DBB83B-99C2-4459-B0CB-CB9E4ADAAD21}" type="presOf" srcId="{22933151-936A-4129-978D-D5088803BD93}" destId="{1D6357AF-4EF4-475B-9159-6A1338AA0A63}" srcOrd="1" destOrd="0" presId="urn:microsoft.com/office/officeart/2005/8/layout/orgChart1"/>
    <dgm:cxn modelId="{539D583C-B072-4033-8868-2E7DF45DBFDF}" srcId="{5340A578-779D-4BAA-949D-CA75C63D7EDC}" destId="{E6F064C4-8CE3-4B7C-89BF-64FC81F54E59}" srcOrd="0" destOrd="0" parTransId="{2468D766-8ED8-4AF2-A1F3-CCDFBFD9BFF3}" sibTransId="{FC3A87C4-B7DF-4F9E-BBEC-D1A86FC63A12}"/>
    <dgm:cxn modelId="{69D37A3D-D52C-41DD-9004-53BFDF89609D}" type="presOf" srcId="{771E9ACD-A11D-4394-A17F-AE27D343D2D0}" destId="{B07F807F-5A84-4061-AD90-10DC58DEBE47}" srcOrd="0" destOrd="0" presId="urn:microsoft.com/office/officeart/2005/8/layout/orgChart1"/>
    <dgm:cxn modelId="{DAB6ED3E-E446-48E6-B05C-81F73E7DC8DB}" type="presOf" srcId="{A48ED086-2267-435C-B51D-4769E3F6692D}" destId="{53A40261-1812-49C3-85F1-29AD870B14EE}" srcOrd="0" destOrd="0" presId="urn:microsoft.com/office/officeart/2005/8/layout/orgChart1"/>
    <dgm:cxn modelId="{E3B2B63F-A9B0-45ED-8F4A-68477269F541}" type="presOf" srcId="{F9D40995-10D8-4C00-A9FF-7B8AA736A059}" destId="{1612F793-61CA-4FE4-9DF2-449E40A3EA61}" srcOrd="0" destOrd="0" presId="urn:microsoft.com/office/officeart/2005/8/layout/orgChart1"/>
    <dgm:cxn modelId="{B039BE5B-DF58-4E19-8289-CB49CB9F24C8}" type="presOf" srcId="{92D7591C-1EE1-4BE7-AEB4-31AA0A4EAD3F}" destId="{8FF7546C-CA3F-45C3-A521-DF63661888BD}" srcOrd="0" destOrd="0" presId="urn:microsoft.com/office/officeart/2005/8/layout/orgChart1"/>
    <dgm:cxn modelId="{E32E095F-F58F-4134-B030-B50042BCC3E8}" type="presOf" srcId="{547660AC-C086-4A72-8A8F-499A9CB54579}" destId="{4AD34C1B-0CBD-4033-8915-73DB180AA53C}" srcOrd="0" destOrd="0" presId="urn:microsoft.com/office/officeart/2005/8/layout/orgChart1"/>
    <dgm:cxn modelId="{4D824F42-9B5E-48D3-AEE6-D1258A307F06}" type="presOf" srcId="{F5D3F71D-6DFD-4389-A7E3-CCE28C060242}" destId="{81E2CE48-43CF-4831-AD83-8402D601F22A}" srcOrd="1" destOrd="0" presId="urn:microsoft.com/office/officeart/2005/8/layout/orgChart1"/>
    <dgm:cxn modelId="{4394D462-63C3-4F55-AC5E-60E11A33E5F7}" type="presOf" srcId="{73888420-F2C0-428B-9963-1761F8E651F6}" destId="{7DCF148C-587E-4470-8966-F5A068199477}" srcOrd="1" destOrd="0" presId="urn:microsoft.com/office/officeart/2005/8/layout/orgChart1"/>
    <dgm:cxn modelId="{B964B743-4927-4171-AD42-3BAFF2F011B0}" type="presOf" srcId="{547660AC-C086-4A72-8A8F-499A9CB54579}" destId="{0C7A4A29-3BE2-4C39-812C-EB10013CF145}" srcOrd="1" destOrd="0" presId="urn:microsoft.com/office/officeart/2005/8/layout/orgChart1"/>
    <dgm:cxn modelId="{0CBB7964-5535-454D-8EDF-87B8B688AF13}" srcId="{AB837066-E9D4-4981-9ECE-218B418426EB}" destId="{547660AC-C086-4A72-8A8F-499A9CB54579}" srcOrd="2" destOrd="0" parTransId="{E825DB85-DD77-42BD-A159-7FEE0D567222}" sibTransId="{F7465073-A8F4-4DB4-94DB-7734A3222967}"/>
    <dgm:cxn modelId="{3C158664-9390-448A-8539-7D4EE5E50AD8}" type="presOf" srcId="{48CE0E05-BDA1-49D5-BD37-E84E7056F1F7}" destId="{60F1BB46-BADE-4F03-A672-DE7C0CE31C70}" srcOrd="0" destOrd="0" presId="urn:microsoft.com/office/officeart/2005/8/layout/orgChart1"/>
    <dgm:cxn modelId="{DE1CB544-571D-4434-BCFF-2D640B5638B7}" type="presOf" srcId="{F0D39F37-36FF-4233-8471-B33D800BB13E}" destId="{C7967C75-6A6D-41D5-8FF2-1AE0F15B9678}" srcOrd="1" destOrd="0" presId="urn:microsoft.com/office/officeart/2005/8/layout/orgChart1"/>
    <dgm:cxn modelId="{438ABA44-A6C5-4428-A2EB-416C9C45BBD4}" srcId="{E29C047D-E79C-4F7D-B438-BFD71543F903}" destId="{5340A578-779D-4BAA-949D-CA75C63D7EDC}" srcOrd="2" destOrd="0" parTransId="{A124B28D-DF68-46B9-9918-EF5C46726EDD}" sibTransId="{F388F270-8050-4FAB-BB43-87B97D66B4BA}"/>
    <dgm:cxn modelId="{0ED9F564-4BA7-469B-8E5F-8B7F492CBE2D}" type="presOf" srcId="{22933151-936A-4129-978D-D5088803BD93}" destId="{CCCBBAD3-FE3C-4FA8-8110-CB02196CB2D2}" srcOrd="0" destOrd="0" presId="urn:microsoft.com/office/officeart/2005/8/layout/orgChart1"/>
    <dgm:cxn modelId="{593AFD44-3081-44DA-B0D8-AB37307D0AD3}" type="presOf" srcId="{5340A578-779D-4BAA-949D-CA75C63D7EDC}" destId="{69EBF260-C434-435B-A5DA-B275CB0415DA}" srcOrd="1" destOrd="0" presId="urn:microsoft.com/office/officeart/2005/8/layout/orgChart1"/>
    <dgm:cxn modelId="{51EC2566-349D-4C30-A696-99CE1A933356}" type="presOf" srcId="{AB837066-E9D4-4981-9ECE-218B418426EB}" destId="{0BA965FD-51FC-4F2D-94F3-94AB23BEE5B0}" srcOrd="1" destOrd="0" presId="urn:microsoft.com/office/officeart/2005/8/layout/orgChart1"/>
    <dgm:cxn modelId="{E62CE048-64B4-4654-805B-1BD650B46DEF}" type="presOf" srcId="{EBA43801-E0B0-4055-AE06-F5808D504F9C}" destId="{A75348C1-DF79-474E-8DC3-9A90419E8F5F}" srcOrd="1" destOrd="0" presId="urn:microsoft.com/office/officeart/2005/8/layout/orgChart1"/>
    <dgm:cxn modelId="{87261C69-6F22-4685-8CFC-3BD06626342F}" type="presOf" srcId="{F74C9BD7-DABA-446D-AD89-755FD5999282}" destId="{110EF9BF-8ED8-456D-868A-28DFD90AF485}" srcOrd="0" destOrd="0" presId="urn:microsoft.com/office/officeart/2005/8/layout/orgChart1"/>
    <dgm:cxn modelId="{2F4E6D69-52EE-4BC7-A283-401153DD84A7}" type="presOf" srcId="{78C45949-1F13-41ED-8937-A7C080ADE99C}" destId="{F99A2D81-7D9D-4551-B93C-55F76EA99D4A}" srcOrd="1" destOrd="0" presId="urn:microsoft.com/office/officeart/2005/8/layout/orgChart1"/>
    <dgm:cxn modelId="{8055AA69-CF92-4517-82FA-69A9D06ECE23}" srcId="{526DD822-6A19-400A-B4D5-E4D241E4D2B6}" destId="{F5D3F71D-6DFD-4389-A7E3-CCE28C060242}" srcOrd="1" destOrd="0" parTransId="{5E9076EB-6032-48F5-9C18-0DEEEB2CB076}" sibTransId="{DB300DEC-8A35-4E38-ABA3-3D68E2CA0C18}"/>
    <dgm:cxn modelId="{FCE6726F-99FC-4138-8D2F-58112A73E3E0}" type="presOf" srcId="{65E89622-2722-46E5-8CE6-34ACD5A63D0F}" destId="{B687458C-1CAA-4881-A589-3826E19D68BE}" srcOrd="0" destOrd="0" presId="urn:microsoft.com/office/officeart/2005/8/layout/orgChart1"/>
    <dgm:cxn modelId="{08C77B6F-2ECF-4A8B-BC31-CBB5D610A3B0}" type="presOf" srcId="{3652AD1F-FFB3-4A39-A7D0-492AC699E31B}" destId="{316FE8B7-59A2-465A-B066-96DCB1092B75}" srcOrd="1" destOrd="0" presId="urn:microsoft.com/office/officeart/2005/8/layout/orgChart1"/>
    <dgm:cxn modelId="{0E67C050-3449-466B-B3B3-BF9FA022EE72}" type="presOf" srcId="{2593293F-06E6-4D94-BD44-AB8FCA95E953}" destId="{1E15CE0F-7975-4672-B144-09C5D373746B}" srcOrd="0" destOrd="0" presId="urn:microsoft.com/office/officeart/2005/8/layout/orgChart1"/>
    <dgm:cxn modelId="{53FD1972-9660-4427-BA8C-C73DA7111512}" type="presOf" srcId="{B3B361D6-420C-49D2-90B5-87FF8492CA39}" destId="{92675AD1-50F8-4E67-8B88-5F6FB0601D85}" srcOrd="1" destOrd="0" presId="urn:microsoft.com/office/officeart/2005/8/layout/orgChart1"/>
    <dgm:cxn modelId="{201ACB53-3F7A-43BF-B54E-9620079EE278}" srcId="{8C9A66CA-0FF7-4087-9602-EBE367913053}" destId="{C157B304-9A20-4D04-99A8-F2CBE635B0D7}" srcOrd="0" destOrd="0" parTransId="{87BBB572-B12A-4C87-9C05-235F4874C334}" sibTransId="{CA305469-751B-4C21-BFA8-BE1F7826386F}"/>
    <dgm:cxn modelId="{CEB7A354-F21F-46B3-9628-B526BC89F707}" type="presOf" srcId="{BFEC441E-A3BA-465C-AE63-86FE60EC8243}" destId="{42D7C0B4-FE10-4D06-A8DC-9EEF7A8C8CBA}" srcOrd="0" destOrd="0" presId="urn:microsoft.com/office/officeart/2005/8/layout/orgChart1"/>
    <dgm:cxn modelId="{54A5F154-4E83-4D62-9492-544E7F1A2830}" type="presOf" srcId="{E29C047D-E79C-4F7D-B438-BFD71543F903}" destId="{927CF1D1-6B42-43BF-A7FC-C89F8DED3B8E}" srcOrd="1" destOrd="0" presId="urn:microsoft.com/office/officeart/2005/8/layout/orgChart1"/>
    <dgm:cxn modelId="{B1561675-7226-4FC1-85C2-86BBD5437A70}" type="presOf" srcId="{0FB87EC3-D995-4958-9CF3-84674191058C}" destId="{5FB26124-09D1-40AA-9175-32E78ADA74F6}" srcOrd="0" destOrd="0" presId="urn:microsoft.com/office/officeart/2005/8/layout/orgChart1"/>
    <dgm:cxn modelId="{4F92B056-CFA2-4BA1-95B3-90FD07786376}" srcId="{97B3E125-CD5B-405D-81A7-39AC31A84C33}" destId="{34630666-DEED-41C9-9540-031EE9639794}" srcOrd="1" destOrd="0" parTransId="{E932AC97-E43E-4FF9-A91F-155ADAA31589}" sibTransId="{22F464A0-12BC-4D0C-B642-F41CDC7202CB}"/>
    <dgm:cxn modelId="{4B478A58-BC5C-46DE-9655-0D2EC48EEBB9}" type="presOf" srcId="{CF2F4B1E-9F51-4C00-BF37-FDA0ED2B020F}" destId="{3D9425BD-3EDD-4EFF-A75A-712EF89B4656}" srcOrd="0" destOrd="0" presId="urn:microsoft.com/office/officeart/2005/8/layout/orgChart1"/>
    <dgm:cxn modelId="{4584E978-5B13-4757-BF5B-239EA9B67CC6}" srcId="{ED07EED6-9EFF-4D1A-BF17-1921D754C307}" destId="{DF4BA077-C12E-4BC8-9E4A-208CDC2EB6C8}" srcOrd="0" destOrd="0" parTransId="{BC12BA8D-42AF-4CE5-85C3-D55C2D492E60}" sibTransId="{96A78699-9506-486F-A1AF-95671FCF7733}"/>
    <dgm:cxn modelId="{D29D7379-3704-4FD6-A80B-15E51B6C9408}" type="presOf" srcId="{8C9A66CA-0FF7-4087-9602-EBE367913053}" destId="{1742654C-063E-4C41-8B42-009F2F53DA8B}" srcOrd="0" destOrd="0" presId="urn:microsoft.com/office/officeart/2005/8/layout/orgChart1"/>
    <dgm:cxn modelId="{69CE1C7A-3991-49DC-A32D-9930B1606B43}" type="presOf" srcId="{F4671E4F-198B-4BD5-BF06-17DECA6CE32C}" destId="{92B0A1A9-5624-4C9F-A48B-2B02A9B9C74A}" srcOrd="0" destOrd="0" presId="urn:microsoft.com/office/officeart/2005/8/layout/orgChart1"/>
    <dgm:cxn modelId="{12BA1D7A-732D-4DCC-A297-3FEFAC117266}" type="presOf" srcId="{2F5E0411-32C8-42CD-B400-4575EEC81090}" destId="{D58EA74F-659E-4137-A127-C4E9A2BD72D3}" srcOrd="0" destOrd="0" presId="urn:microsoft.com/office/officeart/2005/8/layout/orgChart1"/>
    <dgm:cxn modelId="{4CF2067C-7B71-4A23-B36B-0F468B9558A2}" srcId="{E29C047D-E79C-4F7D-B438-BFD71543F903}" destId="{89D1C662-7591-4260-AA0D-DD7D3A7134DE}" srcOrd="4" destOrd="0" parTransId="{53A35192-0431-40E6-BD6E-9DFFDDC3EBA9}" sibTransId="{9BED36F2-0971-45A4-9539-D777BA5A7E7D}"/>
    <dgm:cxn modelId="{A1845B7C-08FD-4024-B34E-9156874F5810}" srcId="{995A8B17-CAFE-467F-AD40-DB95285553C6}" destId="{3D3B017B-A90D-4525-8713-8EB1300B66C8}" srcOrd="0" destOrd="0" parTransId="{0099B10B-BA55-47CF-89EF-2A68C7B309D5}" sibTransId="{A4BCB610-A5EE-4720-87D3-317540D97D79}"/>
    <dgm:cxn modelId="{7F7F5A7C-ECB0-4978-840E-42AFAD4FFE9F}" type="presOf" srcId="{5340A578-779D-4BAA-949D-CA75C63D7EDC}" destId="{914E403C-62F1-4B1A-8667-7CCA1FD87DE7}" srcOrd="0" destOrd="0" presId="urn:microsoft.com/office/officeart/2005/8/layout/orgChart1"/>
    <dgm:cxn modelId="{6963417E-EBD9-47CE-B7E7-2AED299E30BF}" type="presOf" srcId="{995A8B17-CAFE-467F-AD40-DB95285553C6}" destId="{4E1FC1BC-D3CD-464A-B686-877652288B66}" srcOrd="0" destOrd="0" presId="urn:microsoft.com/office/officeart/2005/8/layout/orgChart1"/>
    <dgm:cxn modelId="{95A2D483-1DD6-403C-9B3A-F8FB6AD33E25}" type="presOf" srcId="{34630666-DEED-41C9-9540-031EE9639794}" destId="{5B327776-C15F-43C5-9FA6-ECBAF4BA6C69}" srcOrd="0" destOrd="0" presId="urn:microsoft.com/office/officeart/2005/8/layout/orgChart1"/>
    <dgm:cxn modelId="{2263DA83-A09A-4762-9514-51AC547851E3}" type="presOf" srcId="{CF2F4B1E-9F51-4C00-BF37-FDA0ED2B020F}" destId="{F3A9AC4B-B0CC-482A-9B7A-5DA4278E7039}" srcOrd="1" destOrd="0" presId="urn:microsoft.com/office/officeart/2005/8/layout/orgChart1"/>
    <dgm:cxn modelId="{10578387-0A9D-47A4-8305-B4A61AB22967}" srcId="{3E36437E-493D-45A7-8E9D-93A377CA21D8}" destId="{1094635F-06B6-4519-BD64-AACAC8709AFE}" srcOrd="0" destOrd="0" parTransId="{4D6E65D1-95D9-488E-A39D-39AC1EFF79A1}" sibTransId="{A5A0A719-67F6-4361-B1B1-B9BA894D9A4B}"/>
    <dgm:cxn modelId="{BD50158B-F089-4FB2-BA37-17AE7200DB4A}" srcId="{97B3E125-CD5B-405D-81A7-39AC31A84C33}" destId="{B3B361D6-420C-49D2-90B5-87FF8492CA39}" srcOrd="0" destOrd="0" parTransId="{42AE5471-220B-465C-9908-FFAFAE259A3C}" sibTransId="{1F0C4F2E-4569-4233-B259-06B558F66D15}"/>
    <dgm:cxn modelId="{EF2EB18B-3EC6-4367-BC0F-AEDE8E5CDDF6}" srcId="{547660AC-C086-4A72-8A8F-499A9CB54579}" destId="{22933151-936A-4129-978D-D5088803BD93}" srcOrd="0" destOrd="0" parTransId="{2F5E0411-32C8-42CD-B400-4575EEC81090}" sibTransId="{89682BD5-86D7-49CC-8A04-56CCF9ADD51A}"/>
    <dgm:cxn modelId="{7290E88D-4E93-4FE9-9EDB-C00677390145}" type="presOf" srcId="{E6F064C4-8CE3-4B7C-89BF-64FC81F54E59}" destId="{AC99B803-1F9B-47B1-8DE5-ED423545E80B}" srcOrd="1" destOrd="0" presId="urn:microsoft.com/office/officeart/2005/8/layout/orgChart1"/>
    <dgm:cxn modelId="{9552358E-0DD8-48B7-9EC6-74BD2FC78E84}" type="presOf" srcId="{7750DE70-0431-4DD7-AD25-7BEDA939BBA5}" destId="{1FF70396-FCCA-4D8A-8D7D-A7D096687432}" srcOrd="1" destOrd="0" presId="urn:microsoft.com/office/officeart/2005/8/layout/orgChart1"/>
    <dgm:cxn modelId="{0EF7938E-5761-4A97-943D-2BA635E5969F}" type="presOf" srcId="{DF4BA077-C12E-4BC8-9E4A-208CDC2EB6C8}" destId="{1DA5E9B5-72DF-42C1-BF70-EEBB1EF9E90D}" srcOrd="0" destOrd="0" presId="urn:microsoft.com/office/officeart/2005/8/layout/orgChart1"/>
    <dgm:cxn modelId="{74F6C790-27BC-4CA7-9524-6E25637E32AC}" type="presOf" srcId="{E6F064C4-8CE3-4B7C-89BF-64FC81F54E59}" destId="{0E115912-6858-45B0-AA3B-32228260E9AD}" srcOrd="0" destOrd="0" presId="urn:microsoft.com/office/officeart/2005/8/layout/orgChart1"/>
    <dgm:cxn modelId="{BF4D4E92-D5DA-45EA-9AD1-57DDA4F11B3C}" srcId="{3E36437E-493D-45A7-8E9D-93A377CA21D8}" destId="{BFEC441E-A3BA-465C-AE63-86FE60EC8243}" srcOrd="2" destOrd="0" parTransId="{771E9ACD-A11D-4394-A17F-AE27D343D2D0}" sibTransId="{749EC5EE-3BEC-4E2A-8A88-0BC392D67CD5}"/>
    <dgm:cxn modelId="{271D8893-BE58-45AF-8661-9CC6BD08B3A8}" type="presOf" srcId="{711119F9-9CC2-4201-A119-68EE9C428329}" destId="{E53B75A4-72A0-4879-BCB5-419FF9EF7FF5}" srcOrd="0" destOrd="0" presId="urn:microsoft.com/office/officeart/2005/8/layout/orgChart1"/>
    <dgm:cxn modelId="{EC0CF298-C84C-4D7D-8E3C-2E330E35CA8B}" type="presOf" srcId="{AC76CC2F-E859-4B5A-ABF3-744CA2A32160}" destId="{07570801-E1A8-4E1F-93A8-66AB4E04DDFC}" srcOrd="1" destOrd="0" presId="urn:microsoft.com/office/officeart/2005/8/layout/orgChart1"/>
    <dgm:cxn modelId="{3C804E9A-695D-4315-88EB-ACBD94A8E2F6}" srcId="{526DD822-6A19-400A-B4D5-E4D241E4D2B6}" destId="{F0D39F37-36FF-4233-8471-B33D800BB13E}" srcOrd="0" destOrd="0" parTransId="{711119F9-9CC2-4201-A119-68EE9C428329}" sibTransId="{522F2608-7CE2-45AB-A038-2D91CA23B552}"/>
    <dgm:cxn modelId="{8B74599A-3F8C-44C0-AA7F-516A987AACB6}" type="presOf" srcId="{8C9A66CA-0FF7-4087-9602-EBE367913053}" destId="{5B4FEBBF-66C3-4EA2-BF10-528BCAE482C9}" srcOrd="1" destOrd="0" presId="urn:microsoft.com/office/officeart/2005/8/layout/orgChart1"/>
    <dgm:cxn modelId="{AA42BA9A-479E-4085-BF25-9928E62E98EC}" type="presOf" srcId="{C157B304-9A20-4D04-99A8-F2CBE635B0D7}" destId="{A69DEF0C-1EBF-430E-8A26-7140F4224D66}" srcOrd="1" destOrd="0" presId="urn:microsoft.com/office/officeart/2005/8/layout/orgChart1"/>
    <dgm:cxn modelId="{674D359E-0A5C-454A-8184-D21AD24C4364}" srcId="{5340A578-779D-4BAA-949D-CA75C63D7EDC}" destId="{AC76CC2F-E859-4B5A-ABF3-744CA2A32160}" srcOrd="1" destOrd="0" parTransId="{C9E8E768-577E-409C-969A-5BEE76270D7F}" sibTransId="{D6CEA419-FFD8-4DA6-9E75-BFA97474E1E3}"/>
    <dgm:cxn modelId="{0BFABF9E-90DA-4B19-BF1E-C9A323FC8D2A}" type="presOf" srcId="{C157B304-9A20-4D04-99A8-F2CBE635B0D7}" destId="{7B0BF1FC-F1C0-4E7C-BCD2-81409D258CE8}" srcOrd="0" destOrd="0" presId="urn:microsoft.com/office/officeart/2005/8/layout/orgChart1"/>
    <dgm:cxn modelId="{E828D49F-3AB5-498E-9614-7EF506EB3D99}" srcId="{995A8B17-CAFE-467F-AD40-DB95285553C6}" destId="{CF2F4B1E-9F51-4C00-BF37-FDA0ED2B020F}" srcOrd="1" destOrd="0" parTransId="{D8B8D007-A776-49DD-89EC-986C00B1E5A1}" sibTransId="{008C5D47-65C6-4F34-B84E-BB89035C558A}"/>
    <dgm:cxn modelId="{183EA3A0-2728-49E4-9E9D-ABBABC672745}" type="presOf" srcId="{73888420-F2C0-428B-9963-1761F8E651F6}" destId="{B27D9BEF-1EE8-43AB-8629-7CED7DE060E6}" srcOrd="0" destOrd="0" presId="urn:microsoft.com/office/officeart/2005/8/layout/orgChart1"/>
    <dgm:cxn modelId="{C7FF2AA2-C9F8-4B08-9939-1492918B7419}" srcId="{3E36437E-493D-45A7-8E9D-93A377CA21D8}" destId="{78C45949-1F13-41ED-8937-A7C080ADE99C}" srcOrd="1" destOrd="0" parTransId="{C4B45EC4-9D02-4A8D-9686-504FD5F87614}" sibTransId="{89367A76-88BE-4299-B3D9-339A12B76777}"/>
    <dgm:cxn modelId="{EE721DA3-87DA-46DC-9D23-8BADF2694FE7}" type="presOf" srcId="{6EC15DF8-A2FA-4AC5-8052-629997DB0ED2}" destId="{FCCADD73-D1FB-4FBF-BFFD-B326CA50B288}" srcOrd="0" destOrd="0" presId="urn:microsoft.com/office/officeart/2005/8/layout/orgChart1"/>
    <dgm:cxn modelId="{8608E1A3-8BB6-4629-957B-DB2DB0A22D54}" type="presOf" srcId="{3652AD1F-FFB3-4A39-A7D0-492AC699E31B}" destId="{B3AABC6C-D489-45A8-AB69-71948A0E69E5}" srcOrd="0" destOrd="0" presId="urn:microsoft.com/office/officeart/2005/8/layout/orgChart1"/>
    <dgm:cxn modelId="{9BE5B0A5-F8C4-4C64-A28F-35422C2AB45F}" srcId="{D7E0BF77-E9E9-4F68-81C4-C27EA4DF29B2}" destId="{EBA43801-E0B0-4055-AE06-F5808D504F9C}" srcOrd="0" destOrd="0" parTransId="{7805F548-4023-44FE-9C8C-CE10E7764BCE}" sibTransId="{481CF642-8036-44A4-907C-A18DED60ED19}"/>
    <dgm:cxn modelId="{AC1B73A9-B582-4E62-BE6A-224FE4F92DBE}" type="presOf" srcId="{87BBB572-B12A-4C87-9C05-235F4874C334}" destId="{46E89230-39F9-4D36-99D1-66B82F29A51B}" srcOrd="0" destOrd="0" presId="urn:microsoft.com/office/officeart/2005/8/layout/orgChart1"/>
    <dgm:cxn modelId="{C78225AA-32A3-405C-AD2A-016D4086EB7D}" type="presOf" srcId="{AC76CC2F-E859-4B5A-ABF3-744CA2A32160}" destId="{C745A7B7-5014-4E2B-88C8-2BA42CF324B0}" srcOrd="0" destOrd="0" presId="urn:microsoft.com/office/officeart/2005/8/layout/orgChart1"/>
    <dgm:cxn modelId="{8337B1AC-29B0-4D52-9C04-306BE0B6919F}" type="presOf" srcId="{42AE5471-220B-465C-9908-FFAFAE259A3C}" destId="{8A36718F-EC1E-4BE8-8200-AE5DE635BBE3}" srcOrd="0" destOrd="0" presId="urn:microsoft.com/office/officeart/2005/8/layout/orgChart1"/>
    <dgm:cxn modelId="{251D49AF-E3AD-4DEA-97BC-A56E6233C5B3}" type="presOf" srcId="{6067495A-6D76-4F0B-8875-8FD49647CB12}" destId="{3C0FA6F4-AE62-4204-925D-6786830A76DC}" srcOrd="1" destOrd="0" presId="urn:microsoft.com/office/officeart/2005/8/layout/orgChart1"/>
    <dgm:cxn modelId="{EDA2D7AF-0578-4E7A-B730-323A7452B781}" type="presOf" srcId="{F0D39F37-36FF-4233-8471-B33D800BB13E}" destId="{A4DB8D11-7839-4F0A-AEC3-73B3E1972AF6}" srcOrd="0" destOrd="0" presId="urn:microsoft.com/office/officeart/2005/8/layout/orgChart1"/>
    <dgm:cxn modelId="{E803C6B0-826B-45C4-9899-0FA01BC9AA04}" type="presOf" srcId="{38436562-07B8-48F1-9C8D-E526A6292317}" destId="{852FF511-F4FD-4228-B0FA-CBFE67AC4C7A}" srcOrd="0" destOrd="0" presId="urn:microsoft.com/office/officeart/2005/8/layout/orgChart1"/>
    <dgm:cxn modelId="{546603B1-E6C8-4914-9420-C558B1033B96}" type="presOf" srcId="{ED07EED6-9EFF-4D1A-BF17-1921D754C307}" destId="{2643FFE1-9B41-4623-BB56-D37B19421DBD}" srcOrd="1" destOrd="0" presId="urn:microsoft.com/office/officeart/2005/8/layout/orgChart1"/>
    <dgm:cxn modelId="{977B6EB3-1AC8-49E9-B6D4-32F006DE3858}" srcId="{547660AC-C086-4A72-8A8F-499A9CB54579}" destId="{735ADAFC-5766-4F8E-A659-5A78C1C53245}" srcOrd="1" destOrd="0" parTransId="{2593293F-06E6-4D94-BD44-AB8FCA95E953}" sibTransId="{D21FD2F8-73FC-4503-8D13-E4FCA6229DA4}"/>
    <dgm:cxn modelId="{B19A4EB4-9D17-4006-90A3-09F19B0C82F4}" type="presOf" srcId="{53A35192-0431-40E6-BD6E-9DFFDDC3EBA9}" destId="{662357D9-4293-4CDA-A8F2-A9B2E80F5D7C}" srcOrd="0" destOrd="0" presId="urn:microsoft.com/office/officeart/2005/8/layout/orgChart1"/>
    <dgm:cxn modelId="{27D783B5-727B-425B-AAF4-03FA1DC35A18}" type="presOf" srcId="{B8CEC28B-1E82-47B0-BCFA-90762293AD7B}" destId="{A162536C-6145-43FF-9AD9-312CEEAC8A42}" srcOrd="0" destOrd="0" presId="urn:microsoft.com/office/officeart/2005/8/layout/orgChart1"/>
    <dgm:cxn modelId="{A97888B9-6107-439E-B55D-C105993651BB}" type="presOf" srcId="{2BCB1F8A-0274-421A-8064-CA9DA818F1CC}" destId="{C3BD8EEE-4D35-4E3A-9690-0760E202CC93}" srcOrd="1" destOrd="0" presId="urn:microsoft.com/office/officeart/2005/8/layout/orgChart1"/>
    <dgm:cxn modelId="{734D07BC-4B1B-4E05-AB24-CCD65A595077}" type="presOf" srcId="{203B9F79-1595-44C9-9398-42CFC1BBB199}" destId="{ECC4C816-D8F1-4B64-AAB6-858E0C416601}" srcOrd="0" destOrd="0" presId="urn:microsoft.com/office/officeart/2005/8/layout/orgChart1"/>
    <dgm:cxn modelId="{FBA41BBC-AEE5-4EC7-8020-9ADD9C0C2970}" type="presOf" srcId="{5E9076EB-6032-48F5-9C18-0DEEEB2CB076}" destId="{36099CA0-B221-49F6-9E5C-3F29E34323E2}" srcOrd="0" destOrd="0" presId="urn:microsoft.com/office/officeart/2005/8/layout/orgChart1"/>
    <dgm:cxn modelId="{C16039BC-84AA-437D-8850-D9F993C400F2}" type="presOf" srcId="{E29C047D-E79C-4F7D-B438-BFD71543F903}" destId="{259B0FED-DDE9-4196-B0BA-0BD20A3FE3DB}" srcOrd="0" destOrd="0" presId="urn:microsoft.com/office/officeart/2005/8/layout/orgChart1"/>
    <dgm:cxn modelId="{13094DBC-A1C7-4A44-BA08-7E01382752FF}" type="presOf" srcId="{38436562-07B8-48F1-9C8D-E526A6292317}" destId="{E98612D8-9DBF-4587-BA07-D54495A1F7AA}" srcOrd="1" destOrd="0" presId="urn:microsoft.com/office/officeart/2005/8/layout/orgChart1"/>
    <dgm:cxn modelId="{620691BC-2518-4C3F-9802-4D4BB49D12CE}" type="presOf" srcId="{58D9E239-6EC6-46D1-8E6C-245ACB67196D}" destId="{6FA9168D-ED46-439B-9B7C-64DEDE1854C2}" srcOrd="1" destOrd="0" presId="urn:microsoft.com/office/officeart/2005/8/layout/orgChart1"/>
    <dgm:cxn modelId="{C9C6CBBC-D81E-41CE-A57C-82806BC5FC84}" type="presOf" srcId="{ED07EED6-9EFF-4D1A-BF17-1921D754C307}" destId="{5D91D8F6-AF0C-43C6-AC88-29566B90679B}" srcOrd="0" destOrd="0" presId="urn:microsoft.com/office/officeart/2005/8/layout/orgChart1"/>
    <dgm:cxn modelId="{A8D5EDBC-462D-4C4B-A249-81C7173F50E3}" type="presOf" srcId="{3B622C05-757D-4BBB-A995-08188C1470B9}" destId="{795BE657-940E-41C1-8686-051EDAE8EE6C}" srcOrd="0" destOrd="0" presId="urn:microsoft.com/office/officeart/2005/8/layout/orgChart1"/>
    <dgm:cxn modelId="{47A323C0-2D21-4266-97E3-62F419BC7CBE}" srcId="{4D523604-1577-436C-A972-39C42A2BEB5D}" destId="{ED07EED6-9EFF-4D1A-BF17-1921D754C307}" srcOrd="0" destOrd="0" parTransId="{F74C9BD7-DABA-446D-AD89-755FD5999282}" sibTransId="{F0383074-CEB4-4597-B91F-E438F09FBC86}"/>
    <dgm:cxn modelId="{9D861DC2-B194-4F7A-9B5C-123EF1A350D1}" srcId="{ED07EED6-9EFF-4D1A-BF17-1921D754C307}" destId="{3652AD1F-FFB3-4A39-A7D0-492AC699E31B}" srcOrd="1" destOrd="0" parTransId="{A48ED086-2267-435C-B51D-4769E3F6692D}" sibTransId="{7A0EE5CC-1669-4A09-9C2F-8D52A0D4F452}"/>
    <dgm:cxn modelId="{A8AE1CC8-056C-4C0D-A121-0CD1A3715BDD}" type="presOf" srcId="{3D3B017B-A90D-4525-8713-8EB1300B66C8}" destId="{3A505135-D9E4-49DC-BA24-B4E00406A6C8}" srcOrd="0" destOrd="0" presId="urn:microsoft.com/office/officeart/2005/8/layout/orgChart1"/>
    <dgm:cxn modelId="{9DAB71C8-DF0B-4390-95DE-7FD038A2C1C4}" type="presOf" srcId="{735ADAFC-5766-4F8E-A659-5A78C1C53245}" destId="{08BB59F6-FC65-4AA1-9AB7-F207FCE96363}" srcOrd="0" destOrd="0" presId="urn:microsoft.com/office/officeart/2005/8/layout/orgChart1"/>
    <dgm:cxn modelId="{38BC3CCD-E7DF-45CC-B19C-E530A6F101F2}" type="presOf" srcId="{AB837066-E9D4-4981-9ECE-218B418426EB}" destId="{3241EB27-3261-4317-9295-FBA628F7A397}" srcOrd="0" destOrd="0" presId="urn:microsoft.com/office/officeart/2005/8/layout/orgChart1"/>
    <dgm:cxn modelId="{D37814CF-17EE-4069-A9D1-84CEEE93B7F9}" type="presOf" srcId="{C9E8E768-577E-409C-969A-5BEE76270D7F}" destId="{075F7464-A177-4488-919C-992A5989C105}" srcOrd="0" destOrd="0" presId="urn:microsoft.com/office/officeart/2005/8/layout/orgChart1"/>
    <dgm:cxn modelId="{D8DF37D0-69C7-4080-B637-929BCEB4D66A}" srcId="{2BCB1F8A-0274-421A-8064-CA9DA818F1CC}" destId="{7750DE70-0431-4DD7-AD25-7BEDA939BBA5}" srcOrd="1" destOrd="0" parTransId="{65E89622-2722-46E5-8CE6-34ACD5A63D0F}" sibTransId="{314F2A16-988E-4BD4-8ED4-8C3EF9B7CA66}"/>
    <dgm:cxn modelId="{AE9AC0D0-A830-48D2-AAE8-C6123EF01E20}" type="presOf" srcId="{89D1C662-7591-4260-AA0D-DD7D3A7134DE}" destId="{1C1E08D7-3BDC-4F03-81B5-B0C6CBDF958A}" srcOrd="1" destOrd="0" presId="urn:microsoft.com/office/officeart/2005/8/layout/orgChart1"/>
    <dgm:cxn modelId="{6C23CDD0-972D-456B-BD4F-F97222646837}" srcId="{AB837066-E9D4-4981-9ECE-218B418426EB}" destId="{995A8B17-CAFE-467F-AD40-DB95285553C6}" srcOrd="1" destOrd="0" parTransId="{203B9F79-1595-44C9-9398-42CFC1BBB199}" sibTransId="{C39A5CE4-1570-4C03-97B9-9C90FF5591AA}"/>
    <dgm:cxn modelId="{CB11BAD1-57E3-46FF-B4D7-67A9A484364D}" srcId="{2BCB1F8A-0274-421A-8064-CA9DA818F1CC}" destId="{58D9E239-6EC6-46D1-8E6C-245ACB67196D}" srcOrd="0" destOrd="0" parTransId="{92D7591C-1EE1-4BE7-AEB4-31AA0A4EAD3F}" sibTransId="{B1C05303-001F-4E9F-97D9-87E738D67869}"/>
    <dgm:cxn modelId="{DA90AFD2-428C-4FEB-A8D3-0E7A9383BD7F}" srcId="{C3E2D09F-08E0-4303-97F5-F721C3184383}" destId="{73888420-F2C0-428B-9963-1761F8E651F6}" srcOrd="1" destOrd="0" parTransId="{B8CEC28B-1E82-47B0-BCFA-90762293AD7B}" sibTransId="{BDC6CF64-C59F-4481-B4B4-D8DE3C21FA57}"/>
    <dgm:cxn modelId="{EF7C51D4-AF04-4E5F-A8F7-EC7FB79CC62B}" type="presOf" srcId="{97B3E125-CD5B-405D-81A7-39AC31A84C33}" destId="{7822B0B5-865D-4681-92B9-70DF65E68E97}" srcOrd="1" destOrd="0" presId="urn:microsoft.com/office/officeart/2005/8/layout/orgChart1"/>
    <dgm:cxn modelId="{140117D5-DC06-4951-B5E0-3D3321AFF1B2}" type="presOf" srcId="{F5D3F71D-6DFD-4389-A7E3-CCE28C060242}" destId="{1BA06870-F174-4898-B660-A115B9B9E53C}" srcOrd="0" destOrd="0" presId="urn:microsoft.com/office/officeart/2005/8/layout/orgChart1"/>
    <dgm:cxn modelId="{171924D5-9B29-4C68-BDEA-A568C0B7B87E}" type="presOf" srcId="{E02DD6B0-C130-4799-8B53-B89473AA0693}" destId="{81CFE7B2-F485-41DB-B095-5500BEAA032C}" srcOrd="0" destOrd="0" presId="urn:microsoft.com/office/officeart/2005/8/layout/orgChart1"/>
    <dgm:cxn modelId="{D39880D5-EAE1-4B54-B6B9-1091654EA9B1}" type="presOf" srcId="{6067495A-6D76-4F0B-8875-8FD49647CB12}" destId="{28240AC4-0510-44EC-BECD-03392F57C2FB}" srcOrd="0" destOrd="0" presId="urn:microsoft.com/office/officeart/2005/8/layout/orgChart1"/>
    <dgm:cxn modelId="{BBA53BD7-6CE9-44AB-8E58-BBA07D56ABB4}" type="presOf" srcId="{C3E2D09F-08E0-4303-97F5-F721C3184383}" destId="{5D19F679-2FFD-41D1-B12A-2D59BCECD371}" srcOrd="1" destOrd="0" presId="urn:microsoft.com/office/officeart/2005/8/layout/orgChart1"/>
    <dgm:cxn modelId="{6B899CD8-1AF6-4410-857A-24FD362BDC13}" type="presOf" srcId="{735ADAFC-5766-4F8E-A659-5A78C1C53245}" destId="{80FBCD73-2806-4A1A-8D27-793CE1D3B787}" srcOrd="1" destOrd="0" presId="urn:microsoft.com/office/officeart/2005/8/layout/orgChart1"/>
    <dgm:cxn modelId="{BF22A6DD-4C2E-4993-8B1A-4BC409B08761}" type="presOf" srcId="{3E36437E-493D-45A7-8E9D-93A377CA21D8}" destId="{2CF6E304-6C7B-4FE3-9FB8-6156A569EC59}" srcOrd="1" destOrd="0" presId="urn:microsoft.com/office/officeart/2005/8/layout/orgChart1"/>
    <dgm:cxn modelId="{687C5BE1-B8CA-427B-9A1B-BABDD21A062F}" type="presOf" srcId="{DF4BA077-C12E-4BC8-9E4A-208CDC2EB6C8}" destId="{A75E689F-FF62-4104-BC07-117B40EFA295}" srcOrd="1" destOrd="0" presId="urn:microsoft.com/office/officeart/2005/8/layout/orgChart1"/>
    <dgm:cxn modelId="{C194AFE3-1D4B-4D66-B09F-D244F5F0F130}" type="presOf" srcId="{4D6E65D1-95D9-488E-A39D-39AC1EFF79A1}" destId="{50E0ABF3-CDB7-4A80-B745-25CCBFF4D2F8}" srcOrd="0" destOrd="0" presId="urn:microsoft.com/office/officeart/2005/8/layout/orgChart1"/>
    <dgm:cxn modelId="{A75F2CE6-407F-4BBF-9D05-8D33F7069239}" type="presOf" srcId="{3E36437E-493D-45A7-8E9D-93A377CA21D8}" destId="{FADE81A2-A950-42C6-A887-6BC42203359B}" srcOrd="0" destOrd="0" presId="urn:microsoft.com/office/officeart/2005/8/layout/orgChart1"/>
    <dgm:cxn modelId="{0DA13AE6-9705-4F6E-A618-B730906ECE84}" type="presOf" srcId="{58D9E239-6EC6-46D1-8E6C-245ACB67196D}" destId="{5E098895-C25E-4BDF-A287-EA39203005D0}" srcOrd="0" destOrd="0" presId="urn:microsoft.com/office/officeart/2005/8/layout/orgChart1"/>
    <dgm:cxn modelId="{BF1C42EA-6B00-48AB-919C-51EF60EE7E1D}" type="presOf" srcId="{526DD822-6A19-400A-B4D5-E4D241E4D2B6}" destId="{44B0C053-5C4B-4542-82F7-A4FFC9267C8D}" srcOrd="0" destOrd="0" presId="urn:microsoft.com/office/officeart/2005/8/layout/orgChart1"/>
    <dgm:cxn modelId="{A11C01EC-3754-4691-BFB0-1A740757773C}" srcId="{89D1C662-7591-4260-AA0D-DD7D3A7134DE}" destId="{6067495A-6D76-4F0B-8875-8FD49647CB12}" srcOrd="0" destOrd="0" parTransId="{3B622C05-757D-4BBB-A995-08188C1470B9}" sibTransId="{F40C246C-0AAA-4B19-8705-4586F17DAD4E}"/>
    <dgm:cxn modelId="{AB79D3EE-50B5-4D24-B80A-74D4F5C6779C}" type="presOf" srcId="{D8B8D007-A776-49DD-89EC-986C00B1E5A1}" destId="{4434E09E-7F21-4A0C-B651-027A4EE52CAF}" srcOrd="0" destOrd="0" presId="urn:microsoft.com/office/officeart/2005/8/layout/orgChart1"/>
    <dgm:cxn modelId="{92FD6FF0-E216-4E61-842C-58E359FB7E36}" srcId="{D7E0BF77-E9E9-4F68-81C4-C27EA4DF29B2}" destId="{93ABBC98-C032-4FF6-A674-5074E9C61D65}" srcOrd="1" destOrd="0" parTransId="{F8005FC5-1595-4DA3-A2F6-2DAAB261E617}" sibTransId="{7390A8F6-1F1A-427D-A514-0FD20AD7F438}"/>
    <dgm:cxn modelId="{52FE10F1-5BF7-406E-859A-BB9351C60BE3}" type="presOf" srcId="{87728E5B-0406-42F8-96D1-9DD57EB50AF9}" destId="{DE339E30-1FA2-496F-8BB0-8657F0294AFB}" srcOrd="0" destOrd="0" presId="urn:microsoft.com/office/officeart/2005/8/layout/orgChart1"/>
    <dgm:cxn modelId="{D12140F3-6A41-4325-9FA0-504A91E0ADAA}" type="presOf" srcId="{93ABBC98-C032-4FF6-A674-5074E9C61D65}" destId="{6C5B246C-EC5A-42E8-9BA6-8776DFCC0920}" srcOrd="1" destOrd="0" presId="urn:microsoft.com/office/officeart/2005/8/layout/orgChart1"/>
    <dgm:cxn modelId="{21E6C0F4-0C55-4A2C-BB11-0F1870E6180F}" srcId="{4D523604-1577-436C-A972-39C42A2BEB5D}" destId="{3E36437E-493D-45A7-8E9D-93A377CA21D8}" srcOrd="1" destOrd="0" parTransId="{E39E6F83-0731-4096-8989-A1FC0044F3B5}" sibTransId="{416E7113-07EA-4B4B-BD42-2B5D87EEFBA4}"/>
    <dgm:cxn modelId="{5A3BF3F4-B7D3-4428-B356-443E2FFF641F}" type="presOf" srcId="{78C45949-1F13-41ED-8937-A7C080ADE99C}" destId="{69A29216-A60A-40AB-8629-F7D575A05AD1}" srcOrd="0" destOrd="0" presId="urn:microsoft.com/office/officeart/2005/8/layout/orgChart1"/>
    <dgm:cxn modelId="{2C3CD8F7-A384-49B1-B07D-ACF6B13EE353}" type="presOf" srcId="{C3E2D09F-08E0-4303-97F5-F721C3184383}" destId="{B6153253-C45B-431E-83F9-1753FE272312}" srcOrd="0" destOrd="0" presId="urn:microsoft.com/office/officeart/2005/8/layout/orgChart1"/>
    <dgm:cxn modelId="{AD5AB0FE-24D3-46EE-90FF-1519396CC49C}" type="presOf" srcId="{EBA43801-E0B0-4055-AE06-F5808D504F9C}" destId="{AB355772-6CE9-44D5-AE3A-3BEC32B91D54}" srcOrd="0" destOrd="0" presId="urn:microsoft.com/office/officeart/2005/8/layout/orgChart1"/>
    <dgm:cxn modelId="{34871DFF-B3EB-4DFA-BE5D-B6C363A268CE}" srcId="{E29C047D-E79C-4F7D-B438-BFD71543F903}" destId="{8C9A66CA-0FF7-4087-9602-EBE367913053}" srcOrd="5" destOrd="0" parTransId="{F4671E4F-198B-4BD5-BF06-17DECA6CE32C}" sibTransId="{D9C55F06-E6AE-4687-B8B3-10203336D192}"/>
    <dgm:cxn modelId="{FF4043FF-51D2-49D1-A338-F3A35442DEFB}" type="presOf" srcId="{BFEC441E-A3BA-465C-AE63-86FE60EC8243}" destId="{8CFB387D-D676-4F2A-BE4E-45BFC1E4DC10}" srcOrd="1" destOrd="0" presId="urn:microsoft.com/office/officeart/2005/8/layout/orgChart1"/>
    <dgm:cxn modelId="{1315A2FF-559B-4D92-9FCF-B4548B4821DD}" type="presOf" srcId="{0099B10B-BA55-47CF-89EF-2A68C7B309D5}" destId="{94A2ADF0-A685-4067-B80F-FE4962AE5A16}" srcOrd="0" destOrd="0" presId="urn:microsoft.com/office/officeart/2005/8/layout/orgChart1"/>
    <dgm:cxn modelId="{70446D88-15D1-4D37-AE19-B2C743B42647}" type="presParOf" srcId="{C50E34E9-381C-4991-8E65-4504AE664F8E}" destId="{A8813838-4587-431B-9B36-927CCAF23C29}" srcOrd="0" destOrd="0" presId="urn:microsoft.com/office/officeart/2005/8/layout/orgChart1"/>
    <dgm:cxn modelId="{EC69EC68-103F-44C0-9EF0-37351DFC485A}" type="presParOf" srcId="{A8813838-4587-431B-9B36-927CCAF23C29}" destId="{444C63C9-B250-47F1-A7D9-857D3C87EB3A}" srcOrd="0" destOrd="0" presId="urn:microsoft.com/office/officeart/2005/8/layout/orgChart1"/>
    <dgm:cxn modelId="{3F904553-63A8-45EB-9014-5262FFC9A56A}" type="presParOf" srcId="{444C63C9-B250-47F1-A7D9-857D3C87EB3A}" destId="{AB355772-6CE9-44D5-AE3A-3BEC32B91D54}" srcOrd="0" destOrd="0" presId="urn:microsoft.com/office/officeart/2005/8/layout/orgChart1"/>
    <dgm:cxn modelId="{F6B43EB0-0C7D-42C0-98D2-F5C0B77EC316}" type="presParOf" srcId="{444C63C9-B250-47F1-A7D9-857D3C87EB3A}" destId="{A75348C1-DF79-474E-8DC3-9A90419E8F5F}" srcOrd="1" destOrd="0" presId="urn:microsoft.com/office/officeart/2005/8/layout/orgChart1"/>
    <dgm:cxn modelId="{F3ED4C01-4F64-466B-8455-DD74DF7056AE}" type="presParOf" srcId="{A8813838-4587-431B-9B36-927CCAF23C29}" destId="{ED3E609E-8929-44D0-B1A1-96E08C4C004D}" srcOrd="1" destOrd="0" presId="urn:microsoft.com/office/officeart/2005/8/layout/orgChart1"/>
    <dgm:cxn modelId="{566BC843-6CAA-4D5A-9185-D8701192A969}" type="presParOf" srcId="{ED3E609E-8929-44D0-B1A1-96E08C4C004D}" destId="{81CFE7B2-F485-41DB-B095-5500BEAA032C}" srcOrd="0" destOrd="0" presId="urn:microsoft.com/office/officeart/2005/8/layout/orgChart1"/>
    <dgm:cxn modelId="{D91AE3E1-934E-4AAB-8D73-D7933996E6CB}" type="presParOf" srcId="{ED3E609E-8929-44D0-B1A1-96E08C4C004D}" destId="{CC343FFC-E085-4B50-B274-68E0D48DDB95}" srcOrd="1" destOrd="0" presId="urn:microsoft.com/office/officeart/2005/8/layout/orgChart1"/>
    <dgm:cxn modelId="{7E91EB05-6598-4E03-B1B6-34E6FA7D7EEE}" type="presParOf" srcId="{CC343FFC-E085-4B50-B274-68E0D48DDB95}" destId="{32E636C6-0DCE-4E76-8C92-1274A1718981}" srcOrd="0" destOrd="0" presId="urn:microsoft.com/office/officeart/2005/8/layout/orgChart1"/>
    <dgm:cxn modelId="{45D61181-D3CA-430E-8D61-90419294805E}" type="presParOf" srcId="{32E636C6-0DCE-4E76-8C92-1274A1718981}" destId="{2A6C4B7B-FCD5-41C7-881D-265A0C727991}" srcOrd="0" destOrd="0" presId="urn:microsoft.com/office/officeart/2005/8/layout/orgChart1"/>
    <dgm:cxn modelId="{E8195475-FA95-419F-B632-F8465E5F1431}" type="presParOf" srcId="{32E636C6-0DCE-4E76-8C92-1274A1718981}" destId="{AD0369D9-A09A-48A1-BD2F-4C47B4BB1259}" srcOrd="1" destOrd="0" presId="urn:microsoft.com/office/officeart/2005/8/layout/orgChart1"/>
    <dgm:cxn modelId="{39977A15-CB39-43FE-8546-51BA1215A51E}" type="presParOf" srcId="{CC343FFC-E085-4B50-B274-68E0D48DDB95}" destId="{21A2BCCE-E467-44FB-8B3B-92169B18CC4C}" srcOrd="1" destOrd="0" presId="urn:microsoft.com/office/officeart/2005/8/layout/orgChart1"/>
    <dgm:cxn modelId="{65FC4101-F4A4-4EF3-A44B-81C22A15CC79}" type="presParOf" srcId="{21A2BCCE-E467-44FB-8B3B-92169B18CC4C}" destId="{110EF9BF-8ED8-456D-868A-28DFD90AF485}" srcOrd="0" destOrd="0" presId="urn:microsoft.com/office/officeart/2005/8/layout/orgChart1"/>
    <dgm:cxn modelId="{BAF2043E-3FE1-4EAD-832E-C7D305CE760B}" type="presParOf" srcId="{21A2BCCE-E467-44FB-8B3B-92169B18CC4C}" destId="{60B71E95-7831-4FB7-86A9-3DF24AF82291}" srcOrd="1" destOrd="0" presId="urn:microsoft.com/office/officeart/2005/8/layout/orgChart1"/>
    <dgm:cxn modelId="{53F0A300-CCD3-4248-96B5-1A7CE79FBA3F}" type="presParOf" srcId="{60B71E95-7831-4FB7-86A9-3DF24AF82291}" destId="{A5EBB9CD-7FDC-4819-A7A7-99B721984800}" srcOrd="0" destOrd="0" presId="urn:microsoft.com/office/officeart/2005/8/layout/orgChart1"/>
    <dgm:cxn modelId="{26EEC1D9-CAD7-4601-BF47-099883015D6F}" type="presParOf" srcId="{A5EBB9CD-7FDC-4819-A7A7-99B721984800}" destId="{5D91D8F6-AF0C-43C6-AC88-29566B90679B}" srcOrd="0" destOrd="0" presId="urn:microsoft.com/office/officeart/2005/8/layout/orgChart1"/>
    <dgm:cxn modelId="{2CF1F830-0A35-47F5-AD66-8E053F599DD0}" type="presParOf" srcId="{A5EBB9CD-7FDC-4819-A7A7-99B721984800}" destId="{2643FFE1-9B41-4623-BB56-D37B19421DBD}" srcOrd="1" destOrd="0" presId="urn:microsoft.com/office/officeart/2005/8/layout/orgChart1"/>
    <dgm:cxn modelId="{080187F1-935E-4A68-A14A-461D579228A5}" type="presParOf" srcId="{60B71E95-7831-4FB7-86A9-3DF24AF82291}" destId="{2034A80F-81E5-46BA-B3C9-86D274CB11AF}" srcOrd="1" destOrd="0" presId="urn:microsoft.com/office/officeart/2005/8/layout/orgChart1"/>
    <dgm:cxn modelId="{34635D17-A985-430A-B781-6F8F118DFB10}" type="presParOf" srcId="{2034A80F-81E5-46BA-B3C9-86D274CB11AF}" destId="{330424A0-6EBC-457C-BBE3-349DC042A19C}" srcOrd="0" destOrd="0" presId="urn:microsoft.com/office/officeart/2005/8/layout/orgChart1"/>
    <dgm:cxn modelId="{D878CFF2-5897-4329-8362-70FA853A6D01}" type="presParOf" srcId="{2034A80F-81E5-46BA-B3C9-86D274CB11AF}" destId="{C1C7C3FA-4EAC-4480-814F-3B7304C20B0E}" srcOrd="1" destOrd="0" presId="urn:microsoft.com/office/officeart/2005/8/layout/orgChart1"/>
    <dgm:cxn modelId="{951F36EC-F6F6-4F6D-8AA4-5AB1ACB3EC9D}" type="presParOf" srcId="{C1C7C3FA-4EAC-4480-814F-3B7304C20B0E}" destId="{1DB3D13D-6BD5-4B4B-9F8A-A5F75A7F8D78}" srcOrd="0" destOrd="0" presId="urn:microsoft.com/office/officeart/2005/8/layout/orgChart1"/>
    <dgm:cxn modelId="{4181832E-E80E-4903-A055-BB6D1326E4DB}" type="presParOf" srcId="{1DB3D13D-6BD5-4B4B-9F8A-A5F75A7F8D78}" destId="{1DA5E9B5-72DF-42C1-BF70-EEBB1EF9E90D}" srcOrd="0" destOrd="0" presId="urn:microsoft.com/office/officeart/2005/8/layout/orgChart1"/>
    <dgm:cxn modelId="{D18FFEA1-F38C-452A-AE4A-1DABDE721E10}" type="presParOf" srcId="{1DB3D13D-6BD5-4B4B-9F8A-A5F75A7F8D78}" destId="{A75E689F-FF62-4104-BC07-117B40EFA295}" srcOrd="1" destOrd="0" presId="urn:microsoft.com/office/officeart/2005/8/layout/orgChart1"/>
    <dgm:cxn modelId="{7F815881-B57B-4425-BE78-57F4DB27FACD}" type="presParOf" srcId="{C1C7C3FA-4EAC-4480-814F-3B7304C20B0E}" destId="{B5F026C5-152C-4006-8A1C-0BDEBF326D28}" srcOrd="1" destOrd="0" presId="urn:microsoft.com/office/officeart/2005/8/layout/orgChart1"/>
    <dgm:cxn modelId="{87248D72-95B1-4F68-9E3B-F50D10F4DC01}" type="presParOf" srcId="{C1C7C3FA-4EAC-4480-814F-3B7304C20B0E}" destId="{D2F2768B-9BB2-4585-8EAF-B60645757046}" srcOrd="2" destOrd="0" presId="urn:microsoft.com/office/officeart/2005/8/layout/orgChart1"/>
    <dgm:cxn modelId="{F04D4748-F5B8-40C8-817B-3D1A72D5279E}" type="presParOf" srcId="{2034A80F-81E5-46BA-B3C9-86D274CB11AF}" destId="{53A40261-1812-49C3-85F1-29AD870B14EE}" srcOrd="2" destOrd="0" presId="urn:microsoft.com/office/officeart/2005/8/layout/orgChart1"/>
    <dgm:cxn modelId="{7D6BD148-71E2-470B-B7E9-6869D337B9A6}" type="presParOf" srcId="{2034A80F-81E5-46BA-B3C9-86D274CB11AF}" destId="{DA19B85E-9C52-48F1-BFEC-4C1405FDE35C}" srcOrd="3" destOrd="0" presId="urn:microsoft.com/office/officeart/2005/8/layout/orgChart1"/>
    <dgm:cxn modelId="{DA6618A4-32A2-41B9-905C-908413DAE864}" type="presParOf" srcId="{DA19B85E-9C52-48F1-BFEC-4C1405FDE35C}" destId="{FE8A3BEF-4741-4578-816B-CDA3EE923E86}" srcOrd="0" destOrd="0" presId="urn:microsoft.com/office/officeart/2005/8/layout/orgChart1"/>
    <dgm:cxn modelId="{39581176-E23A-4154-8329-C17175AEC3A0}" type="presParOf" srcId="{FE8A3BEF-4741-4578-816B-CDA3EE923E86}" destId="{B3AABC6C-D489-45A8-AB69-71948A0E69E5}" srcOrd="0" destOrd="0" presId="urn:microsoft.com/office/officeart/2005/8/layout/orgChart1"/>
    <dgm:cxn modelId="{052CF5F8-CE53-4017-A6C7-50C5BBA125B3}" type="presParOf" srcId="{FE8A3BEF-4741-4578-816B-CDA3EE923E86}" destId="{316FE8B7-59A2-465A-B066-96DCB1092B75}" srcOrd="1" destOrd="0" presId="urn:microsoft.com/office/officeart/2005/8/layout/orgChart1"/>
    <dgm:cxn modelId="{24564430-9457-4297-9AD1-FF6AA1535C44}" type="presParOf" srcId="{DA19B85E-9C52-48F1-BFEC-4C1405FDE35C}" destId="{F67A1118-AA1C-4885-BECE-2F90AB218A91}" srcOrd="1" destOrd="0" presId="urn:microsoft.com/office/officeart/2005/8/layout/orgChart1"/>
    <dgm:cxn modelId="{9C66D37E-39DF-4A09-B0CC-CC152D845A20}" type="presParOf" srcId="{DA19B85E-9C52-48F1-BFEC-4C1405FDE35C}" destId="{F3CFD5D4-9B3A-44EF-B2AD-BD01A6641559}" srcOrd="2" destOrd="0" presId="urn:microsoft.com/office/officeart/2005/8/layout/orgChart1"/>
    <dgm:cxn modelId="{4F4BB863-B8C1-4C6D-8C15-BB84EFBBA18D}" type="presParOf" srcId="{60B71E95-7831-4FB7-86A9-3DF24AF82291}" destId="{924FE750-1408-4F93-AA69-29080C87ACD9}" srcOrd="2" destOrd="0" presId="urn:microsoft.com/office/officeart/2005/8/layout/orgChart1"/>
    <dgm:cxn modelId="{36887539-2599-40E3-ACCC-2D49AEE9E873}" type="presParOf" srcId="{21A2BCCE-E467-44FB-8B3B-92169B18CC4C}" destId="{C9C0CB50-4CB4-415C-9243-17636C3F8037}" srcOrd="2" destOrd="0" presId="urn:microsoft.com/office/officeart/2005/8/layout/orgChart1"/>
    <dgm:cxn modelId="{3F55CC15-9ABC-4F56-9ECE-1DBF23888DFB}" type="presParOf" srcId="{21A2BCCE-E467-44FB-8B3B-92169B18CC4C}" destId="{06A25489-EC99-43E4-AF8E-57EAFC973F6B}" srcOrd="3" destOrd="0" presId="urn:microsoft.com/office/officeart/2005/8/layout/orgChart1"/>
    <dgm:cxn modelId="{FCEDD068-5867-4FF8-AEA2-171E0A22A237}" type="presParOf" srcId="{06A25489-EC99-43E4-AF8E-57EAFC973F6B}" destId="{01B6CC45-5C78-475C-8640-454063C566BC}" srcOrd="0" destOrd="0" presId="urn:microsoft.com/office/officeart/2005/8/layout/orgChart1"/>
    <dgm:cxn modelId="{4BA4A0DE-E655-40EE-BDD2-A1D35FE417CA}" type="presParOf" srcId="{01B6CC45-5C78-475C-8640-454063C566BC}" destId="{FADE81A2-A950-42C6-A887-6BC42203359B}" srcOrd="0" destOrd="0" presId="urn:microsoft.com/office/officeart/2005/8/layout/orgChart1"/>
    <dgm:cxn modelId="{82C52537-7ACA-4984-A5CA-E969CFBC4CDF}" type="presParOf" srcId="{01B6CC45-5C78-475C-8640-454063C566BC}" destId="{2CF6E304-6C7B-4FE3-9FB8-6156A569EC59}" srcOrd="1" destOrd="0" presId="urn:microsoft.com/office/officeart/2005/8/layout/orgChart1"/>
    <dgm:cxn modelId="{10CA93E2-E3D3-4E0F-8912-383A600E3B21}" type="presParOf" srcId="{06A25489-EC99-43E4-AF8E-57EAFC973F6B}" destId="{8DA5741E-DAD4-4E21-A533-2F464818E3EB}" srcOrd="1" destOrd="0" presId="urn:microsoft.com/office/officeart/2005/8/layout/orgChart1"/>
    <dgm:cxn modelId="{9C3CE001-A4A8-44E5-8630-F467D987DA97}" type="presParOf" srcId="{8DA5741E-DAD4-4E21-A533-2F464818E3EB}" destId="{50E0ABF3-CDB7-4A80-B745-25CCBFF4D2F8}" srcOrd="0" destOrd="0" presId="urn:microsoft.com/office/officeart/2005/8/layout/orgChart1"/>
    <dgm:cxn modelId="{A5473BFD-9C69-45C7-A05A-E1733DF1CE39}" type="presParOf" srcId="{8DA5741E-DAD4-4E21-A533-2F464818E3EB}" destId="{B85B6553-9B45-4467-973F-9D46457A1A6C}" srcOrd="1" destOrd="0" presId="urn:microsoft.com/office/officeart/2005/8/layout/orgChart1"/>
    <dgm:cxn modelId="{4624327D-BCE9-475E-8645-25E76D6AD385}" type="presParOf" srcId="{B85B6553-9B45-4467-973F-9D46457A1A6C}" destId="{CF00EFC6-A7D9-4E92-84B6-9A0A5542BA63}" srcOrd="0" destOrd="0" presId="urn:microsoft.com/office/officeart/2005/8/layout/orgChart1"/>
    <dgm:cxn modelId="{7BB54947-478D-4B13-9143-10A15979B690}" type="presParOf" srcId="{CF00EFC6-A7D9-4E92-84B6-9A0A5542BA63}" destId="{5C20E1F3-D2B2-4E9F-94A7-D7A1FED92853}" srcOrd="0" destOrd="0" presId="urn:microsoft.com/office/officeart/2005/8/layout/orgChart1"/>
    <dgm:cxn modelId="{17773E26-F6D0-4343-B637-F743FF1CC862}" type="presParOf" srcId="{CF00EFC6-A7D9-4E92-84B6-9A0A5542BA63}" destId="{255312CF-C4B6-4644-AB8E-77AE726516BE}" srcOrd="1" destOrd="0" presId="urn:microsoft.com/office/officeart/2005/8/layout/orgChart1"/>
    <dgm:cxn modelId="{8A05EBC7-1F87-45BF-BCB5-2343262D42FC}" type="presParOf" srcId="{B85B6553-9B45-4467-973F-9D46457A1A6C}" destId="{E9A4207D-11E2-4C9D-921D-E9009665A449}" srcOrd="1" destOrd="0" presId="urn:microsoft.com/office/officeart/2005/8/layout/orgChart1"/>
    <dgm:cxn modelId="{045AC3CB-30AB-4D7D-9898-346D06B1D08B}" type="presParOf" srcId="{B85B6553-9B45-4467-973F-9D46457A1A6C}" destId="{46097744-A0DD-4685-808F-0212CB3649C8}" srcOrd="2" destOrd="0" presId="urn:microsoft.com/office/officeart/2005/8/layout/orgChart1"/>
    <dgm:cxn modelId="{43B2C00C-D77C-46FB-950D-D631DC49E5C2}" type="presParOf" srcId="{8DA5741E-DAD4-4E21-A533-2F464818E3EB}" destId="{F83E02DA-587A-4762-B649-BF01830AB7BB}" srcOrd="2" destOrd="0" presId="urn:microsoft.com/office/officeart/2005/8/layout/orgChart1"/>
    <dgm:cxn modelId="{0E28F8BD-274D-48FA-9A14-7C3B6848E3FC}" type="presParOf" srcId="{8DA5741E-DAD4-4E21-A533-2F464818E3EB}" destId="{B49E3C13-AF93-4CE1-8E1F-9E47703AAEF3}" srcOrd="3" destOrd="0" presId="urn:microsoft.com/office/officeart/2005/8/layout/orgChart1"/>
    <dgm:cxn modelId="{5A2303DA-B616-4C60-A76A-988440A48FB9}" type="presParOf" srcId="{B49E3C13-AF93-4CE1-8E1F-9E47703AAEF3}" destId="{9622C392-1999-460D-A36E-CE42BE29AE42}" srcOrd="0" destOrd="0" presId="urn:microsoft.com/office/officeart/2005/8/layout/orgChart1"/>
    <dgm:cxn modelId="{B5CB4552-23E8-490D-967A-A0C0768F66CD}" type="presParOf" srcId="{9622C392-1999-460D-A36E-CE42BE29AE42}" destId="{69A29216-A60A-40AB-8629-F7D575A05AD1}" srcOrd="0" destOrd="0" presId="urn:microsoft.com/office/officeart/2005/8/layout/orgChart1"/>
    <dgm:cxn modelId="{BBA9DCFD-B500-4818-8CDB-0C6FDEF3BD4B}" type="presParOf" srcId="{9622C392-1999-460D-A36E-CE42BE29AE42}" destId="{F99A2D81-7D9D-4551-B93C-55F76EA99D4A}" srcOrd="1" destOrd="0" presId="urn:microsoft.com/office/officeart/2005/8/layout/orgChart1"/>
    <dgm:cxn modelId="{45E7EDB1-A67C-468A-8C30-B14BF26319FF}" type="presParOf" srcId="{B49E3C13-AF93-4CE1-8E1F-9E47703AAEF3}" destId="{C23F7D4C-8561-417F-A490-580BA28D1541}" srcOrd="1" destOrd="0" presId="urn:microsoft.com/office/officeart/2005/8/layout/orgChart1"/>
    <dgm:cxn modelId="{05E99E44-C79F-4E1B-B284-CFD50D625150}" type="presParOf" srcId="{B49E3C13-AF93-4CE1-8E1F-9E47703AAEF3}" destId="{BD998CF0-D0C0-4A88-922C-E54937E73107}" srcOrd="2" destOrd="0" presId="urn:microsoft.com/office/officeart/2005/8/layout/orgChart1"/>
    <dgm:cxn modelId="{EE303880-7A34-4D88-A536-D7DDEC18A418}" type="presParOf" srcId="{8DA5741E-DAD4-4E21-A533-2F464818E3EB}" destId="{B07F807F-5A84-4061-AD90-10DC58DEBE47}" srcOrd="4" destOrd="0" presId="urn:microsoft.com/office/officeart/2005/8/layout/orgChart1"/>
    <dgm:cxn modelId="{90096B86-D1AC-4FC9-8D67-D8F20DD62BC3}" type="presParOf" srcId="{8DA5741E-DAD4-4E21-A533-2F464818E3EB}" destId="{B0C681BB-1522-4D85-82FC-FD2191621227}" srcOrd="5" destOrd="0" presId="urn:microsoft.com/office/officeart/2005/8/layout/orgChart1"/>
    <dgm:cxn modelId="{C06FDBDE-D8F6-4A9A-96C0-60ECF69294ED}" type="presParOf" srcId="{B0C681BB-1522-4D85-82FC-FD2191621227}" destId="{4DCB9922-5985-4135-98CD-1D42A3CEB784}" srcOrd="0" destOrd="0" presId="urn:microsoft.com/office/officeart/2005/8/layout/orgChart1"/>
    <dgm:cxn modelId="{41132537-0F9B-4D0B-8B3E-265653DD6E3B}" type="presParOf" srcId="{4DCB9922-5985-4135-98CD-1D42A3CEB784}" destId="{42D7C0B4-FE10-4D06-A8DC-9EEF7A8C8CBA}" srcOrd="0" destOrd="0" presId="urn:microsoft.com/office/officeart/2005/8/layout/orgChart1"/>
    <dgm:cxn modelId="{131BFE24-4C25-4B35-9DD0-38DB5E73CD68}" type="presParOf" srcId="{4DCB9922-5985-4135-98CD-1D42A3CEB784}" destId="{8CFB387D-D676-4F2A-BE4E-45BFC1E4DC10}" srcOrd="1" destOrd="0" presId="urn:microsoft.com/office/officeart/2005/8/layout/orgChart1"/>
    <dgm:cxn modelId="{556C37C7-18DE-472E-84CC-E28B57DB4EBC}" type="presParOf" srcId="{B0C681BB-1522-4D85-82FC-FD2191621227}" destId="{0BFCCF96-ED41-4992-841F-767D7A34EFCC}" srcOrd="1" destOrd="0" presId="urn:microsoft.com/office/officeart/2005/8/layout/orgChart1"/>
    <dgm:cxn modelId="{6402F29D-5A8C-4BF8-8AC1-27611D09BACF}" type="presParOf" srcId="{B0C681BB-1522-4D85-82FC-FD2191621227}" destId="{99E0A0E7-D05E-4982-921A-B63E6130F211}" srcOrd="2" destOrd="0" presId="urn:microsoft.com/office/officeart/2005/8/layout/orgChart1"/>
    <dgm:cxn modelId="{D2D4212C-28E7-4FD8-9BF7-E609050DDD86}" type="presParOf" srcId="{06A25489-EC99-43E4-AF8E-57EAFC973F6B}" destId="{8F60343B-112B-4AF1-9158-824C3D6203C3}" srcOrd="2" destOrd="0" presId="urn:microsoft.com/office/officeart/2005/8/layout/orgChart1"/>
    <dgm:cxn modelId="{2C2232BE-1807-4DA4-8A4C-633F7C39E021}" type="presParOf" srcId="{CC343FFC-E085-4B50-B274-68E0D48DDB95}" destId="{69A6E87F-8300-4E22-9AE9-397CD343F60B}" srcOrd="2" destOrd="0" presId="urn:microsoft.com/office/officeart/2005/8/layout/orgChart1"/>
    <dgm:cxn modelId="{2B11CE04-3784-43A7-9E16-136509AB6255}" type="presParOf" srcId="{ED3E609E-8929-44D0-B1A1-96E08C4C004D}" destId="{60F1BB46-BADE-4F03-A672-DE7C0CE31C70}" srcOrd="2" destOrd="0" presId="urn:microsoft.com/office/officeart/2005/8/layout/orgChart1"/>
    <dgm:cxn modelId="{44824E7B-1C81-4F4D-81D5-2AD5BD75EF75}" type="presParOf" srcId="{ED3E609E-8929-44D0-B1A1-96E08C4C004D}" destId="{F91CD6F7-997F-458A-8FD1-1EF966AFAE0A}" srcOrd="3" destOrd="0" presId="urn:microsoft.com/office/officeart/2005/8/layout/orgChart1"/>
    <dgm:cxn modelId="{4D3DD3C1-1565-4BA4-9E14-D61C4C2319EC}" type="presParOf" srcId="{F91CD6F7-997F-458A-8FD1-1EF966AFAE0A}" destId="{109F7008-3071-43F3-B41D-B660B5510312}" srcOrd="0" destOrd="0" presId="urn:microsoft.com/office/officeart/2005/8/layout/orgChart1"/>
    <dgm:cxn modelId="{34C0ECFE-DEA3-4179-88B5-22E631301534}" type="presParOf" srcId="{109F7008-3071-43F3-B41D-B660B5510312}" destId="{259B0FED-DDE9-4196-B0BA-0BD20A3FE3DB}" srcOrd="0" destOrd="0" presId="urn:microsoft.com/office/officeart/2005/8/layout/orgChart1"/>
    <dgm:cxn modelId="{F8D5243B-231B-4CC2-B293-CA08B06ED8EE}" type="presParOf" srcId="{109F7008-3071-43F3-B41D-B660B5510312}" destId="{927CF1D1-6B42-43BF-A7FC-C89F8DED3B8E}" srcOrd="1" destOrd="0" presId="urn:microsoft.com/office/officeart/2005/8/layout/orgChart1"/>
    <dgm:cxn modelId="{925E36F5-6B46-4499-9AD6-53ACE9D79349}" type="presParOf" srcId="{F91CD6F7-997F-458A-8FD1-1EF966AFAE0A}" destId="{66DB63B9-BD96-44E9-930C-6E333FA466E9}" srcOrd="1" destOrd="0" presId="urn:microsoft.com/office/officeart/2005/8/layout/orgChart1"/>
    <dgm:cxn modelId="{D4728068-55F4-4C5B-A3B0-3D7AE45B4A3E}" type="presParOf" srcId="{66DB63B9-BD96-44E9-930C-6E333FA466E9}" destId="{5FB26124-09D1-40AA-9175-32E78ADA74F6}" srcOrd="0" destOrd="0" presId="urn:microsoft.com/office/officeart/2005/8/layout/orgChart1"/>
    <dgm:cxn modelId="{D77B46D1-15FF-401E-8F2D-E30D107E55E3}" type="presParOf" srcId="{66DB63B9-BD96-44E9-930C-6E333FA466E9}" destId="{14ECEF44-DDC7-44C8-9C24-6255C97BF0BF}" srcOrd="1" destOrd="0" presId="urn:microsoft.com/office/officeart/2005/8/layout/orgChart1"/>
    <dgm:cxn modelId="{006DC18C-EBD2-4107-80CE-2640E36B4597}" type="presParOf" srcId="{14ECEF44-DDC7-44C8-9C24-6255C97BF0BF}" destId="{4041F1BC-8665-44C0-825F-2E21EA36E566}" srcOrd="0" destOrd="0" presId="urn:microsoft.com/office/officeart/2005/8/layout/orgChart1"/>
    <dgm:cxn modelId="{52F2566D-FEFD-4B64-806C-D3850A9AA616}" type="presParOf" srcId="{4041F1BC-8665-44C0-825F-2E21EA36E566}" destId="{1BE271A1-24F4-4293-9131-E21A0C0C010B}" srcOrd="0" destOrd="0" presId="urn:microsoft.com/office/officeart/2005/8/layout/orgChart1"/>
    <dgm:cxn modelId="{19B88D84-AB7D-4E21-8CDC-FC661A21700E}" type="presParOf" srcId="{4041F1BC-8665-44C0-825F-2E21EA36E566}" destId="{7822B0B5-865D-4681-92B9-70DF65E68E97}" srcOrd="1" destOrd="0" presId="urn:microsoft.com/office/officeart/2005/8/layout/orgChart1"/>
    <dgm:cxn modelId="{37E9AB10-215C-4291-8744-58919F53F036}" type="presParOf" srcId="{14ECEF44-DDC7-44C8-9C24-6255C97BF0BF}" destId="{7C58B28E-7A17-44A3-BA45-F9BAA0D9FE92}" srcOrd="1" destOrd="0" presId="urn:microsoft.com/office/officeart/2005/8/layout/orgChart1"/>
    <dgm:cxn modelId="{0DE5BE60-11C3-4D96-8236-F1FDA180353E}" type="presParOf" srcId="{7C58B28E-7A17-44A3-BA45-F9BAA0D9FE92}" destId="{8A36718F-EC1E-4BE8-8200-AE5DE635BBE3}" srcOrd="0" destOrd="0" presId="urn:microsoft.com/office/officeart/2005/8/layout/orgChart1"/>
    <dgm:cxn modelId="{38EB3D52-91BE-41EA-B823-569FF064A6EA}" type="presParOf" srcId="{7C58B28E-7A17-44A3-BA45-F9BAA0D9FE92}" destId="{B4B7E986-92A5-4B25-8C04-03EBA7BA6DFD}" srcOrd="1" destOrd="0" presId="urn:microsoft.com/office/officeart/2005/8/layout/orgChart1"/>
    <dgm:cxn modelId="{259BF151-C5E6-43C2-84C0-5F28442CBBA1}" type="presParOf" srcId="{B4B7E986-92A5-4B25-8C04-03EBA7BA6DFD}" destId="{B6BA4632-C8AB-431B-B3BA-83095D4D4D86}" srcOrd="0" destOrd="0" presId="urn:microsoft.com/office/officeart/2005/8/layout/orgChart1"/>
    <dgm:cxn modelId="{60DE5368-EF64-4AFD-9A79-C44C62A3E805}" type="presParOf" srcId="{B6BA4632-C8AB-431B-B3BA-83095D4D4D86}" destId="{E734E7E3-563B-432C-8249-7CDC0F668E2C}" srcOrd="0" destOrd="0" presId="urn:microsoft.com/office/officeart/2005/8/layout/orgChart1"/>
    <dgm:cxn modelId="{4584D65A-5F9C-4D1B-A6F4-F7DB7BBE30AF}" type="presParOf" srcId="{B6BA4632-C8AB-431B-B3BA-83095D4D4D86}" destId="{92675AD1-50F8-4E67-8B88-5F6FB0601D85}" srcOrd="1" destOrd="0" presId="urn:microsoft.com/office/officeart/2005/8/layout/orgChart1"/>
    <dgm:cxn modelId="{1C2B6BA5-EB38-4262-B4F8-00DA95884405}" type="presParOf" srcId="{B4B7E986-92A5-4B25-8C04-03EBA7BA6DFD}" destId="{B662B5F1-7819-4C8D-B977-8F88AA7EBC55}" srcOrd="1" destOrd="0" presId="urn:microsoft.com/office/officeart/2005/8/layout/orgChart1"/>
    <dgm:cxn modelId="{9D4B7FFA-93AE-447C-BCE2-4D98DC9FF60D}" type="presParOf" srcId="{B4B7E986-92A5-4B25-8C04-03EBA7BA6DFD}" destId="{40DDA952-F39E-41F0-B33F-9E6575C4FEC6}" srcOrd="2" destOrd="0" presId="urn:microsoft.com/office/officeart/2005/8/layout/orgChart1"/>
    <dgm:cxn modelId="{DD14AA50-B5AE-44B0-8FD5-BBF44736BBD4}" type="presParOf" srcId="{7C58B28E-7A17-44A3-BA45-F9BAA0D9FE92}" destId="{AB2F0ABA-1B24-4B5F-94F7-91B2CB842E5C}" srcOrd="2" destOrd="0" presId="urn:microsoft.com/office/officeart/2005/8/layout/orgChart1"/>
    <dgm:cxn modelId="{D8DB0177-4406-4920-9851-433AF062FB96}" type="presParOf" srcId="{7C58B28E-7A17-44A3-BA45-F9BAA0D9FE92}" destId="{B892FB88-8846-44A3-BB36-8B7944D8FE91}" srcOrd="3" destOrd="0" presId="urn:microsoft.com/office/officeart/2005/8/layout/orgChart1"/>
    <dgm:cxn modelId="{B6C78E77-1CC8-40A7-9163-096B07A8E8A6}" type="presParOf" srcId="{B892FB88-8846-44A3-BB36-8B7944D8FE91}" destId="{9764A439-A2DF-4D5D-B990-BA0B26BA13AF}" srcOrd="0" destOrd="0" presId="urn:microsoft.com/office/officeart/2005/8/layout/orgChart1"/>
    <dgm:cxn modelId="{C266ACFD-1F1E-4E83-B976-D0A34ECCD60C}" type="presParOf" srcId="{9764A439-A2DF-4D5D-B990-BA0B26BA13AF}" destId="{5B327776-C15F-43C5-9FA6-ECBAF4BA6C69}" srcOrd="0" destOrd="0" presId="urn:microsoft.com/office/officeart/2005/8/layout/orgChart1"/>
    <dgm:cxn modelId="{3892440C-000A-4A2B-9293-9860B39894C8}" type="presParOf" srcId="{9764A439-A2DF-4D5D-B990-BA0B26BA13AF}" destId="{85DECFF2-46F8-4CFC-A9F8-35305F799D8D}" srcOrd="1" destOrd="0" presId="urn:microsoft.com/office/officeart/2005/8/layout/orgChart1"/>
    <dgm:cxn modelId="{21B0F763-33F1-4FEC-B7AC-1825B95E8C30}" type="presParOf" srcId="{B892FB88-8846-44A3-BB36-8B7944D8FE91}" destId="{FB34688C-443D-48F5-BBE4-E561475065EF}" srcOrd="1" destOrd="0" presId="urn:microsoft.com/office/officeart/2005/8/layout/orgChart1"/>
    <dgm:cxn modelId="{AEC671A5-9ECA-42B7-A112-8D0625F3C509}" type="presParOf" srcId="{B892FB88-8846-44A3-BB36-8B7944D8FE91}" destId="{D6469BEC-E8C9-488D-87F2-7D227B83252B}" srcOrd="2" destOrd="0" presId="urn:microsoft.com/office/officeart/2005/8/layout/orgChart1"/>
    <dgm:cxn modelId="{DE7B41C7-B804-42A7-8019-EA773D7B3D73}" type="presParOf" srcId="{14ECEF44-DDC7-44C8-9C24-6255C97BF0BF}" destId="{529244B7-DF55-46C8-966C-69E5874A84E0}" srcOrd="2" destOrd="0" presId="urn:microsoft.com/office/officeart/2005/8/layout/orgChart1"/>
    <dgm:cxn modelId="{9A99EEE5-8D69-4840-9CBB-B6325C8AF4EA}" type="presParOf" srcId="{66DB63B9-BD96-44E9-930C-6E333FA466E9}" destId="{DE339E30-1FA2-496F-8BB0-8657F0294AFB}" srcOrd="2" destOrd="0" presId="urn:microsoft.com/office/officeart/2005/8/layout/orgChart1"/>
    <dgm:cxn modelId="{D55078D3-9FAA-48D8-8A02-FEEC7A8D882A}" type="presParOf" srcId="{66DB63B9-BD96-44E9-930C-6E333FA466E9}" destId="{E10EA163-95B4-4B13-B27C-995C892ADB0E}" srcOrd="3" destOrd="0" presId="urn:microsoft.com/office/officeart/2005/8/layout/orgChart1"/>
    <dgm:cxn modelId="{0A0E756E-6816-47D3-94B1-0A5909E112E4}" type="presParOf" srcId="{E10EA163-95B4-4B13-B27C-995C892ADB0E}" destId="{067C5CA9-5261-4B5E-912C-D0FF1B7D71A0}" srcOrd="0" destOrd="0" presId="urn:microsoft.com/office/officeart/2005/8/layout/orgChart1"/>
    <dgm:cxn modelId="{9A0FA869-128C-4EE3-873E-BED7F5167B98}" type="presParOf" srcId="{067C5CA9-5261-4B5E-912C-D0FF1B7D71A0}" destId="{44B0C053-5C4B-4542-82F7-A4FFC9267C8D}" srcOrd="0" destOrd="0" presId="urn:microsoft.com/office/officeart/2005/8/layout/orgChart1"/>
    <dgm:cxn modelId="{B096BDBB-33EE-4800-9F48-DB96442C1D46}" type="presParOf" srcId="{067C5CA9-5261-4B5E-912C-D0FF1B7D71A0}" destId="{C0FB7787-7270-4DC6-9F3B-35C8495C285B}" srcOrd="1" destOrd="0" presId="urn:microsoft.com/office/officeart/2005/8/layout/orgChart1"/>
    <dgm:cxn modelId="{55841E1C-CEA4-4F67-826E-65A0B0B33B7B}" type="presParOf" srcId="{E10EA163-95B4-4B13-B27C-995C892ADB0E}" destId="{95B1D8CF-73C8-4C15-97D1-BC380FB70441}" srcOrd="1" destOrd="0" presId="urn:microsoft.com/office/officeart/2005/8/layout/orgChart1"/>
    <dgm:cxn modelId="{EF5085AD-3446-4995-A829-3AF5293DB659}" type="presParOf" srcId="{95B1D8CF-73C8-4C15-97D1-BC380FB70441}" destId="{E53B75A4-72A0-4879-BCB5-419FF9EF7FF5}" srcOrd="0" destOrd="0" presId="urn:microsoft.com/office/officeart/2005/8/layout/orgChart1"/>
    <dgm:cxn modelId="{16817F8F-EC3A-4A02-95C5-69726252E217}" type="presParOf" srcId="{95B1D8CF-73C8-4C15-97D1-BC380FB70441}" destId="{7B3A1B0D-A246-4DD3-8F57-47BA1E540FA0}" srcOrd="1" destOrd="0" presId="urn:microsoft.com/office/officeart/2005/8/layout/orgChart1"/>
    <dgm:cxn modelId="{A71B7289-95E9-417B-AB74-EC885AF4FC3D}" type="presParOf" srcId="{7B3A1B0D-A246-4DD3-8F57-47BA1E540FA0}" destId="{4D75F35D-5300-45F4-96A1-EE933E45BE83}" srcOrd="0" destOrd="0" presId="urn:microsoft.com/office/officeart/2005/8/layout/orgChart1"/>
    <dgm:cxn modelId="{39179C98-0C5E-4740-BD83-30A97F57EBE9}" type="presParOf" srcId="{4D75F35D-5300-45F4-96A1-EE933E45BE83}" destId="{A4DB8D11-7839-4F0A-AEC3-73B3E1972AF6}" srcOrd="0" destOrd="0" presId="urn:microsoft.com/office/officeart/2005/8/layout/orgChart1"/>
    <dgm:cxn modelId="{C1967F93-4EE0-4334-A030-F0711C5A8FFE}" type="presParOf" srcId="{4D75F35D-5300-45F4-96A1-EE933E45BE83}" destId="{C7967C75-6A6D-41D5-8FF2-1AE0F15B9678}" srcOrd="1" destOrd="0" presId="urn:microsoft.com/office/officeart/2005/8/layout/orgChart1"/>
    <dgm:cxn modelId="{4EB562C2-3C92-4E3C-80D6-64363B3853A2}" type="presParOf" srcId="{7B3A1B0D-A246-4DD3-8F57-47BA1E540FA0}" destId="{A87043FE-3327-40FC-B856-45E6FE72483F}" srcOrd="1" destOrd="0" presId="urn:microsoft.com/office/officeart/2005/8/layout/orgChart1"/>
    <dgm:cxn modelId="{41269687-9DAE-42CD-B644-5A903D6E4A55}" type="presParOf" srcId="{7B3A1B0D-A246-4DD3-8F57-47BA1E540FA0}" destId="{87D50BC3-9D7B-44F0-8EDE-C62B8A9AFB4D}" srcOrd="2" destOrd="0" presId="urn:microsoft.com/office/officeart/2005/8/layout/orgChart1"/>
    <dgm:cxn modelId="{0954AB4D-FB41-4AA8-AAAF-3ABE85A11588}" type="presParOf" srcId="{95B1D8CF-73C8-4C15-97D1-BC380FB70441}" destId="{36099CA0-B221-49F6-9E5C-3F29E34323E2}" srcOrd="2" destOrd="0" presId="urn:microsoft.com/office/officeart/2005/8/layout/orgChart1"/>
    <dgm:cxn modelId="{FEDB3C70-DE6D-4716-B3D6-85D8CD05AA34}" type="presParOf" srcId="{95B1D8CF-73C8-4C15-97D1-BC380FB70441}" destId="{9C1750B7-22A7-4C2D-AC48-50249CA4EC3D}" srcOrd="3" destOrd="0" presId="urn:microsoft.com/office/officeart/2005/8/layout/orgChart1"/>
    <dgm:cxn modelId="{1C2B7145-FBA4-44EE-A11F-81D22025B780}" type="presParOf" srcId="{9C1750B7-22A7-4C2D-AC48-50249CA4EC3D}" destId="{3825846E-C4D8-40BD-B04D-CA5CF48648ED}" srcOrd="0" destOrd="0" presId="urn:microsoft.com/office/officeart/2005/8/layout/orgChart1"/>
    <dgm:cxn modelId="{11D4A76C-0322-40BA-AB44-1894A67B2DD4}" type="presParOf" srcId="{3825846E-C4D8-40BD-B04D-CA5CF48648ED}" destId="{1BA06870-F174-4898-B660-A115B9B9E53C}" srcOrd="0" destOrd="0" presId="urn:microsoft.com/office/officeart/2005/8/layout/orgChart1"/>
    <dgm:cxn modelId="{BD0B8184-003A-4333-9531-BF4629D03085}" type="presParOf" srcId="{3825846E-C4D8-40BD-B04D-CA5CF48648ED}" destId="{81E2CE48-43CF-4831-AD83-8402D601F22A}" srcOrd="1" destOrd="0" presId="urn:microsoft.com/office/officeart/2005/8/layout/orgChart1"/>
    <dgm:cxn modelId="{62733C70-48C8-4F9D-B7C0-A8BBFC8334D7}" type="presParOf" srcId="{9C1750B7-22A7-4C2D-AC48-50249CA4EC3D}" destId="{604D482F-BA98-444D-83A7-33A510FB5DF0}" srcOrd="1" destOrd="0" presId="urn:microsoft.com/office/officeart/2005/8/layout/orgChart1"/>
    <dgm:cxn modelId="{DE2F694D-2FF9-457F-AC46-F8B674B05E78}" type="presParOf" srcId="{9C1750B7-22A7-4C2D-AC48-50249CA4EC3D}" destId="{6A2BA77F-6453-4F77-BD38-1628F795D941}" srcOrd="2" destOrd="0" presId="urn:microsoft.com/office/officeart/2005/8/layout/orgChart1"/>
    <dgm:cxn modelId="{DCEC5BE3-377E-472E-ABAB-7ABC58E5F640}" type="presParOf" srcId="{E10EA163-95B4-4B13-B27C-995C892ADB0E}" destId="{02F2EAAC-6A21-4B6A-80CD-A9EF6189B560}" srcOrd="2" destOrd="0" presId="urn:microsoft.com/office/officeart/2005/8/layout/orgChart1"/>
    <dgm:cxn modelId="{5556A312-D54E-420E-A356-B7DBE0566079}" type="presParOf" srcId="{66DB63B9-BD96-44E9-930C-6E333FA466E9}" destId="{BED443A1-E285-4020-AD56-B15DE19F4699}" srcOrd="4" destOrd="0" presId="urn:microsoft.com/office/officeart/2005/8/layout/orgChart1"/>
    <dgm:cxn modelId="{0026E229-953E-4E8B-A915-0B4EC340FEF4}" type="presParOf" srcId="{66DB63B9-BD96-44E9-930C-6E333FA466E9}" destId="{2FA14959-F047-4D71-AC26-D0F9D8A78AA0}" srcOrd="5" destOrd="0" presId="urn:microsoft.com/office/officeart/2005/8/layout/orgChart1"/>
    <dgm:cxn modelId="{46F19E74-7BDB-4FC2-A1CF-EECD791BE228}" type="presParOf" srcId="{2FA14959-F047-4D71-AC26-D0F9D8A78AA0}" destId="{46655C47-2880-4CD0-A2FC-6BD0309593EE}" srcOrd="0" destOrd="0" presId="urn:microsoft.com/office/officeart/2005/8/layout/orgChart1"/>
    <dgm:cxn modelId="{B479BEFC-8290-4985-83AA-B274B9DD3365}" type="presParOf" srcId="{46655C47-2880-4CD0-A2FC-6BD0309593EE}" destId="{914E403C-62F1-4B1A-8667-7CCA1FD87DE7}" srcOrd="0" destOrd="0" presId="urn:microsoft.com/office/officeart/2005/8/layout/orgChart1"/>
    <dgm:cxn modelId="{DDA10D4F-CD18-4F6E-99C2-493BBACA1762}" type="presParOf" srcId="{46655C47-2880-4CD0-A2FC-6BD0309593EE}" destId="{69EBF260-C434-435B-A5DA-B275CB0415DA}" srcOrd="1" destOrd="0" presId="urn:microsoft.com/office/officeart/2005/8/layout/orgChart1"/>
    <dgm:cxn modelId="{C6E812A3-8858-4F43-BCE9-80004F302EB2}" type="presParOf" srcId="{2FA14959-F047-4D71-AC26-D0F9D8A78AA0}" destId="{69FD5936-2FE7-4C82-82B3-65F64CEA5FED}" srcOrd="1" destOrd="0" presId="urn:microsoft.com/office/officeart/2005/8/layout/orgChart1"/>
    <dgm:cxn modelId="{2A7B3CD9-2959-44E0-B0CB-04EC523D2C3A}" type="presParOf" srcId="{69FD5936-2FE7-4C82-82B3-65F64CEA5FED}" destId="{C735B9C3-B90B-4D0A-A7B6-CFC8BE0A1611}" srcOrd="0" destOrd="0" presId="urn:microsoft.com/office/officeart/2005/8/layout/orgChart1"/>
    <dgm:cxn modelId="{AD0F0ABE-80A0-4953-9928-86CC04AB451A}" type="presParOf" srcId="{69FD5936-2FE7-4C82-82B3-65F64CEA5FED}" destId="{2738DF86-639F-45E6-AB50-33CABA952015}" srcOrd="1" destOrd="0" presId="urn:microsoft.com/office/officeart/2005/8/layout/orgChart1"/>
    <dgm:cxn modelId="{5F59C717-3BAA-421D-9796-111AA346279F}" type="presParOf" srcId="{2738DF86-639F-45E6-AB50-33CABA952015}" destId="{E411BC39-952F-4470-B687-1576269932AF}" srcOrd="0" destOrd="0" presId="urn:microsoft.com/office/officeart/2005/8/layout/orgChart1"/>
    <dgm:cxn modelId="{A12BBAC3-3158-4014-9124-C15CECF8F5CD}" type="presParOf" srcId="{E411BC39-952F-4470-B687-1576269932AF}" destId="{0E115912-6858-45B0-AA3B-32228260E9AD}" srcOrd="0" destOrd="0" presId="urn:microsoft.com/office/officeart/2005/8/layout/orgChart1"/>
    <dgm:cxn modelId="{CBC7447D-3555-4601-B74A-1F3972C738C0}" type="presParOf" srcId="{E411BC39-952F-4470-B687-1576269932AF}" destId="{AC99B803-1F9B-47B1-8DE5-ED423545E80B}" srcOrd="1" destOrd="0" presId="urn:microsoft.com/office/officeart/2005/8/layout/orgChart1"/>
    <dgm:cxn modelId="{49B7A10B-0EA8-40D5-8C69-75758C309942}" type="presParOf" srcId="{2738DF86-639F-45E6-AB50-33CABA952015}" destId="{F93330B3-2316-48DD-BD78-C48681D5C993}" srcOrd="1" destOrd="0" presId="urn:microsoft.com/office/officeart/2005/8/layout/orgChart1"/>
    <dgm:cxn modelId="{49546CE2-869F-4D42-8636-5797151040AF}" type="presParOf" srcId="{2738DF86-639F-45E6-AB50-33CABA952015}" destId="{E3512EA8-8D46-400E-B0C6-19345C1DAFDF}" srcOrd="2" destOrd="0" presId="urn:microsoft.com/office/officeart/2005/8/layout/orgChart1"/>
    <dgm:cxn modelId="{0CFD247C-10AD-4E77-8EBF-22C295E7BCF4}" type="presParOf" srcId="{69FD5936-2FE7-4C82-82B3-65F64CEA5FED}" destId="{075F7464-A177-4488-919C-992A5989C105}" srcOrd="2" destOrd="0" presId="urn:microsoft.com/office/officeart/2005/8/layout/orgChart1"/>
    <dgm:cxn modelId="{086ECC6D-3F1C-490C-838E-4DBD64EE6516}" type="presParOf" srcId="{69FD5936-2FE7-4C82-82B3-65F64CEA5FED}" destId="{40531EC2-8EE6-4F1A-9A9E-5BACEFD1773B}" srcOrd="3" destOrd="0" presId="urn:microsoft.com/office/officeart/2005/8/layout/orgChart1"/>
    <dgm:cxn modelId="{1D0388C1-4430-4DFF-95C3-2DDA483C6631}" type="presParOf" srcId="{40531EC2-8EE6-4F1A-9A9E-5BACEFD1773B}" destId="{04522DEC-88F4-41EA-8A0A-84A6BE26986F}" srcOrd="0" destOrd="0" presId="urn:microsoft.com/office/officeart/2005/8/layout/orgChart1"/>
    <dgm:cxn modelId="{408D03B9-13FE-4743-BAFF-7313F3F327DE}" type="presParOf" srcId="{04522DEC-88F4-41EA-8A0A-84A6BE26986F}" destId="{C745A7B7-5014-4E2B-88C8-2BA42CF324B0}" srcOrd="0" destOrd="0" presId="urn:microsoft.com/office/officeart/2005/8/layout/orgChart1"/>
    <dgm:cxn modelId="{B5F32D02-A138-4F0C-B61B-CB0964799859}" type="presParOf" srcId="{04522DEC-88F4-41EA-8A0A-84A6BE26986F}" destId="{07570801-E1A8-4E1F-93A8-66AB4E04DDFC}" srcOrd="1" destOrd="0" presId="urn:microsoft.com/office/officeart/2005/8/layout/orgChart1"/>
    <dgm:cxn modelId="{1E11200E-482F-44E7-B680-C6E78BEE4FA1}" type="presParOf" srcId="{40531EC2-8EE6-4F1A-9A9E-5BACEFD1773B}" destId="{7E0A2DE9-9F18-4E97-A12E-67C2FD19ACFE}" srcOrd="1" destOrd="0" presId="urn:microsoft.com/office/officeart/2005/8/layout/orgChart1"/>
    <dgm:cxn modelId="{C76FC515-E76F-462B-AAFE-AFF06E7099CB}" type="presParOf" srcId="{40531EC2-8EE6-4F1A-9A9E-5BACEFD1773B}" destId="{2B4C37EC-8F8E-4386-900D-7DA3D304D5F5}" srcOrd="2" destOrd="0" presId="urn:microsoft.com/office/officeart/2005/8/layout/orgChart1"/>
    <dgm:cxn modelId="{E183AFD7-6EB8-4817-B2F8-BCC8F9CB7619}" type="presParOf" srcId="{2FA14959-F047-4D71-AC26-D0F9D8A78AA0}" destId="{B7DCDB57-E328-424A-95A9-534A462E03EF}" srcOrd="2" destOrd="0" presId="urn:microsoft.com/office/officeart/2005/8/layout/orgChart1"/>
    <dgm:cxn modelId="{1CCD5E86-095A-4C8F-B65C-05DDE79E4452}" type="presParOf" srcId="{66DB63B9-BD96-44E9-930C-6E333FA466E9}" destId="{FF1466F6-AE4A-422F-86FC-568AFAF902AF}" srcOrd="6" destOrd="0" presId="urn:microsoft.com/office/officeart/2005/8/layout/orgChart1"/>
    <dgm:cxn modelId="{6133354E-96A8-4ADD-8275-143023252DE5}" type="presParOf" srcId="{66DB63B9-BD96-44E9-930C-6E333FA466E9}" destId="{556D68EA-955F-41DB-A13F-6DE8B9AB091A}" srcOrd="7" destOrd="0" presId="urn:microsoft.com/office/officeart/2005/8/layout/orgChart1"/>
    <dgm:cxn modelId="{3E16A8F7-087F-4FE4-8849-A6C73C4254DA}" type="presParOf" srcId="{556D68EA-955F-41DB-A13F-6DE8B9AB091A}" destId="{B46DB7E4-B1DC-47FB-8974-F3A4CF2A5319}" srcOrd="0" destOrd="0" presId="urn:microsoft.com/office/officeart/2005/8/layout/orgChart1"/>
    <dgm:cxn modelId="{3CD367CA-D73C-4C64-AAD1-6145B51E9BBE}" type="presParOf" srcId="{B46DB7E4-B1DC-47FB-8974-F3A4CF2A5319}" destId="{B6153253-C45B-431E-83F9-1753FE272312}" srcOrd="0" destOrd="0" presId="urn:microsoft.com/office/officeart/2005/8/layout/orgChart1"/>
    <dgm:cxn modelId="{47979CA0-9510-4CBC-9059-C5FFEC97BF64}" type="presParOf" srcId="{B46DB7E4-B1DC-47FB-8974-F3A4CF2A5319}" destId="{5D19F679-2FFD-41D1-B12A-2D59BCECD371}" srcOrd="1" destOrd="0" presId="urn:microsoft.com/office/officeart/2005/8/layout/orgChart1"/>
    <dgm:cxn modelId="{EF9EB986-8863-4857-AFE6-21B8FC553F3B}" type="presParOf" srcId="{556D68EA-955F-41DB-A13F-6DE8B9AB091A}" destId="{60BA2245-B732-4231-B04D-041E4C65C7E9}" srcOrd="1" destOrd="0" presId="urn:microsoft.com/office/officeart/2005/8/layout/orgChart1"/>
    <dgm:cxn modelId="{B3C4A714-8EE6-4F19-9543-B66EC804329C}" type="presParOf" srcId="{60BA2245-B732-4231-B04D-041E4C65C7E9}" destId="{FB4CE1EF-B914-4E77-BCF5-53C2648A6972}" srcOrd="0" destOrd="0" presId="urn:microsoft.com/office/officeart/2005/8/layout/orgChart1"/>
    <dgm:cxn modelId="{955A13E1-07D1-43D2-A497-5F8FA1D3129F}" type="presParOf" srcId="{60BA2245-B732-4231-B04D-041E4C65C7E9}" destId="{FB1DFF0B-09F3-4BE2-974D-0971E0934C43}" srcOrd="1" destOrd="0" presId="urn:microsoft.com/office/officeart/2005/8/layout/orgChart1"/>
    <dgm:cxn modelId="{C3B0801A-32A9-497A-981A-00DA9751EA23}" type="presParOf" srcId="{FB1DFF0B-09F3-4BE2-974D-0971E0934C43}" destId="{289DD288-B913-43C3-8B5A-C6689DE00030}" srcOrd="0" destOrd="0" presId="urn:microsoft.com/office/officeart/2005/8/layout/orgChart1"/>
    <dgm:cxn modelId="{C24B5189-2A3F-4372-817C-0DF0923E0517}" type="presParOf" srcId="{289DD288-B913-43C3-8B5A-C6689DE00030}" destId="{852FF511-F4FD-4228-B0FA-CBFE67AC4C7A}" srcOrd="0" destOrd="0" presId="urn:microsoft.com/office/officeart/2005/8/layout/orgChart1"/>
    <dgm:cxn modelId="{695C4629-798B-4533-9D56-DE21428920F8}" type="presParOf" srcId="{289DD288-B913-43C3-8B5A-C6689DE00030}" destId="{E98612D8-9DBF-4587-BA07-D54495A1F7AA}" srcOrd="1" destOrd="0" presId="urn:microsoft.com/office/officeart/2005/8/layout/orgChart1"/>
    <dgm:cxn modelId="{25A0C3DA-AF8A-4E9A-90F2-0CEA31959A17}" type="presParOf" srcId="{FB1DFF0B-09F3-4BE2-974D-0971E0934C43}" destId="{763385FD-FCA8-4F9B-AC37-3BF68E2290AA}" srcOrd="1" destOrd="0" presId="urn:microsoft.com/office/officeart/2005/8/layout/orgChart1"/>
    <dgm:cxn modelId="{8E3D67E5-7B1D-4422-ACD9-D325D9D8B6F0}" type="presParOf" srcId="{FB1DFF0B-09F3-4BE2-974D-0971E0934C43}" destId="{5A920E67-CDF4-4ADD-A363-2F9ED17F3861}" srcOrd="2" destOrd="0" presId="urn:microsoft.com/office/officeart/2005/8/layout/orgChart1"/>
    <dgm:cxn modelId="{45AD9DFC-27F1-4DB4-83A8-2DAF6F30A1EA}" type="presParOf" srcId="{60BA2245-B732-4231-B04D-041E4C65C7E9}" destId="{A162536C-6145-43FF-9AD9-312CEEAC8A42}" srcOrd="2" destOrd="0" presId="urn:microsoft.com/office/officeart/2005/8/layout/orgChart1"/>
    <dgm:cxn modelId="{C9585660-E846-4E3B-9515-73672044BAB9}" type="presParOf" srcId="{60BA2245-B732-4231-B04D-041E4C65C7E9}" destId="{49740486-479F-4049-A0EF-C755AEFDBCB2}" srcOrd="3" destOrd="0" presId="urn:microsoft.com/office/officeart/2005/8/layout/orgChart1"/>
    <dgm:cxn modelId="{CF134714-0943-4C3A-B5B8-6E6BB4C84555}" type="presParOf" srcId="{49740486-479F-4049-A0EF-C755AEFDBCB2}" destId="{BD42BC8B-427D-472A-AE63-D035330AF809}" srcOrd="0" destOrd="0" presId="urn:microsoft.com/office/officeart/2005/8/layout/orgChart1"/>
    <dgm:cxn modelId="{2E8D52A1-DFAE-4113-9286-ED36DED99FBF}" type="presParOf" srcId="{BD42BC8B-427D-472A-AE63-D035330AF809}" destId="{B27D9BEF-1EE8-43AB-8629-7CED7DE060E6}" srcOrd="0" destOrd="0" presId="urn:microsoft.com/office/officeart/2005/8/layout/orgChart1"/>
    <dgm:cxn modelId="{4DC7F5D1-6C82-4764-A31E-0A133412537C}" type="presParOf" srcId="{BD42BC8B-427D-472A-AE63-D035330AF809}" destId="{7DCF148C-587E-4470-8966-F5A068199477}" srcOrd="1" destOrd="0" presId="urn:microsoft.com/office/officeart/2005/8/layout/orgChart1"/>
    <dgm:cxn modelId="{7659C517-3665-4BC4-AD63-D30FF666B449}" type="presParOf" srcId="{49740486-479F-4049-A0EF-C755AEFDBCB2}" destId="{5D536844-8E23-4879-A583-590295576438}" srcOrd="1" destOrd="0" presId="urn:microsoft.com/office/officeart/2005/8/layout/orgChart1"/>
    <dgm:cxn modelId="{17DC889E-E1DF-4067-9D7C-501A701A0FA9}" type="presParOf" srcId="{49740486-479F-4049-A0EF-C755AEFDBCB2}" destId="{96B9A123-D87F-49F7-80DB-8CFB08DFE3B0}" srcOrd="2" destOrd="0" presId="urn:microsoft.com/office/officeart/2005/8/layout/orgChart1"/>
    <dgm:cxn modelId="{D81B884E-94D7-4BF3-A883-5B0F12140776}" type="presParOf" srcId="{556D68EA-955F-41DB-A13F-6DE8B9AB091A}" destId="{96B1CCB0-C4C8-4870-9528-3380D08D8EA0}" srcOrd="2" destOrd="0" presId="urn:microsoft.com/office/officeart/2005/8/layout/orgChart1"/>
    <dgm:cxn modelId="{580F9A35-ECB9-4551-956F-6526BF552D5A}" type="presParOf" srcId="{66DB63B9-BD96-44E9-930C-6E333FA466E9}" destId="{662357D9-4293-4CDA-A8F2-A9B2E80F5D7C}" srcOrd="8" destOrd="0" presId="urn:microsoft.com/office/officeart/2005/8/layout/orgChart1"/>
    <dgm:cxn modelId="{C5FA6C74-78AD-4B67-A37A-304188229891}" type="presParOf" srcId="{66DB63B9-BD96-44E9-930C-6E333FA466E9}" destId="{C7CF570B-FC4D-45B5-87AF-6817CE0C92AC}" srcOrd="9" destOrd="0" presId="urn:microsoft.com/office/officeart/2005/8/layout/orgChart1"/>
    <dgm:cxn modelId="{C4BFFE80-BAC7-4A03-97A1-3820D7757D12}" type="presParOf" srcId="{C7CF570B-FC4D-45B5-87AF-6817CE0C92AC}" destId="{696E840B-F7D8-47B4-A9C1-D4E1F87B54AA}" srcOrd="0" destOrd="0" presId="urn:microsoft.com/office/officeart/2005/8/layout/orgChart1"/>
    <dgm:cxn modelId="{46CB13B8-3D7D-4FDE-9762-E7A7B2820494}" type="presParOf" srcId="{696E840B-F7D8-47B4-A9C1-D4E1F87B54AA}" destId="{00F91CF6-C3D8-4C3C-B516-AC7A3FC5EF02}" srcOrd="0" destOrd="0" presId="urn:microsoft.com/office/officeart/2005/8/layout/orgChart1"/>
    <dgm:cxn modelId="{CCC01413-CB33-421B-BA92-B918AF99C34A}" type="presParOf" srcId="{696E840B-F7D8-47B4-A9C1-D4E1F87B54AA}" destId="{1C1E08D7-3BDC-4F03-81B5-B0C6CBDF958A}" srcOrd="1" destOrd="0" presId="urn:microsoft.com/office/officeart/2005/8/layout/orgChart1"/>
    <dgm:cxn modelId="{874B1472-B97D-4834-81D0-698FDF94AB92}" type="presParOf" srcId="{C7CF570B-FC4D-45B5-87AF-6817CE0C92AC}" destId="{6F6A1A71-2D12-40B0-A295-D6AAE210DC6B}" srcOrd="1" destOrd="0" presId="urn:microsoft.com/office/officeart/2005/8/layout/orgChart1"/>
    <dgm:cxn modelId="{BC520596-3C01-4FD9-8367-F4D764093E49}" type="presParOf" srcId="{6F6A1A71-2D12-40B0-A295-D6AAE210DC6B}" destId="{795BE657-940E-41C1-8686-051EDAE8EE6C}" srcOrd="0" destOrd="0" presId="urn:microsoft.com/office/officeart/2005/8/layout/orgChart1"/>
    <dgm:cxn modelId="{5D8E0226-B9A2-4410-829A-BD3C80D0ABAF}" type="presParOf" srcId="{6F6A1A71-2D12-40B0-A295-D6AAE210DC6B}" destId="{2549949F-3E9B-4FD8-9D46-D35B59BFF147}" srcOrd="1" destOrd="0" presId="urn:microsoft.com/office/officeart/2005/8/layout/orgChart1"/>
    <dgm:cxn modelId="{4FD6A4C4-67D1-4EC6-A063-6F4C3F91DCF4}" type="presParOf" srcId="{2549949F-3E9B-4FD8-9D46-D35B59BFF147}" destId="{2D4BACAA-A221-47D4-BF4C-7A51F067317A}" srcOrd="0" destOrd="0" presId="urn:microsoft.com/office/officeart/2005/8/layout/orgChart1"/>
    <dgm:cxn modelId="{D99FE42C-9055-4C12-A046-1E5140FDFDE4}" type="presParOf" srcId="{2D4BACAA-A221-47D4-BF4C-7A51F067317A}" destId="{28240AC4-0510-44EC-BECD-03392F57C2FB}" srcOrd="0" destOrd="0" presId="urn:microsoft.com/office/officeart/2005/8/layout/orgChart1"/>
    <dgm:cxn modelId="{3FA5246D-8E7E-4F39-8F6F-5DFE3CEAD870}" type="presParOf" srcId="{2D4BACAA-A221-47D4-BF4C-7A51F067317A}" destId="{3C0FA6F4-AE62-4204-925D-6786830A76DC}" srcOrd="1" destOrd="0" presId="urn:microsoft.com/office/officeart/2005/8/layout/orgChart1"/>
    <dgm:cxn modelId="{DB61886C-0119-4CAA-8E35-43F1B2CE8B2D}" type="presParOf" srcId="{2549949F-3E9B-4FD8-9D46-D35B59BFF147}" destId="{6441FDDE-2B11-44E9-8629-EDB2024482CE}" srcOrd="1" destOrd="0" presId="urn:microsoft.com/office/officeart/2005/8/layout/orgChart1"/>
    <dgm:cxn modelId="{3FE39CDB-BBAE-47BA-92B1-EF91788CD4AB}" type="presParOf" srcId="{2549949F-3E9B-4FD8-9D46-D35B59BFF147}" destId="{93F8782D-AACE-4A39-9632-97340FCE50FB}" srcOrd="2" destOrd="0" presId="urn:microsoft.com/office/officeart/2005/8/layout/orgChart1"/>
    <dgm:cxn modelId="{F1094B95-16FF-4B70-B8FE-BE98D416F0A2}" type="presParOf" srcId="{C7CF570B-FC4D-45B5-87AF-6817CE0C92AC}" destId="{D5C55DFB-F31B-4BFF-8A90-4A585BF71301}" srcOrd="2" destOrd="0" presId="urn:microsoft.com/office/officeart/2005/8/layout/orgChart1"/>
    <dgm:cxn modelId="{B5D2F8B2-25DD-4D35-A917-76755A505A35}" type="presParOf" srcId="{66DB63B9-BD96-44E9-930C-6E333FA466E9}" destId="{92B0A1A9-5624-4C9F-A48B-2B02A9B9C74A}" srcOrd="10" destOrd="0" presId="urn:microsoft.com/office/officeart/2005/8/layout/orgChart1"/>
    <dgm:cxn modelId="{90D8967C-0541-48A0-B80E-3ECFC7FDC885}" type="presParOf" srcId="{66DB63B9-BD96-44E9-930C-6E333FA466E9}" destId="{FB08B63D-680D-424A-9DE3-68853D75794F}" srcOrd="11" destOrd="0" presId="urn:microsoft.com/office/officeart/2005/8/layout/orgChart1"/>
    <dgm:cxn modelId="{FE2401E0-B36E-47E3-9D49-7DAE0622A195}" type="presParOf" srcId="{FB08B63D-680D-424A-9DE3-68853D75794F}" destId="{F8A18111-8A53-4148-8004-CFCD27337A77}" srcOrd="0" destOrd="0" presId="urn:microsoft.com/office/officeart/2005/8/layout/orgChart1"/>
    <dgm:cxn modelId="{F994EC21-2E83-4C66-8DF5-5E9E203B9BD1}" type="presParOf" srcId="{F8A18111-8A53-4148-8004-CFCD27337A77}" destId="{1742654C-063E-4C41-8B42-009F2F53DA8B}" srcOrd="0" destOrd="0" presId="urn:microsoft.com/office/officeart/2005/8/layout/orgChart1"/>
    <dgm:cxn modelId="{E53D30A5-0DB7-4025-86BB-9C7490E6FE64}" type="presParOf" srcId="{F8A18111-8A53-4148-8004-CFCD27337A77}" destId="{5B4FEBBF-66C3-4EA2-BF10-528BCAE482C9}" srcOrd="1" destOrd="0" presId="urn:microsoft.com/office/officeart/2005/8/layout/orgChart1"/>
    <dgm:cxn modelId="{1E0C5A12-68F7-45B4-9ABA-292C73C995EC}" type="presParOf" srcId="{FB08B63D-680D-424A-9DE3-68853D75794F}" destId="{B16EB8DC-CE71-4536-AEF7-AEAD66A40B1A}" srcOrd="1" destOrd="0" presId="urn:microsoft.com/office/officeart/2005/8/layout/orgChart1"/>
    <dgm:cxn modelId="{1D100A9A-BDD2-4C0E-9B6B-CA4290B01AFA}" type="presParOf" srcId="{B16EB8DC-CE71-4536-AEF7-AEAD66A40B1A}" destId="{46E89230-39F9-4D36-99D1-66B82F29A51B}" srcOrd="0" destOrd="0" presId="urn:microsoft.com/office/officeart/2005/8/layout/orgChart1"/>
    <dgm:cxn modelId="{17FB1506-C63D-44D2-905D-61EEB25393CD}" type="presParOf" srcId="{B16EB8DC-CE71-4536-AEF7-AEAD66A40B1A}" destId="{F9DED7A5-6496-47EB-82E8-56AE76AA07D7}" srcOrd="1" destOrd="0" presId="urn:microsoft.com/office/officeart/2005/8/layout/orgChart1"/>
    <dgm:cxn modelId="{F4658728-4464-498A-8C74-B60926E5B348}" type="presParOf" srcId="{F9DED7A5-6496-47EB-82E8-56AE76AA07D7}" destId="{20C1150F-798D-4267-9922-765F04A57F65}" srcOrd="0" destOrd="0" presId="urn:microsoft.com/office/officeart/2005/8/layout/orgChart1"/>
    <dgm:cxn modelId="{D9DF36FF-D154-4CEE-8146-8B09B7A37516}" type="presParOf" srcId="{20C1150F-798D-4267-9922-765F04A57F65}" destId="{7B0BF1FC-F1C0-4E7C-BCD2-81409D258CE8}" srcOrd="0" destOrd="0" presId="urn:microsoft.com/office/officeart/2005/8/layout/orgChart1"/>
    <dgm:cxn modelId="{5C64FE0A-D6FD-4641-B552-33E44C29B845}" type="presParOf" srcId="{20C1150F-798D-4267-9922-765F04A57F65}" destId="{A69DEF0C-1EBF-430E-8A26-7140F4224D66}" srcOrd="1" destOrd="0" presId="urn:microsoft.com/office/officeart/2005/8/layout/orgChart1"/>
    <dgm:cxn modelId="{9F172788-2076-4C73-A226-71F71D69A58B}" type="presParOf" srcId="{F9DED7A5-6496-47EB-82E8-56AE76AA07D7}" destId="{A80C45DF-F733-40F4-9DAE-8D62906C675C}" srcOrd="1" destOrd="0" presId="urn:microsoft.com/office/officeart/2005/8/layout/orgChart1"/>
    <dgm:cxn modelId="{8ED936BB-42DC-4D3E-A77A-7C6898F9405F}" type="presParOf" srcId="{F9DED7A5-6496-47EB-82E8-56AE76AA07D7}" destId="{BD1984B1-62F5-4730-BD1B-6BDF0531F98E}" srcOrd="2" destOrd="0" presId="urn:microsoft.com/office/officeart/2005/8/layout/orgChart1"/>
    <dgm:cxn modelId="{87BB3CFB-25BF-4E74-9D18-D048FE3806B0}" type="presParOf" srcId="{FB08B63D-680D-424A-9DE3-68853D75794F}" destId="{F0BAF29C-A4EB-410B-AA87-B23E8E5BD1F1}" srcOrd="2" destOrd="0" presId="urn:microsoft.com/office/officeart/2005/8/layout/orgChart1"/>
    <dgm:cxn modelId="{021F83F3-FE68-42AC-A91E-59860DEBAB26}" type="presParOf" srcId="{F91CD6F7-997F-458A-8FD1-1EF966AFAE0A}" destId="{579020C0-7896-4BFB-8B5A-DEDDC0DB0DD9}" srcOrd="2" destOrd="0" presId="urn:microsoft.com/office/officeart/2005/8/layout/orgChart1"/>
    <dgm:cxn modelId="{F10A0AA7-FF10-47B0-ADB0-2E294681E288}" type="presParOf" srcId="{ED3E609E-8929-44D0-B1A1-96E08C4C004D}" destId="{FCCADD73-D1FB-4FBF-BFFD-B326CA50B288}" srcOrd="4" destOrd="0" presId="urn:microsoft.com/office/officeart/2005/8/layout/orgChart1"/>
    <dgm:cxn modelId="{15E0059B-CF86-4388-954B-09883A8A692E}" type="presParOf" srcId="{ED3E609E-8929-44D0-B1A1-96E08C4C004D}" destId="{14EAF30D-7EED-4E23-973E-2790BB77B786}" srcOrd="5" destOrd="0" presId="urn:microsoft.com/office/officeart/2005/8/layout/orgChart1"/>
    <dgm:cxn modelId="{01B791AD-583B-434A-AC11-D72CE7F64024}" type="presParOf" srcId="{14EAF30D-7EED-4E23-973E-2790BB77B786}" destId="{EF3A2B2E-7D1C-4390-A870-28CE837AD4F5}" srcOrd="0" destOrd="0" presId="urn:microsoft.com/office/officeart/2005/8/layout/orgChart1"/>
    <dgm:cxn modelId="{02FA97F9-26C7-4684-9386-4436C7C730C8}" type="presParOf" srcId="{EF3A2B2E-7D1C-4390-A870-28CE837AD4F5}" destId="{3241EB27-3261-4317-9295-FBA628F7A397}" srcOrd="0" destOrd="0" presId="urn:microsoft.com/office/officeart/2005/8/layout/orgChart1"/>
    <dgm:cxn modelId="{5469633F-4EBD-432C-822E-31B41EDA754D}" type="presParOf" srcId="{EF3A2B2E-7D1C-4390-A870-28CE837AD4F5}" destId="{0BA965FD-51FC-4F2D-94F3-94AB23BEE5B0}" srcOrd="1" destOrd="0" presId="urn:microsoft.com/office/officeart/2005/8/layout/orgChart1"/>
    <dgm:cxn modelId="{8438430F-0C3E-4981-8034-A7CE77385E7E}" type="presParOf" srcId="{14EAF30D-7EED-4E23-973E-2790BB77B786}" destId="{FD12492A-129A-4F36-84D9-5D56C587858F}" srcOrd="1" destOrd="0" presId="urn:microsoft.com/office/officeart/2005/8/layout/orgChart1"/>
    <dgm:cxn modelId="{51FD34A1-58BD-4C41-BF7E-4FAE7BCDAB2A}" type="presParOf" srcId="{FD12492A-129A-4F36-84D9-5D56C587858F}" destId="{1612F793-61CA-4FE4-9DF2-449E40A3EA61}" srcOrd="0" destOrd="0" presId="urn:microsoft.com/office/officeart/2005/8/layout/orgChart1"/>
    <dgm:cxn modelId="{4293ADAF-5547-4FEC-82BF-5E8F07FD5BB0}" type="presParOf" srcId="{FD12492A-129A-4F36-84D9-5D56C587858F}" destId="{4639A1EB-FDF7-4806-8B1F-3D785CA50028}" srcOrd="1" destOrd="0" presId="urn:microsoft.com/office/officeart/2005/8/layout/orgChart1"/>
    <dgm:cxn modelId="{10AA1464-602C-4440-9D8C-498C9012F824}" type="presParOf" srcId="{4639A1EB-FDF7-4806-8B1F-3D785CA50028}" destId="{3B4ADCD6-CCFC-4492-9CA2-B6F3D8CA4004}" srcOrd="0" destOrd="0" presId="urn:microsoft.com/office/officeart/2005/8/layout/orgChart1"/>
    <dgm:cxn modelId="{B7240243-7401-4D96-A600-902D5A816B95}" type="presParOf" srcId="{3B4ADCD6-CCFC-4492-9CA2-B6F3D8CA4004}" destId="{58E43B4B-5C8D-4B49-9F57-FD52C0965FB4}" srcOrd="0" destOrd="0" presId="urn:microsoft.com/office/officeart/2005/8/layout/orgChart1"/>
    <dgm:cxn modelId="{D314C660-263C-4011-AAF2-EE32C31F59D6}" type="presParOf" srcId="{3B4ADCD6-CCFC-4492-9CA2-B6F3D8CA4004}" destId="{C3BD8EEE-4D35-4E3A-9690-0760E202CC93}" srcOrd="1" destOrd="0" presId="urn:microsoft.com/office/officeart/2005/8/layout/orgChart1"/>
    <dgm:cxn modelId="{01A153E2-0880-4EFF-A949-106579D13D06}" type="presParOf" srcId="{4639A1EB-FDF7-4806-8B1F-3D785CA50028}" destId="{21035833-ED73-46DB-AAF6-CC9077D4E6DA}" srcOrd="1" destOrd="0" presId="urn:microsoft.com/office/officeart/2005/8/layout/orgChart1"/>
    <dgm:cxn modelId="{34BD5EF9-C490-4AE9-978A-E1E0EAECEC28}" type="presParOf" srcId="{21035833-ED73-46DB-AAF6-CC9077D4E6DA}" destId="{8FF7546C-CA3F-45C3-A521-DF63661888BD}" srcOrd="0" destOrd="0" presId="urn:microsoft.com/office/officeart/2005/8/layout/orgChart1"/>
    <dgm:cxn modelId="{3AD96E66-3674-473A-98FB-02CF7D70C178}" type="presParOf" srcId="{21035833-ED73-46DB-AAF6-CC9077D4E6DA}" destId="{0CB5A880-5D3B-47BA-A401-B9AD92000584}" srcOrd="1" destOrd="0" presId="urn:microsoft.com/office/officeart/2005/8/layout/orgChart1"/>
    <dgm:cxn modelId="{2AD7F124-8CAD-47B2-8F8D-7E1ECD9DCE52}" type="presParOf" srcId="{0CB5A880-5D3B-47BA-A401-B9AD92000584}" destId="{8139C6E6-0817-4F8D-873C-8667AA2C2558}" srcOrd="0" destOrd="0" presId="urn:microsoft.com/office/officeart/2005/8/layout/orgChart1"/>
    <dgm:cxn modelId="{50AB8241-C8CB-4285-A524-899D4DE9D0D8}" type="presParOf" srcId="{8139C6E6-0817-4F8D-873C-8667AA2C2558}" destId="{5E098895-C25E-4BDF-A287-EA39203005D0}" srcOrd="0" destOrd="0" presId="urn:microsoft.com/office/officeart/2005/8/layout/orgChart1"/>
    <dgm:cxn modelId="{F70E3498-234B-44CE-959B-D0E8B7AE7468}" type="presParOf" srcId="{8139C6E6-0817-4F8D-873C-8667AA2C2558}" destId="{6FA9168D-ED46-439B-9B7C-64DEDE1854C2}" srcOrd="1" destOrd="0" presId="urn:microsoft.com/office/officeart/2005/8/layout/orgChart1"/>
    <dgm:cxn modelId="{AEDC7FA8-9AB1-4685-BD6F-150D66620A00}" type="presParOf" srcId="{0CB5A880-5D3B-47BA-A401-B9AD92000584}" destId="{876BA4A5-F02D-4F39-84A5-3BA22EF758CC}" srcOrd="1" destOrd="0" presId="urn:microsoft.com/office/officeart/2005/8/layout/orgChart1"/>
    <dgm:cxn modelId="{8F1D9DF4-D51D-4724-A42C-AABAF253EBB6}" type="presParOf" srcId="{0CB5A880-5D3B-47BA-A401-B9AD92000584}" destId="{1D3C431D-0414-4A8D-B148-F0402E41AB92}" srcOrd="2" destOrd="0" presId="urn:microsoft.com/office/officeart/2005/8/layout/orgChart1"/>
    <dgm:cxn modelId="{3B932B84-C329-4384-B27C-265B153F9085}" type="presParOf" srcId="{21035833-ED73-46DB-AAF6-CC9077D4E6DA}" destId="{B687458C-1CAA-4881-A589-3826E19D68BE}" srcOrd="2" destOrd="0" presId="urn:microsoft.com/office/officeart/2005/8/layout/orgChart1"/>
    <dgm:cxn modelId="{296D23F0-AEBE-422E-A0A5-7DDD802DD230}" type="presParOf" srcId="{21035833-ED73-46DB-AAF6-CC9077D4E6DA}" destId="{FFB9F208-DCDC-4D66-AA19-B4E9D1D316D8}" srcOrd="3" destOrd="0" presId="urn:microsoft.com/office/officeart/2005/8/layout/orgChart1"/>
    <dgm:cxn modelId="{2D743E66-AC9A-450E-8431-148359A0427D}" type="presParOf" srcId="{FFB9F208-DCDC-4D66-AA19-B4E9D1D316D8}" destId="{655F09F8-4260-497A-A6E3-28B5099EC811}" srcOrd="0" destOrd="0" presId="urn:microsoft.com/office/officeart/2005/8/layout/orgChart1"/>
    <dgm:cxn modelId="{52C116D9-7239-4E18-B3E7-EF06D3FC315C}" type="presParOf" srcId="{655F09F8-4260-497A-A6E3-28B5099EC811}" destId="{1941B232-D758-41D2-B32A-BCD5E8BC4997}" srcOrd="0" destOrd="0" presId="urn:microsoft.com/office/officeart/2005/8/layout/orgChart1"/>
    <dgm:cxn modelId="{B6EB624F-50E1-4CEA-BD39-93B62F7A8AE7}" type="presParOf" srcId="{655F09F8-4260-497A-A6E3-28B5099EC811}" destId="{1FF70396-FCCA-4D8A-8D7D-A7D096687432}" srcOrd="1" destOrd="0" presId="urn:microsoft.com/office/officeart/2005/8/layout/orgChart1"/>
    <dgm:cxn modelId="{A66ADE29-7CC3-44EA-A06D-9D923C502EEE}" type="presParOf" srcId="{FFB9F208-DCDC-4D66-AA19-B4E9D1D316D8}" destId="{639BF86D-A30C-4E2D-9BF2-E17352010C6E}" srcOrd="1" destOrd="0" presId="urn:microsoft.com/office/officeart/2005/8/layout/orgChart1"/>
    <dgm:cxn modelId="{150C141D-FC7B-4C2F-B096-7F63241F015C}" type="presParOf" srcId="{FFB9F208-DCDC-4D66-AA19-B4E9D1D316D8}" destId="{57579075-6328-4A60-A64B-93880263DD44}" srcOrd="2" destOrd="0" presId="urn:microsoft.com/office/officeart/2005/8/layout/orgChart1"/>
    <dgm:cxn modelId="{A4B9DF1E-332D-471D-8EE3-E0B5B42093F3}" type="presParOf" srcId="{4639A1EB-FDF7-4806-8B1F-3D785CA50028}" destId="{2B50221F-9600-4016-922D-C21135D4B772}" srcOrd="2" destOrd="0" presId="urn:microsoft.com/office/officeart/2005/8/layout/orgChart1"/>
    <dgm:cxn modelId="{F9656720-872A-4FD1-9812-7E296B57343A}" type="presParOf" srcId="{FD12492A-129A-4F36-84D9-5D56C587858F}" destId="{ECC4C816-D8F1-4B64-AAB6-858E0C416601}" srcOrd="2" destOrd="0" presId="urn:microsoft.com/office/officeart/2005/8/layout/orgChart1"/>
    <dgm:cxn modelId="{6CE90EDC-3A48-4441-BBB3-583D01085B24}" type="presParOf" srcId="{FD12492A-129A-4F36-84D9-5D56C587858F}" destId="{9EC92F89-CE1E-410F-95E6-D9B40E6ABBCB}" srcOrd="3" destOrd="0" presId="urn:microsoft.com/office/officeart/2005/8/layout/orgChart1"/>
    <dgm:cxn modelId="{096C128B-36DA-45E3-B00B-7011A7590389}" type="presParOf" srcId="{9EC92F89-CE1E-410F-95E6-D9B40E6ABBCB}" destId="{E8260CEB-3159-4E42-9431-B9A2B4F97D1E}" srcOrd="0" destOrd="0" presId="urn:microsoft.com/office/officeart/2005/8/layout/orgChart1"/>
    <dgm:cxn modelId="{C95AE8CD-7664-4BB3-A9AD-E34DA0220A49}" type="presParOf" srcId="{E8260CEB-3159-4E42-9431-B9A2B4F97D1E}" destId="{4E1FC1BC-D3CD-464A-B686-877652288B66}" srcOrd="0" destOrd="0" presId="urn:microsoft.com/office/officeart/2005/8/layout/orgChart1"/>
    <dgm:cxn modelId="{23ED06D7-7E7C-48CC-B903-583CF093FA96}" type="presParOf" srcId="{E8260CEB-3159-4E42-9431-B9A2B4F97D1E}" destId="{C4D2AC0D-F618-4EF4-959F-42E84DE36249}" srcOrd="1" destOrd="0" presId="urn:microsoft.com/office/officeart/2005/8/layout/orgChart1"/>
    <dgm:cxn modelId="{D69B37B7-816B-4B70-92BF-A5584677CD38}" type="presParOf" srcId="{9EC92F89-CE1E-410F-95E6-D9B40E6ABBCB}" destId="{D34531F1-9C62-4F12-8851-A2367749634D}" srcOrd="1" destOrd="0" presId="urn:microsoft.com/office/officeart/2005/8/layout/orgChart1"/>
    <dgm:cxn modelId="{69248CCB-6BC3-4795-B1C5-B3DFF1179149}" type="presParOf" srcId="{D34531F1-9C62-4F12-8851-A2367749634D}" destId="{94A2ADF0-A685-4067-B80F-FE4962AE5A16}" srcOrd="0" destOrd="0" presId="urn:microsoft.com/office/officeart/2005/8/layout/orgChart1"/>
    <dgm:cxn modelId="{883606BB-29EB-4BAA-AED6-1CAA30766B96}" type="presParOf" srcId="{D34531F1-9C62-4F12-8851-A2367749634D}" destId="{EF601512-0A90-4C93-99E1-653F65B60A78}" srcOrd="1" destOrd="0" presId="urn:microsoft.com/office/officeart/2005/8/layout/orgChart1"/>
    <dgm:cxn modelId="{00626B1A-05A3-4B9A-9128-0252794940FC}" type="presParOf" srcId="{EF601512-0A90-4C93-99E1-653F65B60A78}" destId="{5E570CDE-8560-4A98-B69F-BC60D6AF49F2}" srcOrd="0" destOrd="0" presId="urn:microsoft.com/office/officeart/2005/8/layout/orgChart1"/>
    <dgm:cxn modelId="{BFD5585A-15F8-4F0D-81B9-E4FF60909E3A}" type="presParOf" srcId="{5E570CDE-8560-4A98-B69F-BC60D6AF49F2}" destId="{3A505135-D9E4-49DC-BA24-B4E00406A6C8}" srcOrd="0" destOrd="0" presId="urn:microsoft.com/office/officeart/2005/8/layout/orgChart1"/>
    <dgm:cxn modelId="{188F0A71-FB0D-493E-884D-8E8F6EA2BE58}" type="presParOf" srcId="{5E570CDE-8560-4A98-B69F-BC60D6AF49F2}" destId="{D9210EA7-F258-43F5-9CA2-9E46F0583411}" srcOrd="1" destOrd="0" presId="urn:microsoft.com/office/officeart/2005/8/layout/orgChart1"/>
    <dgm:cxn modelId="{4742A573-587A-4496-A0BD-87B04BCBC0BF}" type="presParOf" srcId="{EF601512-0A90-4C93-99E1-653F65B60A78}" destId="{0A223C34-C051-4B7C-9BE4-47571D530631}" srcOrd="1" destOrd="0" presId="urn:microsoft.com/office/officeart/2005/8/layout/orgChart1"/>
    <dgm:cxn modelId="{1B75233F-7EB8-48A3-8F3E-1AFFD4CAEC80}" type="presParOf" srcId="{EF601512-0A90-4C93-99E1-653F65B60A78}" destId="{458B582D-2257-4B83-8499-AD03A1EC3761}" srcOrd="2" destOrd="0" presId="urn:microsoft.com/office/officeart/2005/8/layout/orgChart1"/>
    <dgm:cxn modelId="{9B7B8AB1-2078-43A3-812B-963F0ADF9E17}" type="presParOf" srcId="{D34531F1-9C62-4F12-8851-A2367749634D}" destId="{4434E09E-7F21-4A0C-B651-027A4EE52CAF}" srcOrd="2" destOrd="0" presId="urn:microsoft.com/office/officeart/2005/8/layout/orgChart1"/>
    <dgm:cxn modelId="{A27A7B19-6E8D-45D4-8111-38EA7539A9B3}" type="presParOf" srcId="{D34531F1-9C62-4F12-8851-A2367749634D}" destId="{CF187F1B-A3BD-4EE6-B734-3379F8E02A27}" srcOrd="3" destOrd="0" presId="urn:microsoft.com/office/officeart/2005/8/layout/orgChart1"/>
    <dgm:cxn modelId="{F96D3489-CF82-4F7E-8BF6-01DB6C3609B8}" type="presParOf" srcId="{CF187F1B-A3BD-4EE6-B734-3379F8E02A27}" destId="{85213437-B652-496B-9F72-1B81DB78F4DD}" srcOrd="0" destOrd="0" presId="urn:microsoft.com/office/officeart/2005/8/layout/orgChart1"/>
    <dgm:cxn modelId="{C89FC7AB-65BF-4702-923D-E43F99CBD991}" type="presParOf" srcId="{85213437-B652-496B-9F72-1B81DB78F4DD}" destId="{3D9425BD-3EDD-4EFF-A75A-712EF89B4656}" srcOrd="0" destOrd="0" presId="urn:microsoft.com/office/officeart/2005/8/layout/orgChart1"/>
    <dgm:cxn modelId="{852C4861-8B9A-41E3-B333-1BD1A30DE4B2}" type="presParOf" srcId="{85213437-B652-496B-9F72-1B81DB78F4DD}" destId="{F3A9AC4B-B0CC-482A-9B7A-5DA4278E7039}" srcOrd="1" destOrd="0" presId="urn:microsoft.com/office/officeart/2005/8/layout/orgChart1"/>
    <dgm:cxn modelId="{E8F55188-28E8-4F96-BEAB-95FE7D53BC3E}" type="presParOf" srcId="{CF187F1B-A3BD-4EE6-B734-3379F8E02A27}" destId="{E15E3670-A152-4592-8175-9DBFB869CDF0}" srcOrd="1" destOrd="0" presId="urn:microsoft.com/office/officeart/2005/8/layout/orgChart1"/>
    <dgm:cxn modelId="{659C5BB5-C975-4C82-83D0-CD92D080ED57}" type="presParOf" srcId="{CF187F1B-A3BD-4EE6-B734-3379F8E02A27}" destId="{FB6FA0D9-EEF5-482D-9598-F8F392717DC1}" srcOrd="2" destOrd="0" presId="urn:microsoft.com/office/officeart/2005/8/layout/orgChart1"/>
    <dgm:cxn modelId="{F568115A-5AE6-4D3A-9680-B66FBB20D27F}" type="presParOf" srcId="{9EC92F89-CE1E-410F-95E6-D9B40E6ABBCB}" destId="{D65EED6F-0FE3-4DFA-9CE4-E6BDF4F06E8F}" srcOrd="2" destOrd="0" presId="urn:microsoft.com/office/officeart/2005/8/layout/orgChart1"/>
    <dgm:cxn modelId="{7CFC4B37-3580-44BB-8C66-EA347BF8F3FA}" type="presParOf" srcId="{FD12492A-129A-4F36-84D9-5D56C587858F}" destId="{9A03D9AD-AD12-4AC9-BD3C-FB2DEC3E8C4A}" srcOrd="4" destOrd="0" presId="urn:microsoft.com/office/officeart/2005/8/layout/orgChart1"/>
    <dgm:cxn modelId="{D391C107-7BA8-4A1F-803D-4367FD7007B2}" type="presParOf" srcId="{FD12492A-129A-4F36-84D9-5D56C587858F}" destId="{0C3636CE-7A29-499F-9752-75C3B69E168B}" srcOrd="5" destOrd="0" presId="urn:microsoft.com/office/officeart/2005/8/layout/orgChart1"/>
    <dgm:cxn modelId="{722F6313-62B9-4166-97A6-0BBFE53883D8}" type="presParOf" srcId="{0C3636CE-7A29-499F-9752-75C3B69E168B}" destId="{F28C1C37-BCEA-4ECA-B836-9CAD62539E7C}" srcOrd="0" destOrd="0" presId="urn:microsoft.com/office/officeart/2005/8/layout/orgChart1"/>
    <dgm:cxn modelId="{85E3A8E8-B5B7-4E48-94DD-C2C437DC9B01}" type="presParOf" srcId="{F28C1C37-BCEA-4ECA-B836-9CAD62539E7C}" destId="{4AD34C1B-0CBD-4033-8915-73DB180AA53C}" srcOrd="0" destOrd="0" presId="urn:microsoft.com/office/officeart/2005/8/layout/orgChart1"/>
    <dgm:cxn modelId="{44CD0DEA-EA0E-4237-BA05-0810773D779C}" type="presParOf" srcId="{F28C1C37-BCEA-4ECA-B836-9CAD62539E7C}" destId="{0C7A4A29-3BE2-4C39-812C-EB10013CF145}" srcOrd="1" destOrd="0" presId="urn:microsoft.com/office/officeart/2005/8/layout/orgChart1"/>
    <dgm:cxn modelId="{CE38E1B9-E40F-4FA6-8147-6F2CA69D513A}" type="presParOf" srcId="{0C3636CE-7A29-499F-9752-75C3B69E168B}" destId="{A10142BF-6B38-4DD3-AA7B-0E5A4BF45DD6}" srcOrd="1" destOrd="0" presId="urn:microsoft.com/office/officeart/2005/8/layout/orgChart1"/>
    <dgm:cxn modelId="{814C5C8C-095B-4E42-B46C-25AC8F170DA3}" type="presParOf" srcId="{A10142BF-6B38-4DD3-AA7B-0E5A4BF45DD6}" destId="{D58EA74F-659E-4137-A127-C4E9A2BD72D3}" srcOrd="0" destOrd="0" presId="urn:microsoft.com/office/officeart/2005/8/layout/orgChart1"/>
    <dgm:cxn modelId="{9C4B423F-52CF-4272-8AF2-6624C8F764DC}" type="presParOf" srcId="{A10142BF-6B38-4DD3-AA7B-0E5A4BF45DD6}" destId="{3D9B27B3-1B0E-4E18-85B2-8558D6D1954E}" srcOrd="1" destOrd="0" presId="urn:microsoft.com/office/officeart/2005/8/layout/orgChart1"/>
    <dgm:cxn modelId="{7BAC99C8-AC38-4330-A88D-C146D5F23AEC}" type="presParOf" srcId="{3D9B27B3-1B0E-4E18-85B2-8558D6D1954E}" destId="{BDD6FED5-FF9B-4628-8D89-8042311047E1}" srcOrd="0" destOrd="0" presId="urn:microsoft.com/office/officeart/2005/8/layout/orgChart1"/>
    <dgm:cxn modelId="{E427A38C-40D9-4245-892F-A99537CFE713}" type="presParOf" srcId="{BDD6FED5-FF9B-4628-8D89-8042311047E1}" destId="{CCCBBAD3-FE3C-4FA8-8110-CB02196CB2D2}" srcOrd="0" destOrd="0" presId="urn:microsoft.com/office/officeart/2005/8/layout/orgChart1"/>
    <dgm:cxn modelId="{27F0F9AE-3C79-4635-8A46-55755089A2B0}" type="presParOf" srcId="{BDD6FED5-FF9B-4628-8D89-8042311047E1}" destId="{1D6357AF-4EF4-475B-9159-6A1338AA0A63}" srcOrd="1" destOrd="0" presId="urn:microsoft.com/office/officeart/2005/8/layout/orgChart1"/>
    <dgm:cxn modelId="{D74124E8-31E9-40D3-A55B-A6F3371114BD}" type="presParOf" srcId="{3D9B27B3-1B0E-4E18-85B2-8558D6D1954E}" destId="{162FA5BE-6B9F-46DB-9A9A-1C32206742E1}" srcOrd="1" destOrd="0" presId="urn:microsoft.com/office/officeart/2005/8/layout/orgChart1"/>
    <dgm:cxn modelId="{C5C9A0F7-3D6B-4FD0-A6AA-45A753470589}" type="presParOf" srcId="{3D9B27B3-1B0E-4E18-85B2-8558D6D1954E}" destId="{EE03BE28-93AD-4A56-B551-A999266C4F70}" srcOrd="2" destOrd="0" presId="urn:microsoft.com/office/officeart/2005/8/layout/orgChart1"/>
    <dgm:cxn modelId="{3717C6B3-F173-4135-AA52-DD570E82F298}" type="presParOf" srcId="{A10142BF-6B38-4DD3-AA7B-0E5A4BF45DD6}" destId="{1E15CE0F-7975-4672-B144-09C5D373746B}" srcOrd="2" destOrd="0" presId="urn:microsoft.com/office/officeart/2005/8/layout/orgChart1"/>
    <dgm:cxn modelId="{E6804CEC-A507-42C2-A5A7-5CE9AF7E629A}" type="presParOf" srcId="{A10142BF-6B38-4DD3-AA7B-0E5A4BF45DD6}" destId="{8A1421E8-5F96-4E67-9543-25A7EC0F2097}" srcOrd="3" destOrd="0" presId="urn:microsoft.com/office/officeart/2005/8/layout/orgChart1"/>
    <dgm:cxn modelId="{4D6C7B2A-E46F-4939-A4B2-4FAD5B4571DC}" type="presParOf" srcId="{8A1421E8-5F96-4E67-9543-25A7EC0F2097}" destId="{66995E67-467A-455A-B563-B052DB17C097}" srcOrd="0" destOrd="0" presId="urn:microsoft.com/office/officeart/2005/8/layout/orgChart1"/>
    <dgm:cxn modelId="{EEB82E9C-9E7C-499D-9BC6-09AFBB1779E3}" type="presParOf" srcId="{66995E67-467A-455A-B563-B052DB17C097}" destId="{08BB59F6-FC65-4AA1-9AB7-F207FCE96363}" srcOrd="0" destOrd="0" presId="urn:microsoft.com/office/officeart/2005/8/layout/orgChart1"/>
    <dgm:cxn modelId="{C8B0B843-4B7A-4DDC-8C74-736FECADE3EB}" type="presParOf" srcId="{66995E67-467A-455A-B563-B052DB17C097}" destId="{80FBCD73-2806-4A1A-8D27-793CE1D3B787}" srcOrd="1" destOrd="0" presId="urn:microsoft.com/office/officeart/2005/8/layout/orgChart1"/>
    <dgm:cxn modelId="{5D83E2B4-63EB-42E1-8334-8413FF29BA8F}" type="presParOf" srcId="{8A1421E8-5F96-4E67-9543-25A7EC0F2097}" destId="{A3CBCB7E-57D1-4971-8726-C8534510596B}" srcOrd="1" destOrd="0" presId="urn:microsoft.com/office/officeart/2005/8/layout/orgChart1"/>
    <dgm:cxn modelId="{EBCFF107-F5FD-4F37-A584-8E556A76028D}" type="presParOf" srcId="{8A1421E8-5F96-4E67-9543-25A7EC0F2097}" destId="{42D0BA2D-AA86-41A2-81D8-86136465EBFB}" srcOrd="2" destOrd="0" presId="urn:microsoft.com/office/officeart/2005/8/layout/orgChart1"/>
    <dgm:cxn modelId="{F0C021C8-482B-4B6F-A4B1-C08CF83C415C}" type="presParOf" srcId="{0C3636CE-7A29-499F-9752-75C3B69E168B}" destId="{DC3CDD89-A624-464E-82B5-CB96DBC2FA02}" srcOrd="2" destOrd="0" presId="urn:microsoft.com/office/officeart/2005/8/layout/orgChart1"/>
    <dgm:cxn modelId="{C60F7AE2-4194-45EA-ADA0-F59B809B7518}" type="presParOf" srcId="{14EAF30D-7EED-4E23-973E-2790BB77B786}" destId="{D3388646-353A-4277-B0BE-40401233A578}" srcOrd="2" destOrd="0" presId="urn:microsoft.com/office/officeart/2005/8/layout/orgChart1"/>
    <dgm:cxn modelId="{759BE306-EF02-4BCB-B477-C16A0B246B6C}" type="presParOf" srcId="{A8813838-4587-431B-9B36-927CCAF23C29}" destId="{1A5CD219-F686-4387-BCF3-B22E4B222324}" srcOrd="2" destOrd="0" presId="urn:microsoft.com/office/officeart/2005/8/layout/orgChart1"/>
    <dgm:cxn modelId="{031F17D0-68E1-4AD2-BA95-979BD73BE906}" type="presParOf" srcId="{C50E34E9-381C-4991-8E65-4504AE664F8E}" destId="{9798E7AB-3DAF-4C91-86FB-F775E41F194F}" srcOrd="1" destOrd="0" presId="urn:microsoft.com/office/officeart/2005/8/layout/orgChart1"/>
    <dgm:cxn modelId="{BC4B5625-0CD7-4D95-8E14-6CBD661A659D}" type="presParOf" srcId="{9798E7AB-3DAF-4C91-86FB-F775E41F194F}" destId="{EF38CC20-A16F-402B-8F69-F41D4D5A5C18}" srcOrd="0" destOrd="0" presId="urn:microsoft.com/office/officeart/2005/8/layout/orgChart1"/>
    <dgm:cxn modelId="{72AE1DA3-F426-4ED5-8124-AD0FBA344EAD}" type="presParOf" srcId="{EF38CC20-A16F-402B-8F69-F41D4D5A5C18}" destId="{B448097D-E3E9-47D6-8A48-684A0A417436}" srcOrd="0" destOrd="0" presId="urn:microsoft.com/office/officeart/2005/8/layout/orgChart1"/>
    <dgm:cxn modelId="{76969465-8B65-46C7-B25E-DD893D8E7539}" type="presParOf" srcId="{EF38CC20-A16F-402B-8F69-F41D4D5A5C18}" destId="{6C5B246C-EC5A-42E8-9BA6-8776DFCC0920}" srcOrd="1" destOrd="0" presId="urn:microsoft.com/office/officeart/2005/8/layout/orgChart1"/>
    <dgm:cxn modelId="{4E7E39B2-ABE9-4661-9DDB-96C754EA3366}" type="presParOf" srcId="{9798E7AB-3DAF-4C91-86FB-F775E41F194F}" destId="{C9700229-1426-4B5F-841F-FA6486058CA1}" srcOrd="1" destOrd="0" presId="urn:microsoft.com/office/officeart/2005/8/layout/orgChart1"/>
    <dgm:cxn modelId="{AB26927D-34BC-4A61-9514-6950036F314E}" type="presParOf" srcId="{9798E7AB-3DAF-4C91-86FB-F775E41F194F}" destId="{85E140E9-3F68-4111-B159-63173F88F925}"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15CE0F-7975-4672-B144-09C5D373746B}">
      <dsp:nvSpPr>
        <dsp:cNvPr id="0" name=""/>
        <dsp:cNvSpPr/>
      </dsp:nvSpPr>
      <dsp:spPr>
        <a:xfrm>
          <a:off x="8680849" y="2484960"/>
          <a:ext cx="132425" cy="830683"/>
        </a:xfrm>
        <a:custGeom>
          <a:avLst/>
          <a:gdLst/>
          <a:ahLst/>
          <a:cxnLst/>
          <a:rect l="0" t="0" r="0" b="0"/>
          <a:pathLst>
            <a:path>
              <a:moveTo>
                <a:pt x="0" y="0"/>
              </a:moveTo>
              <a:lnTo>
                <a:pt x="0" y="830683"/>
              </a:lnTo>
              <a:lnTo>
                <a:pt x="132425" y="830683"/>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58EA74F-659E-4137-A127-C4E9A2BD72D3}">
      <dsp:nvSpPr>
        <dsp:cNvPr id="0" name=""/>
        <dsp:cNvSpPr/>
      </dsp:nvSpPr>
      <dsp:spPr>
        <a:xfrm>
          <a:off x="8680849" y="2484960"/>
          <a:ext cx="132425" cy="326593"/>
        </a:xfrm>
        <a:custGeom>
          <a:avLst/>
          <a:gdLst/>
          <a:ahLst/>
          <a:cxnLst/>
          <a:rect l="0" t="0" r="0" b="0"/>
          <a:pathLst>
            <a:path>
              <a:moveTo>
                <a:pt x="0" y="0"/>
              </a:moveTo>
              <a:lnTo>
                <a:pt x="0" y="326593"/>
              </a:lnTo>
              <a:lnTo>
                <a:pt x="132425" y="326593"/>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A03D9AD-AD12-4AC9-BD3C-FB2DEC3E8C4A}">
      <dsp:nvSpPr>
        <dsp:cNvPr id="0" name=""/>
        <dsp:cNvSpPr/>
      </dsp:nvSpPr>
      <dsp:spPr>
        <a:xfrm>
          <a:off x="8174902" y="1980870"/>
          <a:ext cx="859082" cy="149097"/>
        </a:xfrm>
        <a:custGeom>
          <a:avLst/>
          <a:gdLst/>
          <a:ahLst/>
          <a:cxnLst/>
          <a:rect l="0" t="0" r="0" b="0"/>
          <a:pathLst>
            <a:path>
              <a:moveTo>
                <a:pt x="0" y="0"/>
              </a:moveTo>
              <a:lnTo>
                <a:pt x="0" y="74548"/>
              </a:lnTo>
              <a:lnTo>
                <a:pt x="859082" y="74548"/>
              </a:lnTo>
              <a:lnTo>
                <a:pt x="859082" y="149097"/>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434E09E-7F21-4A0C-B651-027A4EE52CAF}">
      <dsp:nvSpPr>
        <dsp:cNvPr id="0" name=""/>
        <dsp:cNvSpPr/>
      </dsp:nvSpPr>
      <dsp:spPr>
        <a:xfrm>
          <a:off x="7804481" y="2484960"/>
          <a:ext cx="106497" cy="830683"/>
        </a:xfrm>
        <a:custGeom>
          <a:avLst/>
          <a:gdLst/>
          <a:ahLst/>
          <a:cxnLst/>
          <a:rect l="0" t="0" r="0" b="0"/>
          <a:pathLst>
            <a:path>
              <a:moveTo>
                <a:pt x="0" y="0"/>
              </a:moveTo>
              <a:lnTo>
                <a:pt x="0" y="830683"/>
              </a:lnTo>
              <a:lnTo>
                <a:pt x="106497" y="830683"/>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4A2ADF0-A685-4067-B80F-FE4962AE5A16}">
      <dsp:nvSpPr>
        <dsp:cNvPr id="0" name=""/>
        <dsp:cNvSpPr/>
      </dsp:nvSpPr>
      <dsp:spPr>
        <a:xfrm>
          <a:off x="7804481" y="2484960"/>
          <a:ext cx="106497" cy="326593"/>
        </a:xfrm>
        <a:custGeom>
          <a:avLst/>
          <a:gdLst/>
          <a:ahLst/>
          <a:cxnLst/>
          <a:rect l="0" t="0" r="0" b="0"/>
          <a:pathLst>
            <a:path>
              <a:moveTo>
                <a:pt x="0" y="0"/>
              </a:moveTo>
              <a:lnTo>
                <a:pt x="0" y="326593"/>
              </a:lnTo>
              <a:lnTo>
                <a:pt x="106497" y="326593"/>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CC4C816-D8F1-4B64-AAB6-858E0C416601}">
      <dsp:nvSpPr>
        <dsp:cNvPr id="0" name=""/>
        <dsp:cNvSpPr/>
      </dsp:nvSpPr>
      <dsp:spPr>
        <a:xfrm>
          <a:off x="8042756" y="1980870"/>
          <a:ext cx="91440" cy="149097"/>
        </a:xfrm>
        <a:custGeom>
          <a:avLst/>
          <a:gdLst/>
          <a:ahLst/>
          <a:cxnLst/>
          <a:rect l="0" t="0" r="0" b="0"/>
          <a:pathLst>
            <a:path>
              <a:moveTo>
                <a:pt x="132146" y="0"/>
              </a:moveTo>
              <a:lnTo>
                <a:pt x="132146" y="74548"/>
              </a:lnTo>
              <a:lnTo>
                <a:pt x="45720" y="74548"/>
              </a:lnTo>
              <a:lnTo>
                <a:pt x="45720" y="149097"/>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687458C-1CAA-4881-A589-3826E19D68BE}">
      <dsp:nvSpPr>
        <dsp:cNvPr id="0" name=""/>
        <dsp:cNvSpPr/>
      </dsp:nvSpPr>
      <dsp:spPr>
        <a:xfrm>
          <a:off x="6945399" y="2484960"/>
          <a:ext cx="106497" cy="830683"/>
        </a:xfrm>
        <a:custGeom>
          <a:avLst/>
          <a:gdLst/>
          <a:ahLst/>
          <a:cxnLst/>
          <a:rect l="0" t="0" r="0" b="0"/>
          <a:pathLst>
            <a:path>
              <a:moveTo>
                <a:pt x="0" y="0"/>
              </a:moveTo>
              <a:lnTo>
                <a:pt x="0" y="830683"/>
              </a:lnTo>
              <a:lnTo>
                <a:pt x="106497" y="830683"/>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FF7546C-CA3F-45C3-A521-DF63661888BD}">
      <dsp:nvSpPr>
        <dsp:cNvPr id="0" name=""/>
        <dsp:cNvSpPr/>
      </dsp:nvSpPr>
      <dsp:spPr>
        <a:xfrm>
          <a:off x="6945399" y="2484960"/>
          <a:ext cx="106497" cy="326593"/>
        </a:xfrm>
        <a:custGeom>
          <a:avLst/>
          <a:gdLst/>
          <a:ahLst/>
          <a:cxnLst/>
          <a:rect l="0" t="0" r="0" b="0"/>
          <a:pathLst>
            <a:path>
              <a:moveTo>
                <a:pt x="0" y="0"/>
              </a:moveTo>
              <a:lnTo>
                <a:pt x="0" y="326593"/>
              </a:lnTo>
              <a:lnTo>
                <a:pt x="106497" y="326593"/>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612F793-61CA-4FE4-9DF2-449E40A3EA61}">
      <dsp:nvSpPr>
        <dsp:cNvPr id="0" name=""/>
        <dsp:cNvSpPr/>
      </dsp:nvSpPr>
      <dsp:spPr>
        <a:xfrm>
          <a:off x="7229393" y="1980870"/>
          <a:ext cx="945509" cy="149097"/>
        </a:xfrm>
        <a:custGeom>
          <a:avLst/>
          <a:gdLst/>
          <a:ahLst/>
          <a:cxnLst/>
          <a:rect l="0" t="0" r="0" b="0"/>
          <a:pathLst>
            <a:path>
              <a:moveTo>
                <a:pt x="945509" y="0"/>
              </a:moveTo>
              <a:lnTo>
                <a:pt x="945509" y="74548"/>
              </a:lnTo>
              <a:lnTo>
                <a:pt x="0" y="74548"/>
              </a:lnTo>
              <a:lnTo>
                <a:pt x="0" y="149097"/>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CCADD73-D1FB-4FBF-BFFD-B326CA50B288}">
      <dsp:nvSpPr>
        <dsp:cNvPr id="0" name=""/>
        <dsp:cNvSpPr/>
      </dsp:nvSpPr>
      <dsp:spPr>
        <a:xfrm>
          <a:off x="4464494" y="1476781"/>
          <a:ext cx="3710408" cy="149097"/>
        </a:xfrm>
        <a:custGeom>
          <a:avLst/>
          <a:gdLst/>
          <a:ahLst/>
          <a:cxnLst/>
          <a:rect l="0" t="0" r="0" b="0"/>
          <a:pathLst>
            <a:path>
              <a:moveTo>
                <a:pt x="0" y="0"/>
              </a:moveTo>
              <a:lnTo>
                <a:pt x="0" y="74548"/>
              </a:lnTo>
              <a:lnTo>
                <a:pt x="3710408" y="74548"/>
              </a:lnTo>
              <a:lnTo>
                <a:pt x="3710408" y="149097"/>
              </a:lnTo>
            </a:path>
          </a:pathLst>
        </a:custGeom>
        <a:noFill/>
        <a:ln w="9525"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6E89230-39F9-4D36-99D1-66B82F29A51B}">
      <dsp:nvSpPr>
        <dsp:cNvPr id="0" name=""/>
        <dsp:cNvSpPr/>
      </dsp:nvSpPr>
      <dsp:spPr>
        <a:xfrm>
          <a:off x="6086316" y="2484960"/>
          <a:ext cx="106497" cy="326593"/>
        </a:xfrm>
        <a:custGeom>
          <a:avLst/>
          <a:gdLst/>
          <a:ahLst/>
          <a:cxnLst/>
          <a:rect l="0" t="0" r="0" b="0"/>
          <a:pathLst>
            <a:path>
              <a:moveTo>
                <a:pt x="0" y="0"/>
              </a:moveTo>
              <a:lnTo>
                <a:pt x="0" y="326593"/>
              </a:lnTo>
              <a:lnTo>
                <a:pt x="106497" y="326593"/>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2B0A1A9-5624-4C9F-A48B-2B02A9B9C74A}">
      <dsp:nvSpPr>
        <dsp:cNvPr id="0" name=""/>
        <dsp:cNvSpPr/>
      </dsp:nvSpPr>
      <dsp:spPr>
        <a:xfrm>
          <a:off x="4222603" y="1980870"/>
          <a:ext cx="2147706" cy="149097"/>
        </a:xfrm>
        <a:custGeom>
          <a:avLst/>
          <a:gdLst/>
          <a:ahLst/>
          <a:cxnLst/>
          <a:rect l="0" t="0" r="0" b="0"/>
          <a:pathLst>
            <a:path>
              <a:moveTo>
                <a:pt x="0" y="0"/>
              </a:moveTo>
              <a:lnTo>
                <a:pt x="0" y="74548"/>
              </a:lnTo>
              <a:lnTo>
                <a:pt x="2147706" y="74548"/>
              </a:lnTo>
              <a:lnTo>
                <a:pt x="2147706" y="149097"/>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95BE657-940E-41C1-8686-051EDAE8EE6C}">
      <dsp:nvSpPr>
        <dsp:cNvPr id="0" name=""/>
        <dsp:cNvSpPr/>
      </dsp:nvSpPr>
      <dsp:spPr>
        <a:xfrm>
          <a:off x="5227233" y="2484960"/>
          <a:ext cx="106497" cy="326593"/>
        </a:xfrm>
        <a:custGeom>
          <a:avLst/>
          <a:gdLst/>
          <a:ahLst/>
          <a:cxnLst/>
          <a:rect l="0" t="0" r="0" b="0"/>
          <a:pathLst>
            <a:path>
              <a:moveTo>
                <a:pt x="0" y="0"/>
              </a:moveTo>
              <a:lnTo>
                <a:pt x="0" y="326593"/>
              </a:lnTo>
              <a:lnTo>
                <a:pt x="106497" y="326593"/>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2357D9-4293-4CDA-A8F2-A9B2E80F5D7C}">
      <dsp:nvSpPr>
        <dsp:cNvPr id="0" name=""/>
        <dsp:cNvSpPr/>
      </dsp:nvSpPr>
      <dsp:spPr>
        <a:xfrm>
          <a:off x="4222603" y="1980870"/>
          <a:ext cx="1288624" cy="149097"/>
        </a:xfrm>
        <a:custGeom>
          <a:avLst/>
          <a:gdLst/>
          <a:ahLst/>
          <a:cxnLst/>
          <a:rect l="0" t="0" r="0" b="0"/>
          <a:pathLst>
            <a:path>
              <a:moveTo>
                <a:pt x="0" y="0"/>
              </a:moveTo>
              <a:lnTo>
                <a:pt x="0" y="74548"/>
              </a:lnTo>
              <a:lnTo>
                <a:pt x="1288624" y="74548"/>
              </a:lnTo>
              <a:lnTo>
                <a:pt x="1288624" y="149097"/>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162536C-6145-43FF-9AD9-312CEEAC8A42}">
      <dsp:nvSpPr>
        <dsp:cNvPr id="0" name=""/>
        <dsp:cNvSpPr/>
      </dsp:nvSpPr>
      <dsp:spPr>
        <a:xfrm>
          <a:off x="4373765" y="2484960"/>
          <a:ext cx="100883" cy="830683"/>
        </a:xfrm>
        <a:custGeom>
          <a:avLst/>
          <a:gdLst/>
          <a:ahLst/>
          <a:cxnLst/>
          <a:rect l="0" t="0" r="0" b="0"/>
          <a:pathLst>
            <a:path>
              <a:moveTo>
                <a:pt x="0" y="0"/>
              </a:moveTo>
              <a:lnTo>
                <a:pt x="0" y="830683"/>
              </a:lnTo>
              <a:lnTo>
                <a:pt x="100883" y="830683"/>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B4CE1EF-B914-4E77-BCF5-53C2648A6972}">
      <dsp:nvSpPr>
        <dsp:cNvPr id="0" name=""/>
        <dsp:cNvSpPr/>
      </dsp:nvSpPr>
      <dsp:spPr>
        <a:xfrm>
          <a:off x="4373765" y="2484960"/>
          <a:ext cx="100883" cy="326593"/>
        </a:xfrm>
        <a:custGeom>
          <a:avLst/>
          <a:gdLst/>
          <a:ahLst/>
          <a:cxnLst/>
          <a:rect l="0" t="0" r="0" b="0"/>
          <a:pathLst>
            <a:path>
              <a:moveTo>
                <a:pt x="0" y="0"/>
              </a:moveTo>
              <a:lnTo>
                <a:pt x="0" y="326593"/>
              </a:lnTo>
              <a:lnTo>
                <a:pt x="100883" y="326593"/>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F1466F6-AE4A-422F-86FC-568AFAF902AF}">
      <dsp:nvSpPr>
        <dsp:cNvPr id="0" name=""/>
        <dsp:cNvSpPr/>
      </dsp:nvSpPr>
      <dsp:spPr>
        <a:xfrm>
          <a:off x="4222603" y="1980870"/>
          <a:ext cx="420183" cy="149097"/>
        </a:xfrm>
        <a:custGeom>
          <a:avLst/>
          <a:gdLst/>
          <a:ahLst/>
          <a:cxnLst/>
          <a:rect l="0" t="0" r="0" b="0"/>
          <a:pathLst>
            <a:path>
              <a:moveTo>
                <a:pt x="0" y="0"/>
              </a:moveTo>
              <a:lnTo>
                <a:pt x="0" y="74548"/>
              </a:lnTo>
              <a:lnTo>
                <a:pt x="420183" y="74548"/>
              </a:lnTo>
              <a:lnTo>
                <a:pt x="420183" y="149097"/>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75F7464-A177-4488-919C-992A5989C105}">
      <dsp:nvSpPr>
        <dsp:cNvPr id="0" name=""/>
        <dsp:cNvSpPr/>
      </dsp:nvSpPr>
      <dsp:spPr>
        <a:xfrm>
          <a:off x="3509068" y="2484960"/>
          <a:ext cx="106497" cy="830683"/>
        </a:xfrm>
        <a:custGeom>
          <a:avLst/>
          <a:gdLst/>
          <a:ahLst/>
          <a:cxnLst/>
          <a:rect l="0" t="0" r="0" b="0"/>
          <a:pathLst>
            <a:path>
              <a:moveTo>
                <a:pt x="0" y="0"/>
              </a:moveTo>
              <a:lnTo>
                <a:pt x="0" y="830683"/>
              </a:lnTo>
              <a:lnTo>
                <a:pt x="106497" y="830683"/>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735B9C3-B90B-4D0A-A7B6-CFC8BE0A1611}">
      <dsp:nvSpPr>
        <dsp:cNvPr id="0" name=""/>
        <dsp:cNvSpPr/>
      </dsp:nvSpPr>
      <dsp:spPr>
        <a:xfrm>
          <a:off x="3509068" y="2484960"/>
          <a:ext cx="106497" cy="326593"/>
        </a:xfrm>
        <a:custGeom>
          <a:avLst/>
          <a:gdLst/>
          <a:ahLst/>
          <a:cxnLst/>
          <a:rect l="0" t="0" r="0" b="0"/>
          <a:pathLst>
            <a:path>
              <a:moveTo>
                <a:pt x="0" y="0"/>
              </a:moveTo>
              <a:lnTo>
                <a:pt x="0" y="326593"/>
              </a:lnTo>
              <a:lnTo>
                <a:pt x="106497" y="326593"/>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ED443A1-E285-4020-AD56-B15DE19F4699}">
      <dsp:nvSpPr>
        <dsp:cNvPr id="0" name=""/>
        <dsp:cNvSpPr/>
      </dsp:nvSpPr>
      <dsp:spPr>
        <a:xfrm>
          <a:off x="3793062" y="1980870"/>
          <a:ext cx="429541" cy="149097"/>
        </a:xfrm>
        <a:custGeom>
          <a:avLst/>
          <a:gdLst/>
          <a:ahLst/>
          <a:cxnLst/>
          <a:rect l="0" t="0" r="0" b="0"/>
          <a:pathLst>
            <a:path>
              <a:moveTo>
                <a:pt x="429541" y="0"/>
              </a:moveTo>
              <a:lnTo>
                <a:pt x="429541" y="74548"/>
              </a:lnTo>
              <a:lnTo>
                <a:pt x="0" y="74548"/>
              </a:lnTo>
              <a:lnTo>
                <a:pt x="0" y="149097"/>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6099CA0-B221-49F6-9E5C-3F29E34323E2}">
      <dsp:nvSpPr>
        <dsp:cNvPr id="0" name=""/>
        <dsp:cNvSpPr/>
      </dsp:nvSpPr>
      <dsp:spPr>
        <a:xfrm>
          <a:off x="2649985" y="2484960"/>
          <a:ext cx="106497" cy="830683"/>
        </a:xfrm>
        <a:custGeom>
          <a:avLst/>
          <a:gdLst/>
          <a:ahLst/>
          <a:cxnLst/>
          <a:rect l="0" t="0" r="0" b="0"/>
          <a:pathLst>
            <a:path>
              <a:moveTo>
                <a:pt x="0" y="0"/>
              </a:moveTo>
              <a:lnTo>
                <a:pt x="0" y="830683"/>
              </a:lnTo>
              <a:lnTo>
                <a:pt x="106497" y="830683"/>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53B75A4-72A0-4879-BCB5-419FF9EF7FF5}">
      <dsp:nvSpPr>
        <dsp:cNvPr id="0" name=""/>
        <dsp:cNvSpPr/>
      </dsp:nvSpPr>
      <dsp:spPr>
        <a:xfrm>
          <a:off x="2649985" y="2484960"/>
          <a:ext cx="106497" cy="326593"/>
        </a:xfrm>
        <a:custGeom>
          <a:avLst/>
          <a:gdLst/>
          <a:ahLst/>
          <a:cxnLst/>
          <a:rect l="0" t="0" r="0" b="0"/>
          <a:pathLst>
            <a:path>
              <a:moveTo>
                <a:pt x="0" y="0"/>
              </a:moveTo>
              <a:lnTo>
                <a:pt x="0" y="326593"/>
              </a:lnTo>
              <a:lnTo>
                <a:pt x="106497" y="326593"/>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E339E30-1FA2-496F-8BB0-8657F0294AFB}">
      <dsp:nvSpPr>
        <dsp:cNvPr id="0" name=""/>
        <dsp:cNvSpPr/>
      </dsp:nvSpPr>
      <dsp:spPr>
        <a:xfrm>
          <a:off x="2933979" y="1980870"/>
          <a:ext cx="1288624" cy="149097"/>
        </a:xfrm>
        <a:custGeom>
          <a:avLst/>
          <a:gdLst/>
          <a:ahLst/>
          <a:cxnLst/>
          <a:rect l="0" t="0" r="0" b="0"/>
          <a:pathLst>
            <a:path>
              <a:moveTo>
                <a:pt x="1288624" y="0"/>
              </a:moveTo>
              <a:lnTo>
                <a:pt x="1288624" y="74548"/>
              </a:lnTo>
              <a:lnTo>
                <a:pt x="0" y="74548"/>
              </a:lnTo>
              <a:lnTo>
                <a:pt x="0" y="149097"/>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B2F0ABA-1B24-4B5F-94F7-91B2CB842E5C}">
      <dsp:nvSpPr>
        <dsp:cNvPr id="0" name=""/>
        <dsp:cNvSpPr/>
      </dsp:nvSpPr>
      <dsp:spPr>
        <a:xfrm>
          <a:off x="1790902" y="2484960"/>
          <a:ext cx="106497" cy="830683"/>
        </a:xfrm>
        <a:custGeom>
          <a:avLst/>
          <a:gdLst/>
          <a:ahLst/>
          <a:cxnLst/>
          <a:rect l="0" t="0" r="0" b="0"/>
          <a:pathLst>
            <a:path>
              <a:moveTo>
                <a:pt x="0" y="0"/>
              </a:moveTo>
              <a:lnTo>
                <a:pt x="0" y="830683"/>
              </a:lnTo>
              <a:lnTo>
                <a:pt x="106497" y="830683"/>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A36718F-EC1E-4BE8-8200-AE5DE635BBE3}">
      <dsp:nvSpPr>
        <dsp:cNvPr id="0" name=""/>
        <dsp:cNvSpPr/>
      </dsp:nvSpPr>
      <dsp:spPr>
        <a:xfrm>
          <a:off x="1790902" y="2484960"/>
          <a:ext cx="106497" cy="326593"/>
        </a:xfrm>
        <a:custGeom>
          <a:avLst/>
          <a:gdLst/>
          <a:ahLst/>
          <a:cxnLst/>
          <a:rect l="0" t="0" r="0" b="0"/>
          <a:pathLst>
            <a:path>
              <a:moveTo>
                <a:pt x="0" y="0"/>
              </a:moveTo>
              <a:lnTo>
                <a:pt x="0" y="326593"/>
              </a:lnTo>
              <a:lnTo>
                <a:pt x="106497" y="326593"/>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FB26124-09D1-40AA-9175-32E78ADA74F6}">
      <dsp:nvSpPr>
        <dsp:cNvPr id="0" name=""/>
        <dsp:cNvSpPr/>
      </dsp:nvSpPr>
      <dsp:spPr>
        <a:xfrm>
          <a:off x="2074896" y="1980870"/>
          <a:ext cx="2147706" cy="149097"/>
        </a:xfrm>
        <a:custGeom>
          <a:avLst/>
          <a:gdLst/>
          <a:ahLst/>
          <a:cxnLst/>
          <a:rect l="0" t="0" r="0" b="0"/>
          <a:pathLst>
            <a:path>
              <a:moveTo>
                <a:pt x="2147706" y="0"/>
              </a:moveTo>
              <a:lnTo>
                <a:pt x="2147706" y="74548"/>
              </a:lnTo>
              <a:lnTo>
                <a:pt x="0" y="74548"/>
              </a:lnTo>
              <a:lnTo>
                <a:pt x="0" y="149097"/>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0F1BB46-BADE-4F03-A672-DE7C0CE31C70}">
      <dsp:nvSpPr>
        <dsp:cNvPr id="0" name=""/>
        <dsp:cNvSpPr/>
      </dsp:nvSpPr>
      <dsp:spPr>
        <a:xfrm>
          <a:off x="4222603" y="1476781"/>
          <a:ext cx="241890" cy="149097"/>
        </a:xfrm>
        <a:custGeom>
          <a:avLst/>
          <a:gdLst/>
          <a:ahLst/>
          <a:cxnLst/>
          <a:rect l="0" t="0" r="0" b="0"/>
          <a:pathLst>
            <a:path>
              <a:moveTo>
                <a:pt x="241890" y="0"/>
              </a:moveTo>
              <a:lnTo>
                <a:pt x="241890" y="74548"/>
              </a:lnTo>
              <a:lnTo>
                <a:pt x="0" y="74548"/>
              </a:lnTo>
              <a:lnTo>
                <a:pt x="0" y="149097"/>
              </a:lnTo>
            </a:path>
          </a:pathLst>
        </a:custGeom>
        <a:noFill/>
        <a:ln w="9525"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07F807F-5A84-4061-AD90-10DC58DEBE47}">
      <dsp:nvSpPr>
        <dsp:cNvPr id="0" name=""/>
        <dsp:cNvSpPr/>
      </dsp:nvSpPr>
      <dsp:spPr>
        <a:xfrm>
          <a:off x="931819" y="2484960"/>
          <a:ext cx="106497" cy="1334773"/>
        </a:xfrm>
        <a:custGeom>
          <a:avLst/>
          <a:gdLst/>
          <a:ahLst/>
          <a:cxnLst/>
          <a:rect l="0" t="0" r="0" b="0"/>
          <a:pathLst>
            <a:path>
              <a:moveTo>
                <a:pt x="0" y="0"/>
              </a:moveTo>
              <a:lnTo>
                <a:pt x="0" y="1334773"/>
              </a:lnTo>
              <a:lnTo>
                <a:pt x="106497" y="1334773"/>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83E02DA-587A-4762-B649-BF01830AB7BB}">
      <dsp:nvSpPr>
        <dsp:cNvPr id="0" name=""/>
        <dsp:cNvSpPr/>
      </dsp:nvSpPr>
      <dsp:spPr>
        <a:xfrm>
          <a:off x="931819" y="2484960"/>
          <a:ext cx="106497" cy="830683"/>
        </a:xfrm>
        <a:custGeom>
          <a:avLst/>
          <a:gdLst/>
          <a:ahLst/>
          <a:cxnLst/>
          <a:rect l="0" t="0" r="0" b="0"/>
          <a:pathLst>
            <a:path>
              <a:moveTo>
                <a:pt x="0" y="0"/>
              </a:moveTo>
              <a:lnTo>
                <a:pt x="0" y="830683"/>
              </a:lnTo>
              <a:lnTo>
                <a:pt x="106497" y="830683"/>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0E0ABF3-CDB7-4A80-B745-25CCBFF4D2F8}">
      <dsp:nvSpPr>
        <dsp:cNvPr id="0" name=""/>
        <dsp:cNvSpPr/>
      </dsp:nvSpPr>
      <dsp:spPr>
        <a:xfrm>
          <a:off x="931819" y="2484960"/>
          <a:ext cx="106497" cy="326593"/>
        </a:xfrm>
        <a:custGeom>
          <a:avLst/>
          <a:gdLst/>
          <a:ahLst/>
          <a:cxnLst/>
          <a:rect l="0" t="0" r="0" b="0"/>
          <a:pathLst>
            <a:path>
              <a:moveTo>
                <a:pt x="0" y="0"/>
              </a:moveTo>
              <a:lnTo>
                <a:pt x="0" y="326593"/>
              </a:lnTo>
              <a:lnTo>
                <a:pt x="106497" y="326593"/>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9C0CB50-4CB4-415C-9243-17636C3F8037}">
      <dsp:nvSpPr>
        <dsp:cNvPr id="0" name=""/>
        <dsp:cNvSpPr/>
      </dsp:nvSpPr>
      <dsp:spPr>
        <a:xfrm>
          <a:off x="786272" y="1980870"/>
          <a:ext cx="429541" cy="149097"/>
        </a:xfrm>
        <a:custGeom>
          <a:avLst/>
          <a:gdLst/>
          <a:ahLst/>
          <a:cxnLst/>
          <a:rect l="0" t="0" r="0" b="0"/>
          <a:pathLst>
            <a:path>
              <a:moveTo>
                <a:pt x="0" y="0"/>
              </a:moveTo>
              <a:lnTo>
                <a:pt x="0" y="74548"/>
              </a:lnTo>
              <a:lnTo>
                <a:pt x="429541" y="74548"/>
              </a:lnTo>
              <a:lnTo>
                <a:pt x="429541" y="149097"/>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3A40261-1812-49C3-85F1-29AD870B14EE}">
      <dsp:nvSpPr>
        <dsp:cNvPr id="0" name=""/>
        <dsp:cNvSpPr/>
      </dsp:nvSpPr>
      <dsp:spPr>
        <a:xfrm>
          <a:off x="72737" y="2484960"/>
          <a:ext cx="106497" cy="830683"/>
        </a:xfrm>
        <a:custGeom>
          <a:avLst/>
          <a:gdLst/>
          <a:ahLst/>
          <a:cxnLst/>
          <a:rect l="0" t="0" r="0" b="0"/>
          <a:pathLst>
            <a:path>
              <a:moveTo>
                <a:pt x="0" y="0"/>
              </a:moveTo>
              <a:lnTo>
                <a:pt x="0" y="830683"/>
              </a:lnTo>
              <a:lnTo>
                <a:pt x="106497" y="830683"/>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30424A0-6EBC-457C-BBE3-349DC042A19C}">
      <dsp:nvSpPr>
        <dsp:cNvPr id="0" name=""/>
        <dsp:cNvSpPr/>
      </dsp:nvSpPr>
      <dsp:spPr>
        <a:xfrm>
          <a:off x="72737" y="2484960"/>
          <a:ext cx="106497" cy="326593"/>
        </a:xfrm>
        <a:custGeom>
          <a:avLst/>
          <a:gdLst/>
          <a:ahLst/>
          <a:cxnLst/>
          <a:rect l="0" t="0" r="0" b="0"/>
          <a:pathLst>
            <a:path>
              <a:moveTo>
                <a:pt x="0" y="0"/>
              </a:moveTo>
              <a:lnTo>
                <a:pt x="0" y="326593"/>
              </a:lnTo>
              <a:lnTo>
                <a:pt x="106497" y="326593"/>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10EF9BF-8ED8-456D-868A-28DFD90AF485}">
      <dsp:nvSpPr>
        <dsp:cNvPr id="0" name=""/>
        <dsp:cNvSpPr/>
      </dsp:nvSpPr>
      <dsp:spPr>
        <a:xfrm>
          <a:off x="356731" y="1980870"/>
          <a:ext cx="429541" cy="149097"/>
        </a:xfrm>
        <a:custGeom>
          <a:avLst/>
          <a:gdLst/>
          <a:ahLst/>
          <a:cxnLst/>
          <a:rect l="0" t="0" r="0" b="0"/>
          <a:pathLst>
            <a:path>
              <a:moveTo>
                <a:pt x="429541" y="0"/>
              </a:moveTo>
              <a:lnTo>
                <a:pt x="429541" y="74548"/>
              </a:lnTo>
              <a:lnTo>
                <a:pt x="0" y="74548"/>
              </a:lnTo>
              <a:lnTo>
                <a:pt x="0" y="149097"/>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1CFE7B2-F485-41DB-B095-5500BEAA032C}">
      <dsp:nvSpPr>
        <dsp:cNvPr id="0" name=""/>
        <dsp:cNvSpPr/>
      </dsp:nvSpPr>
      <dsp:spPr>
        <a:xfrm>
          <a:off x="786272" y="1476781"/>
          <a:ext cx="3678221" cy="149097"/>
        </a:xfrm>
        <a:custGeom>
          <a:avLst/>
          <a:gdLst/>
          <a:ahLst/>
          <a:cxnLst/>
          <a:rect l="0" t="0" r="0" b="0"/>
          <a:pathLst>
            <a:path>
              <a:moveTo>
                <a:pt x="3678221" y="0"/>
              </a:moveTo>
              <a:lnTo>
                <a:pt x="3678221" y="74548"/>
              </a:lnTo>
              <a:lnTo>
                <a:pt x="0" y="74548"/>
              </a:lnTo>
              <a:lnTo>
                <a:pt x="0" y="149097"/>
              </a:lnTo>
            </a:path>
          </a:pathLst>
        </a:custGeom>
        <a:noFill/>
        <a:ln w="9525"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B355772-6CE9-44D5-AE3A-3BEC32B91D54}">
      <dsp:nvSpPr>
        <dsp:cNvPr id="0" name=""/>
        <dsp:cNvSpPr/>
      </dsp:nvSpPr>
      <dsp:spPr>
        <a:xfrm>
          <a:off x="3557001" y="1003394"/>
          <a:ext cx="1814986" cy="473386"/>
        </a:xfrm>
        <a:prstGeom prst="rect">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sr-Cyrl-RS" sz="600" kern="1200">
              <a:latin typeface="Arial" panose="020B0604020202020204" pitchFamily="34" charset="0"/>
              <a:cs typeface="Arial" panose="020B0604020202020204" pitchFamily="34" charset="0"/>
            </a:rPr>
            <a:t>УПРАВА ШКОЛЕ </a:t>
          </a:r>
        </a:p>
        <a:p>
          <a:pPr marL="0" lvl="0" indent="0" algn="ctr" defTabSz="266700">
            <a:lnSpc>
              <a:spcPct val="90000"/>
            </a:lnSpc>
            <a:spcBef>
              <a:spcPct val="0"/>
            </a:spcBef>
            <a:spcAft>
              <a:spcPct val="35000"/>
            </a:spcAft>
            <a:buNone/>
          </a:pPr>
          <a:r>
            <a:rPr lang="sr-Cyrl-RS" sz="600" kern="1200">
              <a:latin typeface="Arial" panose="020B0604020202020204" pitchFamily="34" charset="0"/>
              <a:cs typeface="Arial" panose="020B0604020202020204" pitchFamily="34" charset="0"/>
            </a:rPr>
            <a:t>ДИРЕ</a:t>
          </a:r>
          <a:r>
            <a:rPr lang="sr-Latn-RS" sz="600" kern="1200">
              <a:latin typeface="Arial" panose="020B0604020202020204" pitchFamily="34" charset="0"/>
              <a:cs typeface="Arial" panose="020B0604020202020204" pitchFamily="34" charset="0"/>
            </a:rPr>
            <a:t>K</a:t>
          </a:r>
          <a:r>
            <a:rPr lang="sr-Cyrl-RS" sz="600" kern="1200">
              <a:latin typeface="Arial" panose="020B0604020202020204" pitchFamily="34" charset="0"/>
              <a:cs typeface="Arial" panose="020B0604020202020204" pitchFamily="34" charset="0"/>
            </a:rPr>
            <a:t>ТОР-ПОМОЋНИК </a:t>
          </a:r>
          <a:endParaRPr lang="en-US" sz="600" kern="1200">
            <a:latin typeface="Arial" panose="020B0604020202020204" pitchFamily="34" charset="0"/>
            <a:cs typeface="Arial" panose="020B0604020202020204" pitchFamily="34" charset="0"/>
          </a:endParaRPr>
        </a:p>
      </dsp:txBody>
      <dsp:txXfrm>
        <a:off x="3557001" y="1003394"/>
        <a:ext cx="1814986" cy="473386"/>
      </dsp:txXfrm>
    </dsp:sp>
    <dsp:sp modelId="{2A6C4B7B-FCD5-41C7-881D-265A0C727991}">
      <dsp:nvSpPr>
        <dsp:cNvPr id="0" name=""/>
        <dsp:cNvSpPr/>
      </dsp:nvSpPr>
      <dsp:spPr>
        <a:xfrm>
          <a:off x="53446" y="1625878"/>
          <a:ext cx="1465651" cy="354992"/>
        </a:xfrm>
        <a:prstGeom prst="rect">
          <a:avLst/>
        </a:prstGeom>
        <a:gradFill rotWithShape="0">
          <a:gsLst>
            <a:gs pos="0">
              <a:schemeClr val="accent6">
                <a:hueOff val="0"/>
                <a:satOff val="0"/>
                <a:lumOff val="0"/>
                <a:alphaOff val="0"/>
                <a:tint val="100000"/>
                <a:shade val="100000"/>
                <a:satMod val="130000"/>
              </a:schemeClr>
            </a:gs>
            <a:gs pos="100000">
              <a:schemeClr val="accent6">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r-Cyrl-RS" sz="1000" kern="1200">
              <a:latin typeface="Arial" panose="020B0604020202020204" pitchFamily="34" charset="0"/>
              <a:cs typeface="Arial" panose="020B0604020202020204" pitchFamily="34" charset="0"/>
            </a:rPr>
            <a:t>АДМИНИСТРАЦИЈА</a:t>
          </a:r>
          <a:endParaRPr lang="en-US" sz="800" kern="1200">
            <a:latin typeface="Arial" panose="020B0604020202020204" pitchFamily="34" charset="0"/>
            <a:cs typeface="Arial" panose="020B0604020202020204" pitchFamily="34" charset="0"/>
          </a:endParaRPr>
        </a:p>
      </dsp:txBody>
      <dsp:txXfrm>
        <a:off x="53446" y="1625878"/>
        <a:ext cx="1465651" cy="354992"/>
      </dsp:txXfrm>
    </dsp:sp>
    <dsp:sp modelId="{5D91D8F6-AF0C-43C6-AC88-29566B90679B}">
      <dsp:nvSpPr>
        <dsp:cNvPr id="0" name=""/>
        <dsp:cNvSpPr/>
      </dsp:nvSpPr>
      <dsp:spPr>
        <a:xfrm>
          <a:off x="1738" y="2129967"/>
          <a:ext cx="709985" cy="354992"/>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r-Cyrl-RS" sz="800" kern="1200">
              <a:latin typeface="Arial" panose="020B0604020202020204" pitchFamily="34" charset="0"/>
              <a:cs typeface="Arial" panose="020B0604020202020204" pitchFamily="34" charset="0"/>
            </a:rPr>
            <a:t>ПРАВНА СЛУЖБА</a:t>
          </a:r>
          <a:endParaRPr lang="en-US" sz="800" kern="1200">
            <a:latin typeface="Arial" panose="020B0604020202020204" pitchFamily="34" charset="0"/>
            <a:cs typeface="Arial" panose="020B0604020202020204" pitchFamily="34" charset="0"/>
          </a:endParaRPr>
        </a:p>
      </dsp:txBody>
      <dsp:txXfrm>
        <a:off x="1738" y="2129967"/>
        <a:ext cx="709985" cy="354992"/>
      </dsp:txXfrm>
    </dsp:sp>
    <dsp:sp modelId="{1DA5E9B5-72DF-42C1-BF70-EEBB1EF9E90D}">
      <dsp:nvSpPr>
        <dsp:cNvPr id="0" name=""/>
        <dsp:cNvSpPr/>
      </dsp:nvSpPr>
      <dsp:spPr>
        <a:xfrm>
          <a:off x="179235" y="2634057"/>
          <a:ext cx="709985" cy="35499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r-Cyrl-RS" sz="800" kern="1200">
              <a:latin typeface="Arial" panose="020B0604020202020204" pitchFamily="34" charset="0"/>
              <a:cs typeface="Arial" panose="020B0604020202020204" pitchFamily="34" charset="0"/>
            </a:rPr>
            <a:t>СЕКРЕТАР ШКОЛЕ</a:t>
          </a:r>
          <a:endParaRPr lang="en-US" sz="800" kern="1200">
            <a:latin typeface="Arial" panose="020B0604020202020204" pitchFamily="34" charset="0"/>
            <a:cs typeface="Arial" panose="020B0604020202020204" pitchFamily="34" charset="0"/>
          </a:endParaRPr>
        </a:p>
      </dsp:txBody>
      <dsp:txXfrm>
        <a:off x="179235" y="2634057"/>
        <a:ext cx="709985" cy="354992"/>
      </dsp:txXfrm>
    </dsp:sp>
    <dsp:sp modelId="{B3AABC6C-D489-45A8-AB69-71948A0E69E5}">
      <dsp:nvSpPr>
        <dsp:cNvPr id="0" name=""/>
        <dsp:cNvSpPr/>
      </dsp:nvSpPr>
      <dsp:spPr>
        <a:xfrm>
          <a:off x="179235" y="3138147"/>
          <a:ext cx="709985" cy="35499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sr-Cyrl-RS" sz="500" kern="1200">
              <a:latin typeface="Arial" panose="020B0604020202020204" pitchFamily="34" charset="0"/>
              <a:cs typeface="Arial" panose="020B0604020202020204" pitchFamily="34" charset="0"/>
            </a:rPr>
            <a:t>АДМИНИСТРАТИВНИ РАДНИК/ЦА</a:t>
          </a:r>
          <a:endParaRPr lang="en-US" sz="500" kern="1200">
            <a:latin typeface="Arial" panose="020B0604020202020204" pitchFamily="34" charset="0"/>
            <a:cs typeface="Arial" panose="020B0604020202020204" pitchFamily="34" charset="0"/>
          </a:endParaRPr>
        </a:p>
      </dsp:txBody>
      <dsp:txXfrm>
        <a:off x="179235" y="3138147"/>
        <a:ext cx="709985" cy="354992"/>
      </dsp:txXfrm>
    </dsp:sp>
    <dsp:sp modelId="{FADE81A2-A950-42C6-A887-6BC42203359B}">
      <dsp:nvSpPr>
        <dsp:cNvPr id="0" name=""/>
        <dsp:cNvSpPr/>
      </dsp:nvSpPr>
      <dsp:spPr>
        <a:xfrm>
          <a:off x="860821" y="2129967"/>
          <a:ext cx="709985" cy="354992"/>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r-Cyrl-RS" sz="800" kern="1200">
              <a:latin typeface="Arial" panose="020B0604020202020204" pitchFamily="34" charset="0"/>
              <a:cs typeface="Arial" panose="020B0604020202020204" pitchFamily="34" charset="0"/>
            </a:rPr>
            <a:t>РАЧУНОВО-ДСТВО</a:t>
          </a:r>
          <a:endParaRPr lang="en-US" sz="800" kern="1200">
            <a:latin typeface="Arial" panose="020B0604020202020204" pitchFamily="34" charset="0"/>
            <a:cs typeface="Arial" panose="020B0604020202020204" pitchFamily="34" charset="0"/>
          </a:endParaRPr>
        </a:p>
      </dsp:txBody>
      <dsp:txXfrm>
        <a:off x="860821" y="2129967"/>
        <a:ext cx="709985" cy="354992"/>
      </dsp:txXfrm>
    </dsp:sp>
    <dsp:sp modelId="{5C20E1F3-D2B2-4E9F-94A7-D7A1FED92853}">
      <dsp:nvSpPr>
        <dsp:cNvPr id="0" name=""/>
        <dsp:cNvSpPr/>
      </dsp:nvSpPr>
      <dsp:spPr>
        <a:xfrm>
          <a:off x="1038317" y="2634057"/>
          <a:ext cx="709985" cy="35499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sr-Cyrl-RS" sz="600" kern="1200">
              <a:latin typeface="Arial" panose="020B0604020202020204" pitchFamily="34" charset="0"/>
              <a:cs typeface="Arial" panose="020B0604020202020204" pitchFamily="34" charset="0"/>
            </a:rPr>
            <a:t>ШЕФ/ РАЧУНОВОДСТВА</a:t>
          </a:r>
          <a:endParaRPr lang="en-US" sz="600" kern="1200">
            <a:latin typeface="Arial" panose="020B0604020202020204" pitchFamily="34" charset="0"/>
            <a:cs typeface="Arial" panose="020B0604020202020204" pitchFamily="34" charset="0"/>
          </a:endParaRPr>
        </a:p>
      </dsp:txBody>
      <dsp:txXfrm>
        <a:off x="1038317" y="2634057"/>
        <a:ext cx="709985" cy="354992"/>
      </dsp:txXfrm>
    </dsp:sp>
    <dsp:sp modelId="{69A29216-A60A-40AB-8629-F7D575A05AD1}">
      <dsp:nvSpPr>
        <dsp:cNvPr id="0" name=""/>
        <dsp:cNvSpPr/>
      </dsp:nvSpPr>
      <dsp:spPr>
        <a:xfrm>
          <a:off x="1038317" y="3138147"/>
          <a:ext cx="709985" cy="35499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r-Cyrl-RS" sz="700" kern="1200">
              <a:latin typeface="Arial" panose="020B0604020202020204" pitchFamily="34" charset="0"/>
              <a:cs typeface="Arial" panose="020B0604020202020204" pitchFamily="34" charset="0"/>
            </a:rPr>
            <a:t>БЛАГАЈНИК/ЦА</a:t>
          </a:r>
          <a:endParaRPr lang="en-US" sz="700" kern="1200">
            <a:latin typeface="Arial" panose="020B0604020202020204" pitchFamily="34" charset="0"/>
            <a:cs typeface="Arial" panose="020B0604020202020204" pitchFamily="34" charset="0"/>
          </a:endParaRPr>
        </a:p>
      </dsp:txBody>
      <dsp:txXfrm>
        <a:off x="1038317" y="3138147"/>
        <a:ext cx="709985" cy="354992"/>
      </dsp:txXfrm>
    </dsp:sp>
    <dsp:sp modelId="{42D7C0B4-FE10-4D06-A8DC-9EEF7A8C8CBA}">
      <dsp:nvSpPr>
        <dsp:cNvPr id="0" name=""/>
        <dsp:cNvSpPr/>
      </dsp:nvSpPr>
      <dsp:spPr>
        <a:xfrm>
          <a:off x="1038317" y="3642237"/>
          <a:ext cx="709985" cy="35499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sr-Cyrl-RS" sz="500" kern="1200">
              <a:latin typeface="Arial" panose="020B0604020202020204" pitchFamily="34" charset="0"/>
              <a:cs typeface="Arial" panose="020B0604020202020204" pitchFamily="34" charset="0"/>
            </a:rPr>
            <a:t>АДМИНИСТРАТИВНО ФИНАНСИЈСКИ РАДНИК/ЦА</a:t>
          </a:r>
          <a:endParaRPr lang="en-US" sz="500" kern="1200">
            <a:latin typeface="Arial" panose="020B0604020202020204" pitchFamily="34" charset="0"/>
            <a:cs typeface="Arial" panose="020B0604020202020204" pitchFamily="34" charset="0"/>
          </a:endParaRPr>
        </a:p>
      </dsp:txBody>
      <dsp:txXfrm>
        <a:off x="1038317" y="3642237"/>
        <a:ext cx="709985" cy="354992"/>
      </dsp:txXfrm>
    </dsp:sp>
    <dsp:sp modelId="{259B0FED-DDE9-4196-B0BA-0BD20A3FE3DB}">
      <dsp:nvSpPr>
        <dsp:cNvPr id="0" name=""/>
        <dsp:cNvSpPr/>
      </dsp:nvSpPr>
      <dsp:spPr>
        <a:xfrm>
          <a:off x="3135399" y="1625878"/>
          <a:ext cx="2174409" cy="354992"/>
        </a:xfrm>
        <a:prstGeom prst="rect">
          <a:avLst/>
        </a:prstGeom>
        <a:gradFill rotWithShape="0">
          <a:gsLst>
            <a:gs pos="0">
              <a:schemeClr val="accent6">
                <a:hueOff val="0"/>
                <a:satOff val="0"/>
                <a:lumOff val="0"/>
                <a:alphaOff val="0"/>
                <a:tint val="100000"/>
                <a:shade val="100000"/>
                <a:satMod val="130000"/>
              </a:schemeClr>
            </a:gs>
            <a:gs pos="100000">
              <a:schemeClr val="accent6">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r-Cyrl-RS" sz="800" b="1" kern="1200">
              <a:solidFill>
                <a:schemeClr val="tx2"/>
              </a:solidFill>
              <a:latin typeface="Arial" panose="020B0604020202020204" pitchFamily="34" charset="0"/>
              <a:cs typeface="Arial" panose="020B0604020202020204" pitchFamily="34" charset="0"/>
            </a:rPr>
            <a:t>НАСТАВНО ОСОБЉЕ</a:t>
          </a:r>
        </a:p>
        <a:p>
          <a:pPr marL="0" lvl="0" indent="0" algn="ctr" defTabSz="355600">
            <a:lnSpc>
              <a:spcPct val="90000"/>
            </a:lnSpc>
            <a:spcBef>
              <a:spcPct val="0"/>
            </a:spcBef>
            <a:spcAft>
              <a:spcPct val="35000"/>
            </a:spcAft>
            <a:buNone/>
          </a:pPr>
          <a:r>
            <a:rPr lang="sr-Cyrl-RS" sz="800" kern="1200">
              <a:latin typeface="Arial" panose="020B0604020202020204" pitchFamily="34" charset="0"/>
              <a:cs typeface="Arial" panose="020B0604020202020204" pitchFamily="34" charset="0"/>
            </a:rPr>
            <a:t>НАСТАВНИЦИ/ЦЕ ПРЕДМЕТНЕ И РАЗРЕДНЕ НАСАТВЕ</a:t>
          </a:r>
          <a:endParaRPr lang="en-US" sz="800" kern="1200">
            <a:latin typeface="Arial" panose="020B0604020202020204" pitchFamily="34" charset="0"/>
            <a:cs typeface="Arial" panose="020B0604020202020204" pitchFamily="34" charset="0"/>
          </a:endParaRPr>
        </a:p>
      </dsp:txBody>
      <dsp:txXfrm>
        <a:off x="3135399" y="1625878"/>
        <a:ext cx="2174409" cy="354992"/>
      </dsp:txXfrm>
    </dsp:sp>
    <dsp:sp modelId="{1BE271A1-24F4-4293-9131-E21A0C0C010B}">
      <dsp:nvSpPr>
        <dsp:cNvPr id="0" name=""/>
        <dsp:cNvSpPr/>
      </dsp:nvSpPr>
      <dsp:spPr>
        <a:xfrm>
          <a:off x="1719904" y="2129967"/>
          <a:ext cx="709985" cy="354992"/>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r-Cyrl-RS" sz="1000" kern="1200">
              <a:latin typeface="Arial" panose="020B0604020202020204" pitchFamily="34" charset="0"/>
              <a:cs typeface="Arial" panose="020B0604020202020204" pitchFamily="34" charset="0"/>
            </a:rPr>
            <a:t>СТРУЧНА СЛУЖБА</a:t>
          </a:r>
          <a:endParaRPr lang="en-US" sz="1000" kern="1200">
            <a:latin typeface="Arial" panose="020B0604020202020204" pitchFamily="34" charset="0"/>
            <a:cs typeface="Arial" panose="020B0604020202020204" pitchFamily="34" charset="0"/>
          </a:endParaRPr>
        </a:p>
      </dsp:txBody>
      <dsp:txXfrm>
        <a:off x="1719904" y="2129967"/>
        <a:ext cx="709985" cy="354992"/>
      </dsp:txXfrm>
    </dsp:sp>
    <dsp:sp modelId="{E734E7E3-563B-432C-8249-7CDC0F668E2C}">
      <dsp:nvSpPr>
        <dsp:cNvPr id="0" name=""/>
        <dsp:cNvSpPr/>
      </dsp:nvSpPr>
      <dsp:spPr>
        <a:xfrm>
          <a:off x="1897400" y="2634057"/>
          <a:ext cx="709985" cy="35499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sr-Cyrl-RS" sz="600" kern="1200">
              <a:latin typeface="Arial" panose="020B0604020202020204" pitchFamily="34" charset="0"/>
              <a:cs typeface="Arial" panose="020B0604020202020204" pitchFamily="34" charset="0"/>
            </a:rPr>
            <a:t>СТРУЧНИ САРАДНИК ПСИХОЛОГ/</a:t>
          </a:r>
        </a:p>
        <a:p>
          <a:pPr marL="0" lvl="0" indent="0" algn="ctr" defTabSz="266700">
            <a:lnSpc>
              <a:spcPct val="90000"/>
            </a:lnSpc>
            <a:spcBef>
              <a:spcPct val="0"/>
            </a:spcBef>
            <a:spcAft>
              <a:spcPct val="35000"/>
            </a:spcAft>
            <a:buNone/>
          </a:pPr>
          <a:r>
            <a:rPr lang="sr-Cyrl-RS" sz="600" kern="1200">
              <a:latin typeface="Arial" panose="020B0604020202020204" pitchFamily="34" charset="0"/>
              <a:cs typeface="Arial" panose="020B0604020202020204" pitchFamily="34" charset="0"/>
            </a:rPr>
            <a:t>ПСИХОЛОШКИЊА</a:t>
          </a:r>
          <a:endParaRPr lang="en-US" sz="600" kern="1200">
            <a:latin typeface="Arial" panose="020B0604020202020204" pitchFamily="34" charset="0"/>
            <a:cs typeface="Arial" panose="020B0604020202020204" pitchFamily="34" charset="0"/>
          </a:endParaRPr>
        </a:p>
      </dsp:txBody>
      <dsp:txXfrm>
        <a:off x="1897400" y="2634057"/>
        <a:ext cx="709985" cy="354992"/>
      </dsp:txXfrm>
    </dsp:sp>
    <dsp:sp modelId="{5B327776-C15F-43C5-9FA6-ECBAF4BA6C69}">
      <dsp:nvSpPr>
        <dsp:cNvPr id="0" name=""/>
        <dsp:cNvSpPr/>
      </dsp:nvSpPr>
      <dsp:spPr>
        <a:xfrm>
          <a:off x="1897400" y="3138147"/>
          <a:ext cx="709985" cy="35499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sr-Cyrl-RS" sz="600" kern="1200">
              <a:latin typeface="Arial" panose="020B0604020202020204" pitchFamily="34" charset="0"/>
              <a:cs typeface="Arial" panose="020B0604020202020204" pitchFamily="34" charset="0"/>
            </a:rPr>
            <a:t>СРУЧНИ САРАДНИК БИБЛИОТЕКАР/КА</a:t>
          </a:r>
          <a:endParaRPr lang="en-US" sz="600" kern="1200">
            <a:latin typeface="Arial" panose="020B0604020202020204" pitchFamily="34" charset="0"/>
            <a:cs typeface="Arial" panose="020B0604020202020204" pitchFamily="34" charset="0"/>
          </a:endParaRPr>
        </a:p>
      </dsp:txBody>
      <dsp:txXfrm>
        <a:off x="1897400" y="3138147"/>
        <a:ext cx="709985" cy="354992"/>
      </dsp:txXfrm>
    </dsp:sp>
    <dsp:sp modelId="{44B0C053-5C4B-4542-82F7-A4FFC9267C8D}">
      <dsp:nvSpPr>
        <dsp:cNvPr id="0" name=""/>
        <dsp:cNvSpPr/>
      </dsp:nvSpPr>
      <dsp:spPr>
        <a:xfrm>
          <a:off x="2578986" y="2129967"/>
          <a:ext cx="709985" cy="354992"/>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r-Cyrl-RS" sz="800" kern="1200">
              <a:latin typeface="Arial" panose="020B0604020202020204" pitchFamily="34" charset="0"/>
              <a:cs typeface="Arial" panose="020B0604020202020204" pitchFamily="34" charset="0"/>
            </a:rPr>
            <a:t>ПРЕДМЕТНА НАСТАВА</a:t>
          </a:r>
          <a:endParaRPr lang="en-US" sz="800" kern="1200">
            <a:latin typeface="Arial" panose="020B0604020202020204" pitchFamily="34" charset="0"/>
            <a:cs typeface="Arial" panose="020B0604020202020204" pitchFamily="34" charset="0"/>
          </a:endParaRPr>
        </a:p>
      </dsp:txBody>
      <dsp:txXfrm>
        <a:off x="2578986" y="2129967"/>
        <a:ext cx="709985" cy="354992"/>
      </dsp:txXfrm>
    </dsp:sp>
    <dsp:sp modelId="{A4DB8D11-7839-4F0A-AEC3-73B3E1972AF6}">
      <dsp:nvSpPr>
        <dsp:cNvPr id="0" name=""/>
        <dsp:cNvSpPr/>
      </dsp:nvSpPr>
      <dsp:spPr>
        <a:xfrm>
          <a:off x="2756483" y="2634057"/>
          <a:ext cx="709985" cy="35499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sr-Cyrl-RS" sz="600" kern="1200">
              <a:latin typeface="Arial" panose="020B0604020202020204" pitchFamily="34" charset="0"/>
              <a:cs typeface="Arial" panose="020B0604020202020204" pitchFamily="34" charset="0"/>
            </a:rPr>
            <a:t>МАТИЧНИ ОБЈЕКАТ</a:t>
          </a:r>
          <a:endParaRPr lang="en-US" sz="600" kern="1200">
            <a:latin typeface="Arial" panose="020B0604020202020204" pitchFamily="34" charset="0"/>
            <a:cs typeface="Arial" panose="020B0604020202020204" pitchFamily="34" charset="0"/>
          </a:endParaRPr>
        </a:p>
      </dsp:txBody>
      <dsp:txXfrm>
        <a:off x="2756483" y="2634057"/>
        <a:ext cx="709985" cy="354992"/>
      </dsp:txXfrm>
    </dsp:sp>
    <dsp:sp modelId="{1BA06870-F174-4898-B660-A115B9B9E53C}">
      <dsp:nvSpPr>
        <dsp:cNvPr id="0" name=""/>
        <dsp:cNvSpPr/>
      </dsp:nvSpPr>
      <dsp:spPr>
        <a:xfrm>
          <a:off x="2756483" y="3138147"/>
          <a:ext cx="709985" cy="35499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sr-Cyrl-RS" sz="600" kern="1200">
              <a:latin typeface="Arial" panose="020B0604020202020204" pitchFamily="34" charset="0"/>
              <a:cs typeface="Arial" panose="020B0604020202020204" pitchFamily="34" charset="0"/>
            </a:rPr>
            <a:t>ИЗДВОЈЕНА ОДЕЉЕЊА</a:t>
          </a:r>
          <a:endParaRPr lang="en-US" sz="600" kern="1200">
            <a:latin typeface="Arial" panose="020B0604020202020204" pitchFamily="34" charset="0"/>
            <a:cs typeface="Arial" panose="020B0604020202020204" pitchFamily="34" charset="0"/>
          </a:endParaRPr>
        </a:p>
      </dsp:txBody>
      <dsp:txXfrm>
        <a:off x="2756483" y="3138147"/>
        <a:ext cx="709985" cy="354992"/>
      </dsp:txXfrm>
    </dsp:sp>
    <dsp:sp modelId="{914E403C-62F1-4B1A-8667-7CCA1FD87DE7}">
      <dsp:nvSpPr>
        <dsp:cNvPr id="0" name=""/>
        <dsp:cNvSpPr/>
      </dsp:nvSpPr>
      <dsp:spPr>
        <a:xfrm>
          <a:off x="3438069" y="2129967"/>
          <a:ext cx="709985" cy="354992"/>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Cyrl-RS" sz="900" kern="1200">
              <a:latin typeface="Arial" panose="020B0604020202020204" pitchFamily="34" charset="0"/>
              <a:cs typeface="Arial" panose="020B0604020202020204" pitchFamily="34" charset="0"/>
            </a:rPr>
            <a:t>РАЗРЕДНА НАСТАВА</a:t>
          </a:r>
          <a:endParaRPr lang="en-US" sz="900" kern="1200">
            <a:latin typeface="Arial" panose="020B0604020202020204" pitchFamily="34" charset="0"/>
            <a:cs typeface="Arial" panose="020B0604020202020204" pitchFamily="34" charset="0"/>
          </a:endParaRPr>
        </a:p>
      </dsp:txBody>
      <dsp:txXfrm>
        <a:off x="3438069" y="2129967"/>
        <a:ext cx="709985" cy="354992"/>
      </dsp:txXfrm>
    </dsp:sp>
    <dsp:sp modelId="{0E115912-6858-45B0-AA3B-32228260E9AD}">
      <dsp:nvSpPr>
        <dsp:cNvPr id="0" name=""/>
        <dsp:cNvSpPr/>
      </dsp:nvSpPr>
      <dsp:spPr>
        <a:xfrm>
          <a:off x="3615565" y="2634057"/>
          <a:ext cx="709985" cy="35499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sr-Cyrl-RS" sz="600" kern="1200">
              <a:latin typeface="Arial" panose="020B0604020202020204" pitchFamily="34" charset="0"/>
              <a:cs typeface="Arial" panose="020B0604020202020204" pitchFamily="34" charset="0"/>
            </a:rPr>
            <a:t>МАТИЧНИ ОБЈЕКАТ</a:t>
          </a:r>
          <a:endParaRPr lang="en-US" sz="600" kern="1200">
            <a:latin typeface="Arial" panose="020B0604020202020204" pitchFamily="34" charset="0"/>
            <a:cs typeface="Arial" panose="020B0604020202020204" pitchFamily="34" charset="0"/>
          </a:endParaRPr>
        </a:p>
      </dsp:txBody>
      <dsp:txXfrm>
        <a:off x="3615565" y="2634057"/>
        <a:ext cx="709985" cy="354992"/>
      </dsp:txXfrm>
    </dsp:sp>
    <dsp:sp modelId="{C745A7B7-5014-4E2B-88C8-2BA42CF324B0}">
      <dsp:nvSpPr>
        <dsp:cNvPr id="0" name=""/>
        <dsp:cNvSpPr/>
      </dsp:nvSpPr>
      <dsp:spPr>
        <a:xfrm>
          <a:off x="3615565" y="3138147"/>
          <a:ext cx="709985" cy="35499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sr-Cyrl-RS" sz="600" kern="1200">
              <a:latin typeface="Arial" panose="020B0604020202020204" pitchFamily="34" charset="0"/>
              <a:cs typeface="Arial" panose="020B0604020202020204" pitchFamily="34" charset="0"/>
            </a:rPr>
            <a:t>ИЗДВОЈЕНА ОДЕЉЕЊА</a:t>
          </a:r>
          <a:endParaRPr lang="en-US" sz="600" kern="1200">
            <a:latin typeface="Arial" panose="020B0604020202020204" pitchFamily="34" charset="0"/>
            <a:cs typeface="Arial" panose="020B0604020202020204" pitchFamily="34" charset="0"/>
          </a:endParaRPr>
        </a:p>
      </dsp:txBody>
      <dsp:txXfrm>
        <a:off x="3615565" y="3138147"/>
        <a:ext cx="709985" cy="354992"/>
      </dsp:txXfrm>
    </dsp:sp>
    <dsp:sp modelId="{B6153253-C45B-431E-83F9-1753FE272312}">
      <dsp:nvSpPr>
        <dsp:cNvPr id="0" name=""/>
        <dsp:cNvSpPr/>
      </dsp:nvSpPr>
      <dsp:spPr>
        <a:xfrm>
          <a:off x="4306509" y="2129967"/>
          <a:ext cx="672555" cy="354992"/>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sr-Cyrl-RS" sz="600" kern="1200">
              <a:latin typeface="Arial" panose="020B0604020202020204" pitchFamily="34" charset="0"/>
              <a:cs typeface="Arial" panose="020B0604020202020204" pitchFamily="34" charset="0"/>
            </a:rPr>
            <a:t>ФУНКЦИОНАЛНО ОСНОВНО ОБРАЗОВАЊЕ ОДРАСЛИХ</a:t>
          </a:r>
          <a:endParaRPr lang="en-US" sz="600" kern="1200">
            <a:latin typeface="Arial" panose="020B0604020202020204" pitchFamily="34" charset="0"/>
            <a:cs typeface="Arial" panose="020B0604020202020204" pitchFamily="34" charset="0"/>
          </a:endParaRPr>
        </a:p>
      </dsp:txBody>
      <dsp:txXfrm>
        <a:off x="4306509" y="2129967"/>
        <a:ext cx="672555" cy="354992"/>
      </dsp:txXfrm>
    </dsp:sp>
    <dsp:sp modelId="{852FF511-F4FD-4228-B0FA-CBFE67AC4C7A}">
      <dsp:nvSpPr>
        <dsp:cNvPr id="0" name=""/>
        <dsp:cNvSpPr/>
      </dsp:nvSpPr>
      <dsp:spPr>
        <a:xfrm>
          <a:off x="4474648" y="2634057"/>
          <a:ext cx="709985" cy="35499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r-Cyrl-RS" sz="700" kern="1200">
              <a:latin typeface="Arial" panose="020B0604020202020204" pitchFamily="34" charset="0"/>
              <a:cs typeface="Arial" panose="020B0604020202020204" pitchFamily="34" charset="0"/>
            </a:rPr>
            <a:t>АНДРАГОШКИ АСИСТЕНТ</a:t>
          </a:r>
          <a:endParaRPr lang="en-US" sz="700" kern="1200">
            <a:latin typeface="Arial" panose="020B0604020202020204" pitchFamily="34" charset="0"/>
            <a:cs typeface="Arial" panose="020B0604020202020204" pitchFamily="34" charset="0"/>
          </a:endParaRPr>
        </a:p>
      </dsp:txBody>
      <dsp:txXfrm>
        <a:off x="4474648" y="2634057"/>
        <a:ext cx="709985" cy="354992"/>
      </dsp:txXfrm>
    </dsp:sp>
    <dsp:sp modelId="{B27D9BEF-1EE8-43AB-8629-7CED7DE060E6}">
      <dsp:nvSpPr>
        <dsp:cNvPr id="0" name=""/>
        <dsp:cNvSpPr/>
      </dsp:nvSpPr>
      <dsp:spPr>
        <a:xfrm>
          <a:off x="4474648" y="3138147"/>
          <a:ext cx="709985" cy="35499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r-Cyrl-RS" sz="700" kern="1200">
              <a:latin typeface="Arial" panose="020B0604020202020204" pitchFamily="34" charset="0"/>
              <a:cs typeface="Arial" panose="020B0604020202020204" pitchFamily="34" charset="0"/>
            </a:rPr>
            <a:t>НАСТАВНИЦИ ФООО</a:t>
          </a:r>
          <a:endParaRPr lang="en-US" sz="700" kern="1200">
            <a:latin typeface="Arial" panose="020B0604020202020204" pitchFamily="34" charset="0"/>
            <a:cs typeface="Arial" panose="020B0604020202020204" pitchFamily="34" charset="0"/>
          </a:endParaRPr>
        </a:p>
      </dsp:txBody>
      <dsp:txXfrm>
        <a:off x="4474648" y="3138147"/>
        <a:ext cx="709985" cy="354992"/>
      </dsp:txXfrm>
    </dsp:sp>
    <dsp:sp modelId="{00F91CF6-C3D8-4C3C-B516-AC7A3FC5EF02}">
      <dsp:nvSpPr>
        <dsp:cNvPr id="0" name=""/>
        <dsp:cNvSpPr/>
      </dsp:nvSpPr>
      <dsp:spPr>
        <a:xfrm>
          <a:off x="5156235" y="2129967"/>
          <a:ext cx="709985" cy="354992"/>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sr-Cyrl-RS" sz="600" kern="1200">
              <a:latin typeface="Arial" panose="020B0604020202020204" pitchFamily="34" charset="0"/>
              <a:cs typeface="Arial" panose="020B0604020202020204" pitchFamily="34" charset="0"/>
            </a:rPr>
            <a:t>ОБОГАЋЕНИ ЈЕДНОСМЕНСКИ РАД</a:t>
          </a:r>
          <a:endParaRPr lang="en-US" sz="600" kern="1200">
            <a:latin typeface="Arial" panose="020B0604020202020204" pitchFamily="34" charset="0"/>
            <a:cs typeface="Arial" panose="020B0604020202020204" pitchFamily="34" charset="0"/>
          </a:endParaRPr>
        </a:p>
      </dsp:txBody>
      <dsp:txXfrm>
        <a:off x="5156235" y="2129967"/>
        <a:ext cx="709985" cy="354992"/>
      </dsp:txXfrm>
    </dsp:sp>
    <dsp:sp modelId="{28240AC4-0510-44EC-BECD-03392F57C2FB}">
      <dsp:nvSpPr>
        <dsp:cNvPr id="0" name=""/>
        <dsp:cNvSpPr/>
      </dsp:nvSpPr>
      <dsp:spPr>
        <a:xfrm>
          <a:off x="5333731" y="2634057"/>
          <a:ext cx="709985" cy="35499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sr-Cyrl-RS" sz="600" kern="1200">
              <a:latin typeface="Arial" panose="020B0604020202020204" pitchFamily="34" charset="0"/>
              <a:cs typeface="Arial" panose="020B0604020202020204" pitchFamily="34" charset="0"/>
            </a:rPr>
            <a:t>НАСТАВНИЦИ ПРЕДМЕТНЕ И РАЗРЕДНЕ НАСАТВЕ</a:t>
          </a:r>
          <a:endParaRPr lang="en-US" sz="600" kern="1200">
            <a:latin typeface="Arial" panose="020B0604020202020204" pitchFamily="34" charset="0"/>
            <a:cs typeface="Arial" panose="020B0604020202020204" pitchFamily="34" charset="0"/>
          </a:endParaRPr>
        </a:p>
      </dsp:txBody>
      <dsp:txXfrm>
        <a:off x="5333731" y="2634057"/>
        <a:ext cx="709985" cy="354992"/>
      </dsp:txXfrm>
    </dsp:sp>
    <dsp:sp modelId="{1742654C-063E-4C41-8B42-009F2F53DA8B}">
      <dsp:nvSpPr>
        <dsp:cNvPr id="0" name=""/>
        <dsp:cNvSpPr/>
      </dsp:nvSpPr>
      <dsp:spPr>
        <a:xfrm>
          <a:off x="6015317" y="2129967"/>
          <a:ext cx="709985" cy="354992"/>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r-Cyrl-RS" sz="700" kern="1200">
              <a:latin typeface="Arial" panose="020B0604020202020204" pitchFamily="34" charset="0"/>
              <a:cs typeface="Arial" panose="020B0604020202020204" pitchFamily="34" charset="0"/>
            </a:rPr>
            <a:t>ПРОДУЖЕНИ БОРАВАК</a:t>
          </a:r>
          <a:endParaRPr lang="en-US" sz="700" kern="1200">
            <a:latin typeface="Arial" panose="020B0604020202020204" pitchFamily="34" charset="0"/>
            <a:cs typeface="Arial" panose="020B0604020202020204" pitchFamily="34" charset="0"/>
          </a:endParaRPr>
        </a:p>
      </dsp:txBody>
      <dsp:txXfrm>
        <a:off x="6015317" y="2129967"/>
        <a:ext cx="709985" cy="354992"/>
      </dsp:txXfrm>
    </dsp:sp>
    <dsp:sp modelId="{7B0BF1FC-F1C0-4E7C-BCD2-81409D258CE8}">
      <dsp:nvSpPr>
        <dsp:cNvPr id="0" name=""/>
        <dsp:cNvSpPr/>
      </dsp:nvSpPr>
      <dsp:spPr>
        <a:xfrm>
          <a:off x="6192814" y="2634057"/>
          <a:ext cx="709985" cy="35499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sr-Cyrl-RS" sz="600" kern="1200">
              <a:latin typeface="Arial" panose="020B0604020202020204" pitchFamily="34" charset="0"/>
              <a:cs typeface="Arial" panose="020B0604020202020204" pitchFamily="34" charset="0"/>
            </a:rPr>
            <a:t>НАСТАВНИЦИ РАЗРЕДНЕ НАСАТВЕ</a:t>
          </a:r>
          <a:endParaRPr lang="en-US" sz="600" kern="1200">
            <a:latin typeface="Arial" panose="020B0604020202020204" pitchFamily="34" charset="0"/>
            <a:cs typeface="Arial" panose="020B0604020202020204" pitchFamily="34" charset="0"/>
          </a:endParaRPr>
        </a:p>
      </dsp:txBody>
      <dsp:txXfrm>
        <a:off x="6192814" y="2634057"/>
        <a:ext cx="709985" cy="354992"/>
      </dsp:txXfrm>
    </dsp:sp>
    <dsp:sp modelId="{3241EB27-3261-4317-9295-FBA628F7A397}">
      <dsp:nvSpPr>
        <dsp:cNvPr id="0" name=""/>
        <dsp:cNvSpPr/>
      </dsp:nvSpPr>
      <dsp:spPr>
        <a:xfrm>
          <a:off x="7474263" y="1625878"/>
          <a:ext cx="1401277" cy="354992"/>
        </a:xfrm>
        <a:prstGeom prst="rect">
          <a:avLst/>
        </a:prstGeom>
        <a:gradFill rotWithShape="0">
          <a:gsLst>
            <a:gs pos="0">
              <a:schemeClr val="accent6">
                <a:hueOff val="0"/>
                <a:satOff val="0"/>
                <a:lumOff val="0"/>
                <a:alphaOff val="0"/>
                <a:tint val="100000"/>
                <a:shade val="100000"/>
                <a:satMod val="130000"/>
              </a:schemeClr>
            </a:gs>
            <a:gs pos="100000">
              <a:schemeClr val="accent6">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r-Cyrl-RS" sz="1000" kern="1200">
              <a:latin typeface="Arial" panose="020B0604020202020204" pitchFamily="34" charset="0"/>
              <a:cs typeface="Arial" panose="020B0604020202020204" pitchFamily="34" charset="0"/>
            </a:rPr>
            <a:t>ВАННАСТАВНО ОСБОЉЕ</a:t>
          </a:r>
          <a:endParaRPr lang="en-US" sz="1000" kern="1200">
            <a:latin typeface="Arial" panose="020B0604020202020204" pitchFamily="34" charset="0"/>
            <a:cs typeface="Arial" panose="020B0604020202020204" pitchFamily="34" charset="0"/>
          </a:endParaRPr>
        </a:p>
      </dsp:txBody>
      <dsp:txXfrm>
        <a:off x="7474263" y="1625878"/>
        <a:ext cx="1401277" cy="354992"/>
      </dsp:txXfrm>
    </dsp:sp>
    <dsp:sp modelId="{58E43B4B-5C8D-4B49-9F57-FD52C0965FB4}">
      <dsp:nvSpPr>
        <dsp:cNvPr id="0" name=""/>
        <dsp:cNvSpPr/>
      </dsp:nvSpPr>
      <dsp:spPr>
        <a:xfrm>
          <a:off x="6874400" y="2129967"/>
          <a:ext cx="709985" cy="354992"/>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r-Cyrl-RS" sz="1000" kern="1200">
              <a:latin typeface="Arial" panose="020B0604020202020204" pitchFamily="34" charset="0"/>
              <a:cs typeface="Arial" panose="020B0604020202020204" pitchFamily="34" charset="0"/>
            </a:rPr>
            <a:t>КУХИЊА</a:t>
          </a:r>
          <a:endParaRPr lang="en-US" sz="1000" kern="1200">
            <a:latin typeface="Arial" panose="020B0604020202020204" pitchFamily="34" charset="0"/>
            <a:cs typeface="Arial" panose="020B0604020202020204" pitchFamily="34" charset="0"/>
          </a:endParaRPr>
        </a:p>
      </dsp:txBody>
      <dsp:txXfrm>
        <a:off x="6874400" y="2129967"/>
        <a:ext cx="709985" cy="354992"/>
      </dsp:txXfrm>
    </dsp:sp>
    <dsp:sp modelId="{5E098895-C25E-4BDF-A287-EA39203005D0}">
      <dsp:nvSpPr>
        <dsp:cNvPr id="0" name=""/>
        <dsp:cNvSpPr/>
      </dsp:nvSpPr>
      <dsp:spPr>
        <a:xfrm>
          <a:off x="7051896" y="2634057"/>
          <a:ext cx="709985" cy="35499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r-Cyrl-RS" sz="800" kern="1200">
              <a:latin typeface="Arial" panose="020B0604020202020204" pitchFamily="34" charset="0"/>
              <a:cs typeface="Arial" panose="020B0604020202020204" pitchFamily="34" charset="0"/>
            </a:rPr>
            <a:t>КУВАР/ИЦА</a:t>
          </a:r>
          <a:endParaRPr lang="en-US" sz="800" kern="1200">
            <a:latin typeface="Arial" panose="020B0604020202020204" pitchFamily="34" charset="0"/>
            <a:cs typeface="Arial" panose="020B0604020202020204" pitchFamily="34" charset="0"/>
          </a:endParaRPr>
        </a:p>
      </dsp:txBody>
      <dsp:txXfrm>
        <a:off x="7051896" y="2634057"/>
        <a:ext cx="709985" cy="354992"/>
      </dsp:txXfrm>
    </dsp:sp>
    <dsp:sp modelId="{1941B232-D758-41D2-B32A-BCD5E8BC4997}">
      <dsp:nvSpPr>
        <dsp:cNvPr id="0" name=""/>
        <dsp:cNvSpPr/>
      </dsp:nvSpPr>
      <dsp:spPr>
        <a:xfrm>
          <a:off x="7051896" y="3138147"/>
          <a:ext cx="709985" cy="35499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r-Cyrl-RS" sz="800" kern="1200">
              <a:latin typeface="Arial" panose="020B0604020202020204" pitchFamily="34" charset="0"/>
              <a:cs typeface="Arial" panose="020B0604020202020204" pitchFamily="34" charset="0"/>
            </a:rPr>
            <a:t>СЕРВИРКА</a:t>
          </a:r>
          <a:endParaRPr lang="en-US" sz="500" kern="1200">
            <a:latin typeface="Arial" panose="020B0604020202020204" pitchFamily="34" charset="0"/>
            <a:cs typeface="Arial" panose="020B0604020202020204" pitchFamily="34" charset="0"/>
          </a:endParaRPr>
        </a:p>
      </dsp:txBody>
      <dsp:txXfrm>
        <a:off x="7051896" y="3138147"/>
        <a:ext cx="709985" cy="354992"/>
      </dsp:txXfrm>
    </dsp:sp>
    <dsp:sp modelId="{4E1FC1BC-D3CD-464A-B686-877652288B66}">
      <dsp:nvSpPr>
        <dsp:cNvPr id="0" name=""/>
        <dsp:cNvSpPr/>
      </dsp:nvSpPr>
      <dsp:spPr>
        <a:xfrm>
          <a:off x="7733483" y="2129967"/>
          <a:ext cx="709985" cy="354992"/>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Cyrl-RS" sz="900" kern="1200">
              <a:latin typeface="Arial" panose="020B0604020202020204" pitchFamily="34" charset="0"/>
              <a:cs typeface="Arial" panose="020B0604020202020204" pitchFamily="34" charset="0"/>
            </a:rPr>
            <a:t>ДОМАРИ/КЕ</a:t>
          </a:r>
          <a:endParaRPr lang="en-US" sz="900" kern="1200">
            <a:latin typeface="Arial" panose="020B0604020202020204" pitchFamily="34" charset="0"/>
            <a:cs typeface="Arial" panose="020B0604020202020204" pitchFamily="34" charset="0"/>
          </a:endParaRPr>
        </a:p>
      </dsp:txBody>
      <dsp:txXfrm>
        <a:off x="7733483" y="2129967"/>
        <a:ext cx="709985" cy="354992"/>
      </dsp:txXfrm>
    </dsp:sp>
    <dsp:sp modelId="{3A505135-D9E4-49DC-BA24-B4E00406A6C8}">
      <dsp:nvSpPr>
        <dsp:cNvPr id="0" name=""/>
        <dsp:cNvSpPr/>
      </dsp:nvSpPr>
      <dsp:spPr>
        <a:xfrm>
          <a:off x="7910979" y="2634057"/>
          <a:ext cx="709985" cy="35499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sr-Cyrl-RS" sz="600" kern="1200">
              <a:latin typeface="Arial" panose="020B0604020202020204" pitchFamily="34" charset="0"/>
              <a:cs typeface="Arial" panose="020B0604020202020204" pitchFamily="34" charset="0"/>
            </a:rPr>
            <a:t>МАТИЧНИ ОБЈЕКАТ</a:t>
          </a:r>
          <a:endParaRPr lang="en-US" sz="600" kern="1200">
            <a:latin typeface="Arial" panose="020B0604020202020204" pitchFamily="34" charset="0"/>
            <a:cs typeface="Arial" panose="020B0604020202020204" pitchFamily="34" charset="0"/>
          </a:endParaRPr>
        </a:p>
      </dsp:txBody>
      <dsp:txXfrm>
        <a:off x="7910979" y="2634057"/>
        <a:ext cx="709985" cy="354992"/>
      </dsp:txXfrm>
    </dsp:sp>
    <dsp:sp modelId="{3D9425BD-3EDD-4EFF-A75A-712EF89B4656}">
      <dsp:nvSpPr>
        <dsp:cNvPr id="0" name=""/>
        <dsp:cNvSpPr/>
      </dsp:nvSpPr>
      <dsp:spPr>
        <a:xfrm>
          <a:off x="7910979" y="3138147"/>
          <a:ext cx="709985" cy="35499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sr-Cyrl-RS" sz="600" kern="1200">
              <a:latin typeface="Arial" panose="020B0604020202020204" pitchFamily="34" charset="0"/>
              <a:cs typeface="Arial" panose="020B0604020202020204" pitchFamily="34" charset="0"/>
            </a:rPr>
            <a:t>ИЗДВОЈЕНА ОДЕЉЕЊА</a:t>
          </a:r>
          <a:endParaRPr lang="en-US" sz="600" kern="1200">
            <a:latin typeface="Arial" panose="020B0604020202020204" pitchFamily="34" charset="0"/>
            <a:cs typeface="Arial" panose="020B0604020202020204" pitchFamily="34" charset="0"/>
          </a:endParaRPr>
        </a:p>
      </dsp:txBody>
      <dsp:txXfrm>
        <a:off x="7910979" y="3138147"/>
        <a:ext cx="709985" cy="354992"/>
      </dsp:txXfrm>
    </dsp:sp>
    <dsp:sp modelId="{4AD34C1B-0CBD-4033-8915-73DB180AA53C}">
      <dsp:nvSpPr>
        <dsp:cNvPr id="0" name=""/>
        <dsp:cNvSpPr/>
      </dsp:nvSpPr>
      <dsp:spPr>
        <a:xfrm>
          <a:off x="8592565" y="2129967"/>
          <a:ext cx="882838" cy="354992"/>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Cyrl-RS" sz="900" kern="1200">
              <a:latin typeface="Arial" panose="020B0604020202020204" pitchFamily="34" charset="0"/>
              <a:cs typeface="Arial" panose="020B0604020202020204" pitchFamily="34" charset="0"/>
            </a:rPr>
            <a:t>ЧИСТАЧИЦЕ</a:t>
          </a:r>
          <a:endParaRPr lang="en-US" sz="900" kern="1200">
            <a:latin typeface="Arial" panose="020B0604020202020204" pitchFamily="34" charset="0"/>
            <a:cs typeface="Arial" panose="020B0604020202020204" pitchFamily="34" charset="0"/>
          </a:endParaRPr>
        </a:p>
      </dsp:txBody>
      <dsp:txXfrm>
        <a:off x="8592565" y="2129967"/>
        <a:ext cx="882838" cy="354992"/>
      </dsp:txXfrm>
    </dsp:sp>
    <dsp:sp modelId="{CCCBBAD3-FE3C-4FA8-8110-CB02196CB2D2}">
      <dsp:nvSpPr>
        <dsp:cNvPr id="0" name=""/>
        <dsp:cNvSpPr/>
      </dsp:nvSpPr>
      <dsp:spPr>
        <a:xfrm>
          <a:off x="8813275" y="2634057"/>
          <a:ext cx="709985" cy="35499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sr-Cyrl-RS" sz="600" kern="1200">
              <a:latin typeface="Arial" panose="020B0604020202020204" pitchFamily="34" charset="0"/>
              <a:cs typeface="Arial" panose="020B0604020202020204" pitchFamily="34" charset="0"/>
            </a:rPr>
            <a:t>МАТИЧНИ ОБЈЕКАТ</a:t>
          </a:r>
          <a:endParaRPr lang="en-US" sz="600" kern="1200">
            <a:latin typeface="Arial" panose="020B0604020202020204" pitchFamily="34" charset="0"/>
            <a:cs typeface="Arial" panose="020B0604020202020204" pitchFamily="34" charset="0"/>
          </a:endParaRPr>
        </a:p>
      </dsp:txBody>
      <dsp:txXfrm>
        <a:off x="8813275" y="2634057"/>
        <a:ext cx="709985" cy="354992"/>
      </dsp:txXfrm>
    </dsp:sp>
    <dsp:sp modelId="{08BB59F6-FC65-4AA1-9AB7-F207FCE96363}">
      <dsp:nvSpPr>
        <dsp:cNvPr id="0" name=""/>
        <dsp:cNvSpPr/>
      </dsp:nvSpPr>
      <dsp:spPr>
        <a:xfrm>
          <a:off x="8813275" y="3138147"/>
          <a:ext cx="709985" cy="35499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sr-Cyrl-RS" sz="600" kern="1200">
              <a:latin typeface="Arial" panose="020B0604020202020204" pitchFamily="34" charset="0"/>
              <a:cs typeface="Arial" panose="020B0604020202020204" pitchFamily="34" charset="0"/>
            </a:rPr>
            <a:t>ИЗДВОЈЕНА ОДЕЉЕЊА</a:t>
          </a:r>
          <a:endParaRPr lang="en-US" sz="600" kern="1200">
            <a:latin typeface="Arial" panose="020B0604020202020204" pitchFamily="34" charset="0"/>
            <a:cs typeface="Arial" panose="020B0604020202020204" pitchFamily="34" charset="0"/>
          </a:endParaRPr>
        </a:p>
      </dsp:txBody>
      <dsp:txXfrm>
        <a:off x="8813275" y="3138147"/>
        <a:ext cx="709985" cy="354992"/>
      </dsp:txXfrm>
    </dsp:sp>
    <dsp:sp modelId="{B448097D-E3E9-47D6-8A48-684A0A417436}">
      <dsp:nvSpPr>
        <dsp:cNvPr id="0" name=""/>
        <dsp:cNvSpPr/>
      </dsp:nvSpPr>
      <dsp:spPr>
        <a:xfrm>
          <a:off x="3536454" y="509610"/>
          <a:ext cx="1866311" cy="354992"/>
        </a:xfrm>
        <a:prstGeom prst="rect">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sr-Cyrl-RS" sz="600" b="1" kern="1200">
              <a:latin typeface="Arial" panose="020B0604020202020204" pitchFamily="34" charset="0"/>
              <a:cs typeface="Arial" panose="020B0604020202020204" pitchFamily="34" charset="0"/>
            </a:rPr>
            <a:t>ШКОЛСКИ ОДБОР</a:t>
          </a:r>
          <a:endParaRPr lang="en-US" sz="600" b="1" kern="1200">
            <a:latin typeface="Arial" panose="020B0604020202020204" pitchFamily="34" charset="0"/>
            <a:cs typeface="Arial" panose="020B0604020202020204" pitchFamily="34" charset="0"/>
          </a:endParaRPr>
        </a:p>
      </dsp:txBody>
      <dsp:txXfrm>
        <a:off x="3536454" y="509610"/>
        <a:ext cx="1866311" cy="3549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4Y26sOz7WAe6UXLzDW/xaLIjf7g==">AMUW2mVHTku+RjunH0nPqRFyeRRu8k0Qo2FFuXXhr/deBf+5VtMw/uE7hrWnlLxKLlaR8N/HJBlf0NOSsF7g+y2K37+THr5V2n4bME3V3jAeeCHGe3MwJJJ5CeIRy8RnlqzwDFY96dd2CyM2Kz59oJ9fIQc/ISjWHKE8ta1OcFkDfhQLA6P/xOeUpceAtckEjhiEWQ5AmYXGGBkvJTGqpvU9h/XhXKHHNuz5+bkwORjTYJVKmtFRMXOPobWExX3Cc2H3WE4RpCnZCBQn1BtuqhuceuIGmrt+T2RicaLnYXJZvG+IrCMpARqmET2qcszTDiGVQXg9L9aHZlKEJ7FOmba+S6iRj7ilP9jIlsAjv6djdUW3DVBAlMhHm1c8mQPGbGbWNNtfHJPIwUrbMz3gO9GaJ1O8nzQHzR0wNQ64n325nEnl1f8mcTrgftE6aSAFhEN6D9I//bAAKZ1TANUXUCtjYKBYCnrgOw9KOf9RXYmoUVn5ThJwz+rqMdpknBdMp/CDhVol0lhox6fxYNHfl0AkEQqe8oTeebrDrWu2MlRtNWRofz2jUqIXeN0CkghGR7e0iwwtGzDO8zM1F801XXpEGjGPoeINqZrzO6KEH2Z3aU3GFPeWsd9Yn8/VxS9oK+4pkNjmXR3QUPiFFsRmumRWHY/6aN3KVAr9mwpRjpuBNuK46BPgOnsoGJ15DkXXr7vtGdwlXDhlo4el+o9Ye8yyEFs5GcoFHVCQl+lVLE99cL8QpVieI0YSaqWBk7ac4iOKTWX2sA0IH73hPgu/lYnekKtap1aPX0+u1T5ljCFs2mB5Jbj/WSCMBChRkGi5eCkVsbTCuIMg6KaBmHto+ag9qmnJCZ3dbvh2uCEieHl82QIgkedsTV8KuBVZqw/PE/jrmXHTx+nNZ+FpaV/2BJ7beRuFBCGPC4/ZhKM6H9w2HE/4Kl+UebGTQo7I4D7QGsdEixp7OUNrcf8+Fib1ghWqDinpxt+LXejdt025ivZysFrbj0bjMMyUm1vvbZh9W4a9AdY514PKWhX+8jU+CjlrN6gaFtbIn3Qj0jTatkKi64T6zULuAxyTEoLruwPIdGHD0fZMgf88vM6JGe8aiiHjA08PfxihUa2EXPm6ukcqXnFM5r7i5SaBymwcbpl7tmbvEMmyEByxIs/CZm8aqRqsdtFVhKYZ+NFxkzEoH/xUc38Opj4QBxgnqij1WUYi+Ybwxb2eUYIbg+u05dGKV0ozFf2B2rfxHCdCFBjzsh1jy/GQ5PORoZShu5fAgTNyYOQg8fjOJbfMLgqxy4wvHGwxq4dKS9gt4cQdn65YkSMa3xHu2RVz9FPoYQBVi25/ab1Y7zp15g7WQQx4Sv/y7oqdSvtKu+zbCfzP8XXhzrYdGCLBO7ZDwL900VDChzp6ua2BppZ0F3bqsor4cXmGElMcSG8k0baHeiB5kBhFthVrEkA5lzVZNTdccI7r/SBFi94itw4BP9DZoybzxQfkJDKRKNa6XWvU8eob2ZdOEj2IW2DqRuNl5JKLH9JGDIiOoGeR50y1VBEJo5DPMHVqMR01Qm7C1alM+VDqXpZFh1wo3L8Wm0jieX3afndTLXQ7N7U85dG3thYP7IO+6uiEg7WGzXo+abi/mUAvUuL0TaxbxnEnOycr8bOZZ949EeZs93sO7x2ZzOfxKpMPFHS2b2YTWwRcPoDWjIs8z94CHsE/TBZ6e1kHl9Rl3b38c74IoSLQVFbXQSh6sHWjHEJVSdOnqXcZE03lgx7umzVWsNNpX7SaVQIvuohn9vQ2OfyfNaYp9RelxHDHYwXqq5Ag+voVc3HhgJ7eLaaiXj8MD8MDAVTcAkgS52It/ziU/NdlIjA/xfypLra6Yy/NcSYfrhshvm6RMDx2GxvVSL7GOMQtY84AYVBOteHtTJ8WywnbEAKFQyNSC0zlYEKc2IUJHEd39ZzBlCMowH3ykjhE2KZ5qqRT7Mp6gb4pZ/zkvcwhOdBHlLWhc+WsUDpKV/RP2TdIcuet8f4SV4lIY6Pz/j5n/7rNuDezpCKLDauvmjvBHMNZ55HqQKVi3U4U9LfwR2UXO0lzt8PiOWm5gjjxBUVeALvkd5psl3jCYsbi8Q1y6FdXSytqIgv46j6ov3LJC4tXlU4ZNk/tJsBFofMTWuEsBqoFHj+sYshUiOKkakCzPI+5ZuOWh2+N6Y1GgrqPqWv90ZgtyaLxo0NNLlY0ybX/yccRsedJHFpq8HWpi84SBoK51dhZwL1vQI6LOoZQQ/T6kiAgkMUBSJ/RRqO6rbzcuJwmPHwUrUqL5AMydRPoAzxfrWE+zCxibcuBTjjlzQnEFWOu6NX1qtyG6uMvtP3bcfU8hqmt4zDJ0rJQd5u47qBVCUD068Xy45bTwKwdAPv13wJ8cXHq5MrPzEq9dJVQzVtX2MCeYVapAFo/5u7KdnZklhY5kQl/1R3IEW4uReJx68gDcmUDd8SZVSw4Ur+yHITQlbsQ5CIsEi7BEvr8yNklybCq59ZFY1bJeOw3QcyaNYiBkCF+mbihYT9WvGZkA3XR5CVZ8v6YSDmhHd7tRGpF2wJ1L8O468dgjz8tzvk+ynp5UgmlSBH603Q1/6VbdkA+dBDipIV7hyqe3LU60yNMIClwF+KMmgwxMbR2E6ivX7X/6gB93o9RsNtN1R+mRjUD8eyBjj1ejidE+5BVNHF1YdaifwULbPosiEx/06W4Guaw1yCeHzuwcDfbwI1Me+4Hfvsl/mmc9L07/jEW5Bbx3+mask85PPfJ8mP/hX1Xfbs6ZwdheMr5GBzt44N5DKX5bTXrT4bBey/qQC+yq5sAKKA3rXN7lZhsfVtLhsGEDdTNvPDDmFwJd9Z3HH8wxdpa9CGgKg4PuAeDmEjzA9PL5JMFVsDJ7jnW5HS4ioU4GmVt1CVsvoX6v0n5hGFaC5lo7Gj28DyWBu+QqmtFfEPORo8Z3/Vvv8MTSxCoKd/eGGbOnhXirTvmu8blNpBWsnjnb04ftCL9NIPqb9v9otBbA+/tDcYI781r5flxHnkCpevXwknWurbpaU66xeW2IfB+saNLwmrddO0h4IfZmdMezSmE5XEkNBJTD9OdKKTWKxq1mBX/Xwb7AunxjJs66h09EaVtMqALR8zSBZizpGsKbQvpsI3Zw3YR9CQTnbfcCr9X2iJM8lOf9MZAh7QhxNhGm2f4HtVMXoysYfvo04C2F+StGJO2yk/P0lj2ID/alp92TVjK0LkyxyU7evqBtL/5P/tL52aAB74YsYG2w1hCEeHW4uPUES9dNM7W0OscD73hbBtf2ae4pk5lizdn94W8dNwThZ0mALbdxQsJf3MqqMtvAkX/vx2KkqBJhPn/lAKlBw0WPS7GXQekF1ANjoCCUASfbQvoQpSf1phShuxSUs9N187XO3fVguk2xioPJFN7T09mbZEe9N/uMS2yR0rZ6tw5pwAqx0hSYFEkAbJmpJj1lP3tGw5EWsLU07lpWLvLI+WHeIz9P/XkA4WtNAaQXogGvOsOmqBsM1xBOHL1xZjNwiBiYEjBkj3PqLlfQX7NrChG9S17pbWgApz4whZYWV7K0U88oEM6QkXZ7J4u2I38rEMDWg9XB6Ry8ibb9Ux4Xko+YIiJ55Txd0aUUz0Xbmp7mb+3NJ+7b8rChU8LS5wncJCmIuRjtrv/j/ihXiyPEkgRjhcoRVbKhpyTZwVtv1vs89ODQIRmdXO04IcfzEdNUpqFLAZHkHfFI02GSzVnV5kxkBtFGiBp6lgmtYDccT0tlMqaQg8ZlYWo0uK5/VmJma4L6iIT2bqZCYsiH+YvhOe++EDqqX721IVv4zSkhmLLsuDuRulO8IWn/kRwhdNafW1fm2439obTMLjCE+HGUF19LeiKGkNBJNASKfnGO6++nkmJG51MnMIZKN3LTMJzuylk3hCpbLT3CO+6cRPUho0DgR/YsAXS05OSkkYZ5cyWpIP4zoUYrIeQXhTqLaS51pIqsUkjwWp+7Bg2x6hZ/HWjMN0Ju7cNsc34d+AEHt8jyCtrn+auWIoqHZ0bpJUZhWNZyTIdH8ecVsUW4v4viWLpHccAQO4ba8zJi5L1A9y3rYKO9qJ86q1vkhGTUWWLfSbvHqAVhlfSS0y2r77W+1AUc6AEmzzGI9BwoQ3PwEvnaKBr976zIHlb275onIck9DZ1Fdeti9SS5B/FI1uAToYlF0EsIKefy2jod5zxnrnuARt7G43VRrWnMV2IoRYFB4pFH1MSecCE44p0m7bPGuogBhwq8K8imdlACGVyUW+D5ODB9ud216fT9QPlqfB3C2W8I4FVWCTOvu8zF24yp/MBKuNyQlPA/6h0+W24gPx7SZglVFNCTcqfTG8SXXw/l8qkC66cMiHti/uOw7ELTm+zJReZx5HHGJ5g7/deGamjyai4Hn8dE2m5D4WNEpOIYx796K/KzLNaXAmCHSZwgWH3jjz6meQl3aQbZnuuwckScpCAC5RezPsR9wKREnBBU2Pt28HVT+XoBsv2NDx+bampA9HwLtJ5FaNyR1CFuuHsYDaU81/+fjgeNMvwiyqgUDMm+qi9nu8ZgxGFZfUc649kz9BXAs57NTDzhqmk5ZGixi2IxdkGo6OVhXADDrMtkmGI2CdEam0/ngYC1KrssyuuFr+SYDY8MfrZK62QwBUo1wLH05P40JpwxGR7YtHfXZkRs9pnqJG/4sVFdUWF+Foh0Twv4+r1WC/gnbRYsFpVZmoJftdv8J/dxTESwyfmkk+cqOvONTscwdYxh+6ldeiQPVbVhzruh9gju4rTmhmFp32DztSK/6B+ZESbQdX7niR/cUnpTKmfqOIhHc7NCl2JiJxPlDUsp2bH3MQwKjo1nU5Igv9mv2hrWWoCmCa4pLXnpRsAx5BLXNEFL66mr7TKmNLYx3alUuU+my7NOwEyixGg8o2CsWH9RlSvagDXZgIX/apy9U7zA5JzNFcoxqRVY4oDmc1jfEdKPtInH9OWXoDypf4rtG/UKJsmOm4RLNPqoGxebNSyxr3AqJ85V42gHCsguk1rywlxoR0gMvYqT/tkkT0zPK+Hca4KaiWOeXYZ0vJI/qAgOCqd19avEGEIWLOZZTQM8l6WpEMr0rfhewol6sKKww6tnfnhOOTRAN4VJTv+j+IGlO5vqBiqSotq7DHcxLV2/4B8q70JlyXodQ8P72TYCslhnEgHiub4ZMXwJ3pfBI6u2gZdJJCGHDU6L7d4gdqeO4ZrJ3PYpI8gS95iRr2YqfB8iQ8WZrBgCx3OIkbN4YKCOYzsjwTrubJKDRJcA1gns6C0E34KVmwv8rX/rSIUhTg8GvmVA7W+7B0LjMFl+JbciHYNGlxrbEET6wO3FYE4fekDVK3ZdeCEUSdssy6UrVfdPQrf6DlQFjG4bRDcXt+0yaIV0jUa5JM7qJv+B9yYRAdS9pFOp8RJzEb+OatQMfmLDULBXRjrnyt2eP5D+MF96ocgdO901rkDw4gXddKCePMO5PKzMSqgmdMdO3GwWgiF8xuZHK0/e/YBLjqV1rktXgzzgDIQrxJzsQaIszid4X0ghKkVm/+F8QrPPJNmbkiQqYnd7AkYicJRL4UptzbrEkaIvd1zmx6zTk9TpCm1/IxKkAPF0wlDmlwSUKw5Hol6IsBU7ZW7+/OqEIB0bEy/bus4221lbD1lYUk3ZM6ykGFIhUD6AXgmdMqQDOgrL9ye1nKScOxb2PaQw5nI3ITPxS3Tytxqc1CQx1T+Ua7W9Wh+igi4rmu7OhD/TnKOfLPjogbC3hejjqPJ+lF4x6S1GcfmCn/halRyv69zHLKoM9hVtUGJ9geUrYE1d6shYj9x2ychR+0LqFE9iaGV9ZT/exR29ja4l0uXvKOkFLzIzwfexmeQ9smF9v/5HO6zEWbKdTvGAhw6Yn7tKBfM3Mfj2vziEQYpHbkk2lvCTTJUNvFKKjHIRkYEXRVpr6wcWMtNSHz6Z8q+gseAveQD5BP2jucwQw09O84ZUppagl2wvAZ3+aBfNXIxLvzAKrXn8XvcQUxJX42WJLP2FTm0q/4VkiXwGeuiH/BDNlQhqU164z7t6yUdhSCLEeo9cKUY1yjF96zfUQDqzmTkfZ9HbUHYGqapboavbLVFqbqwdmEyx+N2qfhxSCzoQfRKJuigOlml86c8nGAw0laV85cZ+pet92adUxZCguoVu4sM4ckNebKf0iMUPeZ/HU6xvBx1L+evaktIOmMdbxR97D1kKPHh5vadMVM35IewkniZx2Z8kbvDNSBFPFARxz+vxwtQFbrdbxSHhhWCFFbpRScx/NedC0gV0V7N/UeRTF6zJ2nwrtMfzyoKhUAxy3yXy45wh9+sWgSFl55yuy3ZzjgXjwQVzBn/xiyRq1iXW7Qso2WIqvZO6BFT48xQJ2sy0DZphtnocqlmohRkhIoMb3IY35zWcuMeS16XZyPu+HebRNGVQzy6n9nEt4vi+nk0z2BW52nmsPi4tFBZsv4uF+UjrOSsTbrbpoLSVMDk8pUrWAtvfOOMXkblP4tByyQ1e0Ew8S+pirBzNbfy7vVwJDigYetAWUtqevfwb76rFhxJ6UsenNFQqTfW6lGrqmmKr7OCmfYubOreuu0GtFE7xvVW4W12LFbZsgpL7WK1Kxen7ruP7VM9UhIHDbM0MpFfoHvD4Au5QspNRGOzU85tb64iet+LSbwaVA2F51etDfh1QTLKhGSpC9wEzcSR/YZvElfxIek8ErPUtl1IzcYUrZ/HZiM+fZEfsa0rlHGSlQ5QriuWQ4zYioSKHSc0t25op+J7tA2bcsyrxlfmPOV/WmryYyrGb6WgGTd1TAxTPGsoDtuVvZV0n7TiHSv2O8I2RlEzW0AsDiiIf25qquIoUxJhmj/9MEMcHKXLmCbvxL5B10eQUjnhiLbOZ9D8bnAVriSKC/YGTELDwt/TSL3CKWjTnWCTrpDNt7DqLfrmdhd2t9l7cpZnOr0mY+503DRKOjYTApcCjLFuc6UFU+blvihdTqkjElZlHl2yBYiSquBxy/e3M1C6qyScqEHKAmvj5ueTh1ZlRtM07yeEjtCjNRNM22850iEN0AFZ/3I4U1qQXV9K86hObfi24WpvAFBeURKen6Tcsg6tlU/14o5f/QC6CN8L0KtRzdjJdPHfecTh0j5xJ0i95wiEgXtVim9s5mNWrELcDOG83tXuKbiaT3SVjqmOmBhufvJuxO1OcAKD1ZsnfZd+UQJe6ILEtud7oX/RhY/uzibWdR02P3goZbzz6JR8z7ujU2/P4x8GYBR15nPv1QffzLfllYCMcuvXLnKCZ6sQ0hZymDL0A5Ywj6eOs6qKMV0vN2Xrd6Y8stDl96XmqLW5AKUWbCmy6s38MXHj9tu2o6r4ORcc7nCTVNuVlBhIWTRLwrIDJBT7ZjFWsK1zRgxnjfFBwEYrX9ka7WTLA8Rf/8Bxiu8FxM0nP1JNLl0zk46MqM7n4YZqOiHBHS6w5Ca9usd8TxFnq3f0sLujL9jUFeZ4nIv2vCBKI1nBqsFGQxopuJlTniOJ+b/+WUJjqykm+aziExOb4oxlwEVF8FE3d2qRJ9lAMooNy91dVjsFFjFbp9m+AblodWbViTvbKx1bZ8xepPGwil7mzaTfC3Vl3OdIvTCsI5RgkLR/EYIwYfoceDI54lJaY2RT8WmDWxRsmCrusZAhDRmPsPzcHZbgllGbcmWps3X+s3Xc2t4XL2dvF5pD1Xnw8hXa+HI+Uoo/to7/godD9AQ/PgWoeSRodtpM7bkPf/uAIGpeP8WtnuYLURrsKAH9L+I0Hw57DCYMMa0B0TA0cCjRjpJX89xJrIcwg75OL4Uq/8aroZGsi7BAoC2BkT2Kh2so1pz2V5Zsq8jl7fLCYSOQpcpS6B8kyYaDNDoOv0bmWR2OxqYWQgeMushKDlrpWbFQjWvlUZrhY8zuBW3jxSoGdnRX7ysSLPrT4bv6pqc0a6fHhaLWAu6mcTQR+hLYDRqygHgVfG8TZenHg2jLeGycdKbo1bY3GMHZpNKe6uWqV64udWBGjd8Z3R5V/O0WblRS7aCXrWW/vjteZv5Yb2+mGjrMnEQ8ovOZWUreEB29zXWjcPqPu0eRMAMTvycfWuFqTJrYeKpFQHncAclq6WLEVdGb0QKkGjjwer35nShLWp+FRtLFTFIaV31Yo5f5DtNx/O9Ifbn7v/bOxObHNXChICUiNW14OxDi93OJDNboF7KglU+zRjBZ0FqX429wIunmTkBFm9+apB2A5ClwINOT6jI7ssTbdDvsTP2fbzbe04blmlfQv20bBsJh5srUxlDw0oXLV5lgTaDWyH1GNejqEdkowduLdu9UCCDjL+2IhHX4bRRjhoZHBoaLXvzVcevCUhwLbjWWNxEnbwszEwYzoK6Rghm1+HV6yBkRitgQCJ+Mg8jE/yCFnFbT8mgOAysASpJRSUEVjt6io+/zus+5npoHWEP+4mB4gxLJBvJR/J+NPpuFPErwdmHGe06IbjpRTK6cuQ9URUGuVQpN8e9jO+Jm6b7XcNq7FgjPou4obmH7PAZndskQsDbVdklzKG3cat6rvnmq1h7KrJN1vPM5NlDBEFNC5PpLF1El0ElQALFXnhIfyaoCvevlDwHrdB7Mx0m9dxONKQqtcku4Px0SELGGCt9REsWdi20ZG4b0OcaCaxI5vRPY1cvv0xYXo3aeMdXybH3rVOmBMHCL1YF8nW4Qear+wT0RNMfjWRA1+JxOIvwr+xP1jtNdu5Ey8uyZCs2DzF+wTCEfqQ0SXWEW5HcGUnmaCTJtyXulPlC+MmdvECWVbHnBcMVLX2yg0iDLeHCfZiV92hNfs4w09JsuU/CX0TZerwFawf1odV1jmqgPJoRTnHWnUxXaKSNY7faL+ieKxbDItWjon4SgcL9blRz3565jLmBmWEHbMHkURNc1KYf1GTIxSYIqrF0e0i41UEjFuYteY5o8XF6hQ5MuHC+ppaTda34ynYIEtdPzAJ7ZE6eirhkbXyEdYtuleTdVJ8G5iH7eoU1Pqy34cU7QOSDazC0AuuXW5r8VSjXo94AyayWfLy+W1B2IRvUW0RwUep4qPq5vhdjvaYQejWimfLIFjpAtN5NpZEePFXuApZkJDcFSbMU9QvXyIRoiQhbtxmoDvouOLozNp/ND/EfV6WGpr74q1OxKZkzw2d/4LP8jM2paHJ0YswwtWMrl9QNjjDXmn2VhATWCeHOoeKI+tsEoK3ntn9jyzLLPvcn0WHqQXgD5AmEBBygW+aLSJND1J6VBx6erSoncVgfpMiMQnRrM3dIm+KQxoY6ZNem2Tm4+ph8gqkKTwc0ViDQ7m+sDUPdyZw79ykR9HCwZyIEhCUc5R3ZBE049CaznaXmo7t1QyanRnmVreN00S1HZZ0ix6Xn3OtmOd3M5/PzK8A5xmGZdJOdyjnLQfb8tM3YSwLbZwMO+dDnV9Hjy3hy7MBFN9y/w1wNzPcn8HZUHYVmQMqn4LbIC8voxTKV7qwFxs8woBIR8HeP3LrDS9+/ELkMJB9/CeICGj2btu0xiXnJBaTcuPHeu/XB78o0gOvl/awfVfTV7UrQeSa7Cir/iiDfiX5EfneUCb5hYigF+KDc/zX21MyIhR1DYDhB6pmzqQrP0fMuKUxLf5AS/C49FFTldf7iZGaEdJACp72cCvWEx9I8voS3OsNFMevL4BygFPuebSnwQhIgf1ehyyZZyaxv/FIWtLHEzjEuw0+m4z9IRip9lPRt7ohsVdxRuWIu4lsOuupI776mefR9ItaqR9uU0IHqjAosI/b68LmDYVLIR+rUHmVJG0/zwDiZCzc6DNu9NtHT/c7ztCzdB5sw61eZkmEo8OYiou2H5AB5gpfZ5LZ/7AeUo+NpxZVPfIlsfYNScigOPIkXtrU/Ea4H2NN19Y1I7ukIGxtSC4aJalbzYoif60dRLMHrzH443nte6Ta1PkLSp0ZrmbpNGma5ri5szM4MHbAIeZFJMsaOJqSP2dcbmtO7wc0kBU13Mkbgg0JtJaCm41BPWtWKg27uKBZ0PXameb7VAvxgTWWhNZoYiO8YlMwYrp/LHuGLwTj4S68e+3P2MFx8rgJfptroXkU0UntgQ8n/HpjSvD7Xk9IRM7bpP4HQfkrT1Smnhj4Zj7s5DC+cs6cFJcGmBqbDEO6rvj5jQwzvwazsRSt7sEMYlodzhuxcyKE4BK0q5199Q5JM0pmQYB8q091uHVpk+qol1c42fCZ/6oZLBdbA2kWUSH7pVGJ/hjKnnKE6M/Fg1bDggfBGlgkml68iyKI6uHA/X5uS2Z7aOyWcPcHI3rS8pWY26ThCr8NAUN4HC7WvwMYaQ22lM9cKxpfNLdryFuto575h0SkXDEraIFJjkjm1JG63SZ6+ruBi0qiE08yxm3IwwcC5OMd6W7bY8VbWWhY8Q0ETVp3FTyVZ6AFjNKa1Njvr+N3b9fFfzxwAIY5pwEt8oCTLNeKC70w+1F4Uiaf/iF8WkTVb+YWk7GuEcdvjY8Caot7kjBGe03u+zjrdPYfM/QJBeicFrMBLAF4Ya7cf5NkZLGIJzhbMe2AW6mvcpNWQFo9zFStmPm+KpHbUwkVfJE+2rT2jCGwlcVFmwyPwyNV3OHxy5qGJP93uwWoEpvO6Q4QrFcKyCWgoTJELtd6NkGAIpH2X7SoRboN5nauhcz1pIWgKZd5oJV4vkJn81PdzkK+7INlalALjVi2++XkhsHB3aeZ5FejFysfnZGvT2DyXsfaoTGWFPHV0IhjDI/+LdHQlC936Z87mlG2VS9ezA2alf3n6CbmlnrSvqcyzFhLMofJRSB/f715n9ZcQ5FqKHvtzN00APLpTqCECXJG1X8WyCQKMPEGIwoXrGtIHxRDV8OwNANcojTU7rVyicJIQDFP3bH/5DUAV+pqaok7EnkMvcO+aIVTDCNRW0RhBfkSDXsU8D2EPYwAkOm7EVwvFavDL34//xH8zFDnf/Wucin2MXjszWLmnwxQe7yFn5coG1HgCDlK8qridZSP3aiIO9+s7WGZN0qgfFCvys8ZVP7wE8TESk+eaTwYFeN3bXPQPn+OFlXDK0h9e40uhA4hPZrNj3vbdAvjp03E1dBCe7eMAhh3xGzTqa9fHpw7LT0DSWH/ynPCS18ull9TqN0zaIOcBf8KgEUnEEvgdvw6oDloaSwBEx14JZCILj16tfqAyU5Kwak4MCXcd8KWcQ1AEP31+4S9Gs0OhIbL+nopp13UpViZN7e3XzhGxSLbyz23xE/TPe8GucCyIpK0dJkU8WxoBldr5nQ6mTEt3e9fDJgOkqAXL/tYKbYhIWsiPEzQ2RKZ0gSk2r3+KIJgEXq48JCtycQPvLwDV5beu7UNkle735E+fq0z5wuZMXon8eNPVibMGCgJeQiVQg2EOCG1ni3jTXsrZI2AacdcKCGNwHwuSWJGNZjNV6k1Q7iLLIm7DGk9bBf857sDOCUy56W0ZDF/4jsnMmHJeRMDhEJNdMBjgsa6RO5nu1FEu+nt9KJjYczHnL98KBsO7r63vn2uwDSdWG2MVBpGjSO4Nc5ZEvnGQq9LrktoWkwHQS3aLmXOwenKQoUEkItp5tjZoegS5m7oEcD0qnaE6BMMqWhHXTw+99kP20IoxHxQzgYlGP7NW77xoYlzGuAbMJju5+Fxr52eP/EPjQ773LK4iBQ270Yb8xMkFDMIhjBRZ7ctg7yq/0d3BVhrUDhujJnF2Qj/K3eqvWMiOGOKr8+8beHPjrYozO9vnHhpkj2yf7+evFCkdXuZzLpy5s9IA0h6EIKnTYM+nQN9kCDE781wvCInu4te04R2fp8KGSHapR0HW+VxG4H6Hch+Sh2dHtW9mjCPoSsvWmfKmOlFDlEAFEWeeMB/ALkectqPGtf909R2/awFqNkUNpxl5gM/wD3MVpipP7ucmUbA93QuL/ie68zVJfU6SnzZU4q5m8Jv+jgJhcPRfKI2t4RkJQBtYZuW4r8ii1rdP6KvoaBcegVP4dvXAlO80bayjeyIGDNEKYNwvTS4LJ/XBbgmR7mPYGEatxQ1I9CSy2d29nDkLjNUJhryt2aaLed5uT4AazS54OHhkvwoLOE1ZqrHPbC50kKhuew0OWIkfBMoccdS0ZBNG4c3ez/oiuGinor0McoGmRNGTb27xziF4jsklrQvhKOOqYykKFEdNrZuVoafrn+4+18RuPBfSkYVN8l3wm0Achaj2cG6htYvssAsuwUVOvHh9K/DC76OUo7X6sPWGPvbSLBkIVeVwtVTnb8Qz9L9srR/Z+co+kgwQFyfEA63ZngVAWSfTjj+ylQLPK/1vCXFp9WanxAziJMcNmfJLynR9faRMVklLamcX7IgZgIbDv2oVes54jvrwG7oViD4ILDQrj+XUC+AxqcyvhLN0TUtg9T1Vl7Jf9+DybgZozl1PXA+ESYYIT43odIh9Hxtj++n5e82tQUMKLI+4dvehuFJjJ3w+HfFy0c9wwnJ6HMJl8610IPd27sGIe3l6sXxVvb6F2LgDVyM3hKA8SnvVSRZ8Q2O0W3Uu9slftSjmouwxU4Ssz8h40g1iXdLe8xYVXHT56FyDrSc69qyrXBDBL15yKlBMefLJwD2NEASRGXkWZDuDjvzs9zCz0SQsICiF7NJHF2InRu7eW6/Rfh8Bdbi9/Dg9C5dPPpBfunpn0OzrXjYkIcfpMipYor6zwOoLtONubth115BAinJHQ2o1P6YveeJSDOeMfk7Rtk8qP+X2GG/ZHkBJ8n0XKleTZaThPQM3bL/bZzvAnlf61eCMqAGhwUGYza5+sfE+xm+O2q9eHAAj0xTRbHHmd6MisyfBed9jkd8WHBnAn2dUyYIOLZGB0EV3e5zs2SyQyxJ3M3NpXiW8oCS5r7524hMrl7IdCXj33n2ILyC2XZzfnVsUTz/jM1gS9td7QM+fUykr2EZp2YMy/7dIre1j5BFvT4Xl9VubBnWsCxnN6qgrZMgH0GqnXGB3U1qZFRMj+3bxSvN+a45OGH8EDYjm7WJh6gsvCyr6Eoyer3Fn8vKEFmDUC6cocjSA4FVLG5E0sC4SDFKKZ2X8gzJ/ZyVFcalWJakX5Aa2O88dWUyVXMNsZJK6pjwysdce/YIBVpzfAHhP2sfQpUmSn9GNPD7+YMrZ7QJzJeHsnf2eXI8KAVTt0qp/AHaQFKhLX3DIS7gQ6ZN2K9GEt8hNz6kedql+Hm2kLRSCo+lHxmOVoEh8ZdCiPSYdiyQnshr5FWM1LOWiUkvrbdLbaD5hZY/d2ey1PD0WKihW4DHSakQNFt+ycvQUj0XmErM3MCVcMw9sz9hQZy8OUgnkrqan836BoSIJRX/M5+P9cHrRCyyHyUtkbD8EDzCY3pNXRZDvYt8oQ2vBdjiHgE2ngrgoG8V8bvOmKBT15xr1IZH1QQQK7Fcc68rPC4/AE7Giv9Mtbw8QViL6FEADgLO4uCvBdacZdV5M9J10wXMfAWweprBto0r0HQKXz6Y/EsLZI++AtmviU2AaTtHsTAVv9bhprxtArD7AuYUPuv8dgb4pgOdMdJGAz0a40fMwPNGE3e67aVtvtfZOQ6LLnHMRZgkf1Wtvs7CBjnisDGs4V+b2L/YpdOfqlxkB1SnBWewvdQWhdoFTBQt+09KNym1ZD5HP+ks6ARssntbAKgcluJeBNKBYdgO6VSjbwXVPxUzTGnCcvZQBtRBXyTCyoM5Ol0yPJHbdoHCF7q63tQ/KhHaYHkcUGeCcEOr5OXGSrSIuhISrjU9lpy5iFsb1U0kh9QPW3xKmTXJsbnGrugRxcyG5Jf4EaFVBg7vNxUZyVT7PdyCRusCQns5O79wFcD8pa9c/zMtFiv2ggLJ+yUibfsTwH6Cnl9UXsI64DBmpxGe4cqyTSfXNdJP1TnlJcQ7Bl5jXXTbK6BnA+EwPGMKeT1Yr+oCYiK1zsikDYfZd+LXgo/UXeoM5kB4PYLRJkByttRr0GCO9wytN7YwJVcx10z5yY3KGcHkp61CMRyS3DfA7Ki4L3VfYX0bCtSIev0VziUey12cAKuRuDVXgZf9SjLoa7QyaXmMaDcv8AWisP6aPf7J4vB2kgfPJXqeHHSsh5ulxpYb/qU1dMCGxvkNBf27JIH7CTm2p8n4EgIorF4RnCIcbGTzYR0Z9O4U0taRXxZqqo4y3Zx+LUXbC958K02HtwQrXHqqzDkMtFpFL0S3TqTMcliFqVdVz5pFC5wtbo7oOvzU+oMy3X2AEWGB7ilMumTut3RxSGtn/NYtdsDql4RFgCszwXl69axEFVaIMMKgzhqjpQAj5er9TsTV2XS24xmuLZfFi4jNX/qkNJ+iVaE7RsOZQ8rXrjIVsL5oYju0Z+kcT4lVS+FcjWE+nI+pWjLIvvURr6zbMmfE+NL7DQ8UAFAhqXjXTMBuFF3F64HFKOSKD6C3l2bI+E/mKMEqfZoKnjyOE94IoywNQShUXXid8zBKi4IrkolQfVOESwzwmaJEBGewRiJtiNt/sRFt669uPlUk9nIt0W2GeHf+tTF/vc5GeM84hEarV6nLuE5IgzoBfsbTJyk2aWJANU7Cy7w4Fywmdwx3JPnNmhmsec4NyEswICAfdDZwlADFo0NqMktImBrbxSrp6HPPUsHfKhYmxOMhThsiUdDv2aFw4PJLJ8273H6PSi2kDxnLS7TwfpQW07MvyjjxJ32FRB74L5wUVUTW4SvpilvhEthMI9IVlyYCpBoCRMTpIvJ0VlZTkvmQZEfP5xfiKDUuPKpXZQ1vm7vsopqKP+06Zc8PY9FP/lS2mXgGB9LLT/TGPwi4OAZ+0bpFOGW7qrBE6Nhdi04j23DM7xvYv9+JIX8njAsJwWditZSvi+D9Va4iLyxCV9WaQmDTkoRcFmVw4FBZRCEDKEdWwlYyV9AEhoc1PmPMAvFnUonBFEuJGWdj2HAfLX7dsJfRrpq4il3igbKsAyExVMd0SirkuqN7nzT3lcIZMozMXM3Fst4iSyDKPhousiuIkYUoQiju29YTd3JNlipkt7Q/G2ImlepDfX64/JqDfj10hGYIWznv/j/qkWbbgxug+bvu0Yd+ajtrqziCIIScZ/cPc5VD3zadEpepdUCu6rMCkZniv2XhVFvoZ480xMpOe8O4+qWOacHo5PvmPPmNeVpH/k//VsL3iZYerEvCVhEgA2Wg1MhQFNFjgpxOffojPptWBgGLwovouyv/p4C1Qrz73Xo9KbU5SROMbCdA==</go:docsCustomData>
</go:gDocsCustomXmlDataStorage>
</file>

<file path=customXml/itemProps1.xml><?xml version="1.0" encoding="utf-8"?>
<ds:datastoreItem xmlns:ds="http://schemas.openxmlformats.org/officeDocument/2006/customXml" ds:itemID="{36BB2EBC-AB4D-44B8-B319-D87D654BDAB6}">
  <ds:schemaRefs>
    <ds:schemaRef ds:uri="http://schemas.openxmlformats.org/officeDocument/2006/bibliography"/>
  </ds:schemaRefs>
</ds:datastoreItem>
</file>

<file path=customXml/itemProps2.xml><?xml version="1.0" encoding="utf-8"?>
<ds:datastoreItem xmlns:ds="http://schemas.openxmlformats.org/officeDocument/2006/customXml" ds:itemID="{721D5B70-1859-4B3B-9277-6683DB3B3547}">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27</Pages>
  <Words>5274</Words>
  <Characters>30068</Characters>
  <Application>Microsoft Office Word</Application>
  <DocSecurity>0</DocSecurity>
  <Lines>250</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osjjzmajsv-admin</dc:creator>
  <cp:lastModifiedBy>osjjzmajsv-pravnik</cp:lastModifiedBy>
  <cp:revision>20</cp:revision>
  <cp:lastPrinted>2023-01-13T11:53:00Z</cp:lastPrinted>
  <dcterms:created xsi:type="dcterms:W3CDTF">2023-01-10T18:14:00Z</dcterms:created>
  <dcterms:modified xsi:type="dcterms:W3CDTF">2026-01-12T12:16:00Z</dcterms:modified>
</cp:coreProperties>
</file>