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6B74" w:rsidRDefault="002E6B74"/>
    <w:p w:rsidR="002E6B74" w:rsidRDefault="002E6B74">
      <w:pPr>
        <w:rPr>
          <w:b/>
          <w:sz w:val="36"/>
          <w:szCs w:val="36"/>
        </w:rPr>
      </w:pPr>
    </w:p>
    <w:p w:rsidR="002E6B74" w:rsidRDefault="002E6B74">
      <w:pPr>
        <w:rPr>
          <w:b/>
          <w:sz w:val="36"/>
          <w:szCs w:val="36"/>
        </w:rPr>
      </w:pPr>
    </w:p>
    <w:p w:rsidR="002E6B74" w:rsidRDefault="002E6B74">
      <w:pPr>
        <w:rPr>
          <w:b/>
          <w:sz w:val="36"/>
          <w:szCs w:val="36"/>
        </w:rPr>
      </w:pPr>
    </w:p>
    <w:p w:rsidR="002E6B74" w:rsidRDefault="002E6B74">
      <w:pPr>
        <w:rPr>
          <w:b/>
          <w:sz w:val="36"/>
          <w:szCs w:val="36"/>
        </w:rPr>
      </w:pPr>
    </w:p>
    <w:p w:rsidR="002E6B74" w:rsidRDefault="002E6B74">
      <w:pPr>
        <w:rPr>
          <w:b/>
          <w:sz w:val="36"/>
          <w:szCs w:val="36"/>
        </w:rPr>
      </w:pPr>
    </w:p>
    <w:p w:rsidR="002E6B74" w:rsidRDefault="00A7349A">
      <w:pPr>
        <w:rPr>
          <w:b/>
          <w:sz w:val="36"/>
          <w:szCs w:val="36"/>
          <w:lang w:eastAsia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15pt;margin-top:17.9pt;width:423.9pt;height:88.8pt;z-index:251655680;mso-wrap-distance-left:9.05pt;mso-wrap-distance-right:9.05pt" stroked="f">
            <v:fill color2="black"/>
            <v:textbox inset="0,0,0,0">
              <w:txbxContent>
                <w:p w:rsidR="002E6B74" w:rsidRPr="00B05BE8" w:rsidRDefault="00B05BE8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ЕКОЛОШКЕ РАДИОНИЦЕ</w:t>
                  </w:r>
                </w:p>
              </w:txbxContent>
            </v:textbox>
          </v:shape>
        </w:pict>
      </w:r>
    </w:p>
    <w:p w:rsidR="002E6B74" w:rsidRDefault="002E6B74">
      <w:pPr>
        <w:jc w:val="center"/>
        <w:rPr>
          <w:b/>
          <w:sz w:val="56"/>
          <w:szCs w:val="56"/>
          <w:lang w:eastAsia="en-US"/>
        </w:rPr>
      </w:pPr>
    </w:p>
    <w:p w:rsidR="002E6B74" w:rsidRDefault="002E6B74">
      <w:pPr>
        <w:jc w:val="center"/>
        <w:rPr>
          <w:b/>
          <w:sz w:val="56"/>
          <w:szCs w:val="56"/>
          <w:lang w:eastAsia="en-US"/>
        </w:rPr>
      </w:pPr>
    </w:p>
    <w:p w:rsidR="002E6B74" w:rsidRDefault="00A7349A">
      <w:pPr>
        <w:jc w:val="center"/>
        <w:rPr>
          <w:b/>
          <w:sz w:val="56"/>
          <w:szCs w:val="56"/>
          <w:lang w:eastAsia="en-US"/>
        </w:rPr>
      </w:pPr>
      <w:r>
        <w:pict>
          <v:shape id="_x0000_s1027" type="#_x0000_t202" style="position:absolute;left:0;text-align:left;margin-left:-7.3pt;margin-top:2.45pt;width:426.05pt;height:76.7pt;z-index:251656704;mso-wrap-distance-left:9.05pt;mso-wrap-distance-right:9.05pt" stroked="f">
            <v:fill color2="black"/>
            <v:textbox inset="0,0,0,0">
              <w:txbxContent>
                <w:p w:rsidR="002E6B74" w:rsidRDefault="007C10F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7C10F5">
                    <w:rPr>
                      <w:b/>
                      <w:sz w:val="44"/>
                      <w:szCs w:val="44"/>
                    </w:rPr>
                    <w:t>ОБОГАЋЕНИ ЈЕДНОСМЕНСКИ РАД</w:t>
                  </w:r>
                </w:p>
                <w:p w:rsidR="007C10F5" w:rsidRPr="007C10F5" w:rsidRDefault="008D4FC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  <w:lang w:val="sr-Cyrl-RS"/>
                    </w:rPr>
                    <w:t xml:space="preserve">ПЕТИ И ШЕСТИ </w:t>
                  </w:r>
                  <w:r>
                    <w:rPr>
                      <w:b/>
                      <w:sz w:val="44"/>
                      <w:szCs w:val="44"/>
                    </w:rPr>
                    <w:t>РАЗРЕД</w:t>
                  </w:r>
                </w:p>
                <w:p w:rsidR="007C10F5" w:rsidRDefault="007C10F5">
                  <w:pPr>
                    <w:jc w:val="center"/>
                  </w:pPr>
                </w:p>
              </w:txbxContent>
            </v:textbox>
          </v:shape>
        </w:pict>
      </w:r>
    </w:p>
    <w:p w:rsidR="002E6B74" w:rsidRDefault="002E6B74">
      <w:pPr>
        <w:rPr>
          <w:b/>
          <w:sz w:val="36"/>
          <w:szCs w:val="36"/>
          <w:lang w:eastAsia="en-US"/>
        </w:rPr>
      </w:pPr>
    </w:p>
    <w:p w:rsidR="002E6B74" w:rsidRDefault="002E6B74">
      <w:pPr>
        <w:rPr>
          <w:b/>
          <w:sz w:val="36"/>
          <w:szCs w:val="36"/>
          <w:lang w:eastAsia="en-US"/>
        </w:rPr>
      </w:pPr>
    </w:p>
    <w:p w:rsidR="002E6B74" w:rsidRDefault="002E6B74">
      <w:pPr>
        <w:rPr>
          <w:b/>
          <w:sz w:val="36"/>
          <w:szCs w:val="36"/>
          <w:lang w:eastAsia="en-US"/>
        </w:rPr>
      </w:pPr>
    </w:p>
    <w:p w:rsidR="002E6B74" w:rsidRDefault="002E6B74">
      <w:pPr>
        <w:rPr>
          <w:b/>
          <w:sz w:val="36"/>
          <w:szCs w:val="36"/>
          <w:lang w:eastAsia="en-US"/>
        </w:rPr>
      </w:pPr>
    </w:p>
    <w:p w:rsidR="002E6B74" w:rsidRDefault="002E6B74">
      <w:pPr>
        <w:rPr>
          <w:b/>
          <w:sz w:val="36"/>
          <w:szCs w:val="36"/>
          <w:lang w:eastAsia="en-US"/>
        </w:rPr>
      </w:pPr>
    </w:p>
    <w:p w:rsidR="002E6B74" w:rsidRDefault="002E6B74">
      <w:pPr>
        <w:rPr>
          <w:b/>
          <w:sz w:val="36"/>
          <w:szCs w:val="36"/>
        </w:rPr>
      </w:pPr>
    </w:p>
    <w:p w:rsidR="002E6B74" w:rsidRDefault="002E6B74">
      <w:pPr>
        <w:rPr>
          <w:b/>
          <w:sz w:val="36"/>
          <w:szCs w:val="36"/>
        </w:rPr>
      </w:pPr>
    </w:p>
    <w:p w:rsidR="002E6B74" w:rsidRDefault="002E6B74">
      <w:pPr>
        <w:rPr>
          <w:b/>
          <w:sz w:val="36"/>
          <w:szCs w:val="36"/>
        </w:rPr>
      </w:pPr>
    </w:p>
    <w:p w:rsidR="002E6B74" w:rsidRDefault="002E6B74">
      <w:pPr>
        <w:rPr>
          <w:b/>
          <w:sz w:val="36"/>
          <w:szCs w:val="36"/>
        </w:rPr>
      </w:pPr>
    </w:p>
    <w:p w:rsidR="002E6B74" w:rsidRDefault="002E6B74">
      <w:pPr>
        <w:rPr>
          <w:b/>
          <w:sz w:val="36"/>
          <w:szCs w:val="36"/>
        </w:rPr>
      </w:pPr>
    </w:p>
    <w:p w:rsidR="002E6B74" w:rsidRDefault="00A7349A">
      <w:pPr>
        <w:jc w:val="center"/>
        <w:rPr>
          <w:b/>
          <w:sz w:val="36"/>
          <w:szCs w:val="36"/>
          <w:lang w:eastAsia="en-US"/>
        </w:rPr>
      </w:pPr>
      <w:r>
        <w:lastRenderedPageBreak/>
        <w:pict>
          <v:shape id="_x0000_s1028" type="#_x0000_t202" style="position:absolute;left:0;text-align:left;margin-left:57.75pt;margin-top:1.7pt;width:350.7pt;height:31.2pt;z-index:251657728;mso-wrap-distance-left:9.05pt;mso-wrap-distance-right:9.05pt" stroked="f">
            <v:fill color2="black"/>
            <v:textbox inset="0,0,0,0">
              <w:txbxContent>
                <w:p w:rsidR="002E6B74" w:rsidRDefault="007C10F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ФОНД ЧАСОВА 72</w:t>
                  </w:r>
                </w:p>
                <w:p w:rsidR="002E6B74" w:rsidRDefault="002E6B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E6B74" w:rsidRDefault="002E6B74">
      <w:pPr>
        <w:rPr>
          <w:b/>
          <w:sz w:val="36"/>
          <w:szCs w:val="36"/>
          <w:lang w:eastAsia="en-US"/>
        </w:rPr>
      </w:pPr>
    </w:p>
    <w:tbl>
      <w:tblPr>
        <w:tblW w:w="0" w:type="auto"/>
        <w:tblInd w:w="1045" w:type="dxa"/>
        <w:tblLayout w:type="fixed"/>
        <w:tblLook w:val="0000" w:firstRow="0" w:lastRow="0" w:firstColumn="0" w:lastColumn="0" w:noHBand="0" w:noVBand="0"/>
      </w:tblPr>
      <w:tblGrid>
        <w:gridCol w:w="2472"/>
        <w:gridCol w:w="2074"/>
        <w:gridCol w:w="1952"/>
      </w:tblGrid>
      <w:tr w:rsidR="002E6B74">
        <w:trPr>
          <w:trHeight w:val="480"/>
        </w:trPr>
        <w:tc>
          <w:tcPr>
            <w:tcW w:w="6498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single" w:sz="8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2E6B74" w:rsidRDefault="007C10F5">
            <w:pPr>
              <w:spacing w:after="0" w:line="240" w:lineRule="auto"/>
              <w:jc w:val="center"/>
            </w:pPr>
            <w:r>
              <w:rPr>
                <w:b/>
              </w:rPr>
              <w:t>Екологија кроз пројектну наставу и предузетништво</w:t>
            </w:r>
          </w:p>
        </w:tc>
      </w:tr>
      <w:tr w:rsidR="002E6B74">
        <w:tc>
          <w:tcPr>
            <w:tcW w:w="2472" w:type="dxa"/>
            <w:tcBorders>
              <w:top w:val="single" w:sz="12" w:space="0" w:color="000000"/>
              <w:left w:val="thinThickSmallGap" w:sz="2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6B74" w:rsidRDefault="002E6B7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6B74" w:rsidRDefault="004A0B81">
            <w:pPr>
              <w:spacing w:after="0" w:line="240" w:lineRule="auto"/>
              <w:jc w:val="center"/>
            </w:pPr>
            <w:r>
              <w:rPr>
                <w:b/>
              </w:rPr>
              <w:t>Број часова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2E6B74" w:rsidRDefault="004A0B81">
            <w:pPr>
              <w:spacing w:after="0" w:line="240" w:lineRule="auto"/>
              <w:jc w:val="center"/>
            </w:pPr>
            <w:r>
              <w:rPr>
                <w:b/>
              </w:rPr>
              <w:t>Укупно</w:t>
            </w:r>
          </w:p>
        </w:tc>
      </w:tr>
      <w:tr w:rsidR="002E6B74">
        <w:tc>
          <w:tcPr>
            <w:tcW w:w="2472" w:type="dxa"/>
            <w:tcBorders>
              <w:top w:val="single" w:sz="8" w:space="0" w:color="000000"/>
              <w:left w:val="thinThickSmallGap" w:sz="2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6B74" w:rsidRDefault="004A0B81">
            <w:pPr>
              <w:spacing w:after="0" w:line="240" w:lineRule="auto"/>
            </w:pPr>
            <w:r>
              <w:rPr>
                <w:b/>
              </w:rPr>
              <w:t>Прво полугодиште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6B74" w:rsidRPr="007C10F5" w:rsidRDefault="007C10F5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2E6B74" w:rsidRPr="007C10F5" w:rsidRDefault="007C10F5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40</w:t>
            </w:r>
          </w:p>
        </w:tc>
      </w:tr>
      <w:tr w:rsidR="002E6B74">
        <w:tc>
          <w:tcPr>
            <w:tcW w:w="2472" w:type="dxa"/>
            <w:tcBorders>
              <w:top w:val="single" w:sz="8" w:space="0" w:color="000000"/>
              <w:left w:val="thinThickSmallGap" w:sz="2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6B74" w:rsidRDefault="004A0B81">
            <w:pPr>
              <w:spacing w:after="0" w:line="240" w:lineRule="auto"/>
            </w:pPr>
            <w:r>
              <w:rPr>
                <w:b/>
              </w:rPr>
              <w:t>Друго полугодиште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6B74" w:rsidRDefault="007C10F5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2E6B74" w:rsidRDefault="007C10F5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32</w:t>
            </w:r>
          </w:p>
        </w:tc>
      </w:tr>
      <w:tr w:rsidR="002E6B74">
        <w:tc>
          <w:tcPr>
            <w:tcW w:w="2472" w:type="dxa"/>
            <w:tcBorders>
              <w:top w:val="single" w:sz="8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2E6B74" w:rsidRDefault="004A0B81">
            <w:pPr>
              <w:spacing w:after="0" w:line="240" w:lineRule="auto"/>
            </w:pPr>
            <w:r>
              <w:rPr>
                <w:b/>
              </w:rPr>
              <w:t>Укупно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2E6B74" w:rsidRPr="007C10F5" w:rsidRDefault="007C10F5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2E6B74" w:rsidRPr="007C10F5" w:rsidRDefault="007C10F5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72</w:t>
            </w:r>
          </w:p>
        </w:tc>
      </w:tr>
    </w:tbl>
    <w:p w:rsidR="002E6B74" w:rsidRDefault="002E6B74">
      <w:pPr>
        <w:jc w:val="center"/>
      </w:pPr>
    </w:p>
    <w:p w:rsidR="002E6B74" w:rsidRDefault="002E6B74">
      <w:pPr>
        <w:jc w:val="center"/>
      </w:pPr>
    </w:p>
    <w:p w:rsidR="002E6B74" w:rsidRDefault="00A7349A">
      <w:pPr>
        <w:jc w:val="center"/>
        <w:rPr>
          <w:lang w:eastAsia="en-US"/>
        </w:rPr>
      </w:pPr>
      <w:r>
        <w:pict>
          <v:shape id="_x0000_s1029" type="#_x0000_t202" style="position:absolute;left:0;text-align:left;margin-left:110.25pt;margin-top:6.55pt;width:234.45pt;height:23.7pt;z-index:251658752;mso-wrap-distance-left:9.05pt;mso-wrap-distance-right:9.05pt" stroked="f">
            <v:fill color2="black"/>
            <v:textbox inset="0,0,0,0">
              <w:txbxContent>
                <w:p w:rsidR="002E6B74" w:rsidRDefault="004A0B8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ЦИЉ:</w:t>
                  </w:r>
                </w:p>
                <w:p w:rsidR="002E6B74" w:rsidRDefault="002E6B7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E73DE" w:rsidRDefault="006E73DE">
      <w:pPr>
        <w:jc w:val="both"/>
        <w:rPr>
          <w:lang w:eastAsia="en-US"/>
        </w:rPr>
      </w:pPr>
    </w:p>
    <w:p w:rsidR="006E73DE" w:rsidRDefault="00681E06" w:rsidP="006E73DE">
      <w:pPr>
        <w:pStyle w:val="ListParagraph"/>
        <w:numPr>
          <w:ilvl w:val="0"/>
          <w:numId w:val="1"/>
        </w:numPr>
        <w:jc w:val="both"/>
      </w:pPr>
      <w:r>
        <w:t>р</w:t>
      </w:r>
      <w:r w:rsidR="004A0B81">
        <w:t xml:space="preserve">азвијање  </w:t>
      </w:r>
      <w:r>
        <w:t xml:space="preserve">одговорног односа према околини и здрављу. </w:t>
      </w:r>
    </w:p>
    <w:p w:rsidR="006E73DE" w:rsidRDefault="00681E06" w:rsidP="006E73DE">
      <w:pPr>
        <w:pStyle w:val="ListParagraph"/>
        <w:numPr>
          <w:ilvl w:val="0"/>
          <w:numId w:val="1"/>
        </w:numPr>
        <w:jc w:val="both"/>
      </w:pPr>
      <w:r>
        <w:t>развијање предузимљивости и оријентације ка предузетништву.</w:t>
      </w:r>
    </w:p>
    <w:p w:rsidR="006E73DE" w:rsidRDefault="004A0B81" w:rsidP="006E73DE">
      <w:pPr>
        <w:pStyle w:val="ListParagraph"/>
        <w:numPr>
          <w:ilvl w:val="0"/>
          <w:numId w:val="1"/>
        </w:numPr>
        <w:jc w:val="both"/>
      </w:pPr>
      <w:r>
        <w:t>развијање вештина да покрене и спремно прихвати промене,преузме одговорност,покаже иницијативу и јасну оријетацију ка остварењу циљева и постизсњу успеха</w:t>
      </w:r>
    </w:p>
    <w:p w:rsidR="006E73DE" w:rsidRDefault="00FE2614" w:rsidP="006E73DE">
      <w:pPr>
        <w:pStyle w:val="ListParagraph"/>
        <w:numPr>
          <w:ilvl w:val="0"/>
          <w:numId w:val="1"/>
        </w:numPr>
        <w:jc w:val="both"/>
      </w:pPr>
      <w:r>
        <w:t>подизање еколошке свести ученика</w:t>
      </w:r>
    </w:p>
    <w:p w:rsidR="006E73DE" w:rsidRDefault="004A0B81" w:rsidP="006E73DE">
      <w:pPr>
        <w:pStyle w:val="ListParagraph"/>
        <w:numPr>
          <w:ilvl w:val="0"/>
          <w:numId w:val="1"/>
        </w:numPr>
        <w:jc w:val="both"/>
      </w:pPr>
      <w:r>
        <w:t xml:space="preserve">стицање свести ученика о сопственим потенцијалима и интересовањима </w:t>
      </w:r>
      <w:r w:rsidR="006E73DE">
        <w:rPr>
          <w:lang w:val="sr-Cyrl-RS"/>
        </w:rPr>
        <w:t xml:space="preserve"> </w:t>
      </w:r>
      <w:r>
        <w:t xml:space="preserve">стицање способности код ученика да реализује унапред осмишљене идеје и учествује у пројектима који се тичу </w:t>
      </w:r>
      <w:r w:rsidR="00681E06">
        <w:t xml:space="preserve">екологије, </w:t>
      </w:r>
      <w:r>
        <w:t>школе и школске заједнице</w:t>
      </w:r>
    </w:p>
    <w:p w:rsidR="006E73DE" w:rsidRDefault="004A0B81" w:rsidP="006E73DE">
      <w:pPr>
        <w:pStyle w:val="ListParagraph"/>
        <w:numPr>
          <w:ilvl w:val="0"/>
          <w:numId w:val="1"/>
        </w:numPr>
        <w:jc w:val="both"/>
      </w:pPr>
      <w:r>
        <w:t>стицање знања о карактеристикама одређених по</w:t>
      </w:r>
      <w:r w:rsidR="00681E06">
        <w:t>слова и радних места,разу</w:t>
      </w:r>
      <w:r>
        <w:t>мевања света рада и пословања из перспективе друштва</w:t>
      </w:r>
    </w:p>
    <w:p w:rsidR="002E6B74" w:rsidRDefault="004A0B81" w:rsidP="006E73DE">
      <w:pPr>
        <w:pStyle w:val="ListParagraph"/>
        <w:numPr>
          <w:ilvl w:val="0"/>
          <w:numId w:val="1"/>
        </w:numPr>
        <w:jc w:val="both"/>
      </w:pPr>
      <w:r>
        <w:t>сензибилисање за волонтерски рад и покретање хуманитарних акција.</w:t>
      </w:r>
    </w:p>
    <w:p w:rsidR="002E6B74" w:rsidRDefault="002E6B74"/>
    <w:p w:rsidR="002E6B74" w:rsidRDefault="002E6B74"/>
    <w:p w:rsidR="002E6B74" w:rsidRDefault="002E6B74"/>
    <w:p w:rsidR="002E6B74" w:rsidRDefault="002E6B74"/>
    <w:p w:rsidR="002E6B74" w:rsidRDefault="002E6B74"/>
    <w:p w:rsidR="002E6B74" w:rsidRPr="00681E06" w:rsidRDefault="002E6B74">
      <w:pPr>
        <w:sectPr w:rsidR="002E6B74" w:rsidRPr="00681E06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74"/>
        <w:gridCol w:w="2034"/>
        <w:gridCol w:w="5346"/>
      </w:tblGrid>
      <w:tr w:rsidR="002E6B74" w:rsidTr="006E73DE">
        <w:trPr>
          <w:tblHeader/>
        </w:trPr>
        <w:tc>
          <w:tcPr>
            <w:tcW w:w="2284" w:type="pc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B74" w:rsidRDefault="004A0B81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 xml:space="preserve">ИСХОДИ                              </w:t>
            </w:r>
          </w:p>
        </w:tc>
        <w:tc>
          <w:tcPr>
            <w:tcW w:w="703" w:type="pct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B74" w:rsidRDefault="004A0B81">
            <w:pPr>
              <w:spacing w:after="0" w:line="240" w:lineRule="auto"/>
              <w:jc w:val="center"/>
            </w:pPr>
            <w:r>
              <w:rPr>
                <w:b/>
              </w:rPr>
              <w:t>ОБЛАСТ/ТЕМА</w:t>
            </w:r>
          </w:p>
        </w:tc>
        <w:tc>
          <w:tcPr>
            <w:tcW w:w="2013" w:type="pct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2E6B74" w:rsidRDefault="004A0B81">
            <w:pPr>
              <w:spacing w:after="0" w:line="240" w:lineRule="auto"/>
              <w:jc w:val="center"/>
            </w:pPr>
            <w:r>
              <w:rPr>
                <w:b/>
              </w:rPr>
              <w:t>САДРЖАЈИ</w:t>
            </w:r>
          </w:p>
        </w:tc>
      </w:tr>
      <w:tr w:rsidR="002E6B74" w:rsidRPr="006E73DE" w:rsidTr="006E73DE"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2E6B74" w:rsidRPr="006E73DE" w:rsidRDefault="004A0B81" w:rsidP="003A1D08">
            <w:pPr>
              <w:snapToGrid w:val="0"/>
              <w:spacing w:after="0" w:line="240" w:lineRule="auto"/>
            </w:pPr>
            <w:r w:rsidRPr="006E73DE">
              <w:t>Ученик се</w:t>
            </w:r>
            <w:r w:rsidR="003A1D08" w:rsidRPr="006E73DE">
              <w:rPr>
                <w:rFonts w:ascii="Calibri" w:hAnsi="Calibri" w:cs="Calibri"/>
                <w:color w:val="231F20"/>
                <w:w w:val="90"/>
              </w:rPr>
              <w:t xml:space="preserve"> </w:t>
            </w:r>
            <w:r w:rsidR="003A1D08" w:rsidRPr="006E73DE">
              <w:rPr>
                <w:color w:val="231F20"/>
                <w:w w:val="90"/>
              </w:rPr>
              <w:t xml:space="preserve">упознаје </w:t>
            </w:r>
            <w:r w:rsidR="003A1D08" w:rsidRPr="006E73DE">
              <w:rPr>
                <w:color w:val="231F20"/>
              </w:rPr>
              <w:t xml:space="preserve">са </w:t>
            </w:r>
            <w:r w:rsidR="003A1D08" w:rsidRPr="006E73DE">
              <w:rPr>
                <w:color w:val="231F20"/>
                <w:w w:val="90"/>
              </w:rPr>
              <w:t>на</w:t>
            </w:r>
            <w:r w:rsidR="003A1D08" w:rsidRPr="006E73DE">
              <w:rPr>
                <w:color w:val="231F20"/>
                <w:spacing w:val="3"/>
                <w:w w:val="90"/>
              </w:rPr>
              <w:t>с</w:t>
            </w:r>
            <w:r w:rsidR="003A1D08" w:rsidRPr="006E73DE">
              <w:rPr>
                <w:color w:val="231F20"/>
                <w:spacing w:val="-3"/>
                <w:w w:val="90"/>
              </w:rPr>
              <w:t>т</w:t>
            </w:r>
            <w:r w:rsidR="003A1D08" w:rsidRPr="006E73DE">
              <w:rPr>
                <w:color w:val="231F20"/>
                <w:w w:val="90"/>
              </w:rPr>
              <w:t xml:space="preserve">авним </w:t>
            </w:r>
            <w:r w:rsidR="003A1D08" w:rsidRPr="006E73DE">
              <w:rPr>
                <w:color w:val="231F20"/>
              </w:rPr>
              <w:t>предме</w:t>
            </w:r>
            <w:r w:rsidR="003A1D08" w:rsidRPr="006E73DE">
              <w:rPr>
                <w:color w:val="231F20"/>
                <w:spacing w:val="-4"/>
              </w:rPr>
              <w:t>т</w:t>
            </w:r>
            <w:r w:rsidR="003A1D08" w:rsidRPr="006E73DE">
              <w:rPr>
                <w:color w:val="231F20"/>
              </w:rPr>
              <w:t xml:space="preserve">ом, </w:t>
            </w:r>
            <w:r w:rsidR="003A1D08" w:rsidRPr="006E73DE">
              <w:rPr>
                <w:color w:val="231F20"/>
                <w:w w:val="90"/>
              </w:rPr>
              <w:t>на</w:t>
            </w:r>
            <w:r w:rsidR="003A1D08" w:rsidRPr="006E73DE">
              <w:rPr>
                <w:color w:val="231F20"/>
                <w:spacing w:val="3"/>
                <w:w w:val="90"/>
              </w:rPr>
              <w:t>с</w:t>
            </w:r>
            <w:r w:rsidR="003A1D08" w:rsidRPr="006E73DE">
              <w:rPr>
                <w:color w:val="231F20"/>
                <w:spacing w:val="-3"/>
                <w:w w:val="90"/>
              </w:rPr>
              <w:t>т</w:t>
            </w:r>
            <w:r w:rsidR="003A1D08" w:rsidRPr="006E73DE">
              <w:rPr>
                <w:color w:val="231F20"/>
                <w:w w:val="90"/>
              </w:rPr>
              <w:t xml:space="preserve">авним </w:t>
            </w:r>
            <w:r w:rsidR="003A1D08" w:rsidRPr="006E73DE">
              <w:rPr>
                <w:color w:val="231F20"/>
              </w:rPr>
              <w:t>сад</w:t>
            </w:r>
            <w:r w:rsidR="003A1D08" w:rsidRPr="006E73DE">
              <w:rPr>
                <w:color w:val="231F20"/>
                <w:spacing w:val="-1"/>
              </w:rPr>
              <w:t>р</w:t>
            </w:r>
            <w:r w:rsidR="003A1D08" w:rsidRPr="006E73DE">
              <w:rPr>
                <w:color w:val="231F20"/>
                <w:spacing w:val="2"/>
              </w:rPr>
              <w:t>ж</w:t>
            </w:r>
            <w:r w:rsidR="003A1D08" w:rsidRPr="006E73DE">
              <w:rPr>
                <w:color w:val="231F20"/>
                <w:spacing w:val="-1"/>
              </w:rPr>
              <w:t>а</w:t>
            </w:r>
            <w:r w:rsidR="003A1D08" w:rsidRPr="006E73DE">
              <w:rPr>
                <w:color w:val="231F20"/>
              </w:rPr>
              <w:t xml:space="preserve">јима, </w:t>
            </w:r>
            <w:r w:rsidR="003A1D08" w:rsidRPr="006E73DE">
              <w:rPr>
                <w:color w:val="231F20"/>
                <w:w w:val="89"/>
              </w:rPr>
              <w:t>ме</w:t>
            </w:r>
            <w:r w:rsidR="003A1D08" w:rsidRPr="006E73DE">
              <w:rPr>
                <w:color w:val="231F20"/>
                <w:spacing w:val="-4"/>
                <w:w w:val="89"/>
              </w:rPr>
              <w:t>т</w:t>
            </w:r>
            <w:r w:rsidR="003A1D08" w:rsidRPr="006E73DE">
              <w:rPr>
                <w:color w:val="231F20"/>
                <w:spacing w:val="-1"/>
                <w:w w:val="89"/>
              </w:rPr>
              <w:t>о</w:t>
            </w:r>
            <w:r w:rsidR="003A1D08" w:rsidRPr="006E73DE">
              <w:rPr>
                <w:color w:val="231F20"/>
                <w:w w:val="89"/>
              </w:rPr>
              <w:t>дама</w:t>
            </w:r>
            <w:r w:rsidR="003A1D08" w:rsidRPr="006E73DE">
              <w:rPr>
                <w:color w:val="231F20"/>
                <w:spacing w:val="9"/>
                <w:w w:val="89"/>
              </w:rPr>
              <w:t xml:space="preserve"> </w:t>
            </w:r>
            <w:r w:rsidR="003A1D08" w:rsidRPr="006E73DE">
              <w:rPr>
                <w:color w:val="231F20"/>
                <w:w w:val="89"/>
              </w:rPr>
              <w:t>и</w:t>
            </w:r>
            <w:r w:rsidR="003A1D08" w:rsidRPr="006E73DE">
              <w:rPr>
                <w:color w:val="231F20"/>
                <w:spacing w:val="5"/>
                <w:w w:val="89"/>
              </w:rPr>
              <w:t xml:space="preserve"> </w:t>
            </w:r>
            <w:r w:rsidR="003A1D08" w:rsidRPr="006E73DE">
              <w:rPr>
                <w:color w:val="231F20"/>
              </w:rPr>
              <w:t>н</w:t>
            </w:r>
            <w:r w:rsidR="003A1D08" w:rsidRPr="006E73DE">
              <w:rPr>
                <w:color w:val="231F20"/>
                <w:spacing w:val="-3"/>
              </w:rPr>
              <w:t>а</w:t>
            </w:r>
            <w:r w:rsidR="003A1D08" w:rsidRPr="006E73DE">
              <w:rPr>
                <w:color w:val="231F20"/>
              </w:rPr>
              <w:t xml:space="preserve">чином </w:t>
            </w:r>
            <w:r w:rsidR="003A1D08" w:rsidRPr="006E73DE">
              <w:rPr>
                <w:color w:val="231F20"/>
                <w:w w:val="89"/>
              </w:rPr>
              <w:t>рада</w:t>
            </w:r>
            <w:r w:rsidRPr="006E73DE">
              <w:t>;</w:t>
            </w:r>
            <w:r w:rsidR="003A1D08" w:rsidRPr="006E73DE">
              <w:t xml:space="preserve"> </w:t>
            </w:r>
            <w:r w:rsidRPr="006E73DE">
              <w:t>ученик се суочава са неизвесностима на предузимљив начин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B74" w:rsidRPr="006E73DE" w:rsidRDefault="004A0B81">
            <w:pPr>
              <w:snapToGrid w:val="0"/>
              <w:spacing w:after="0" w:line="240" w:lineRule="auto"/>
              <w:jc w:val="center"/>
            </w:pPr>
            <w:r w:rsidRPr="006E73DE">
              <w:t xml:space="preserve">Увод 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2E6B74" w:rsidRPr="006E73DE" w:rsidRDefault="003A1D08">
            <w:pPr>
              <w:snapToGrid w:val="0"/>
              <w:spacing w:after="0" w:line="240" w:lineRule="auto"/>
            </w:pPr>
            <w:r w:rsidRPr="006E73DE">
              <w:t>Екологија и заштита животне средине</w:t>
            </w:r>
          </w:p>
          <w:p w:rsidR="003A1D08" w:rsidRPr="006E73DE" w:rsidRDefault="003A1D08">
            <w:pPr>
              <w:snapToGrid w:val="0"/>
              <w:spacing w:after="0" w:line="240" w:lineRule="auto"/>
            </w:pPr>
            <w:r w:rsidRPr="006E73DE">
              <w:t>Пројектна настава</w:t>
            </w:r>
          </w:p>
          <w:p w:rsidR="003A1D08" w:rsidRPr="006E73DE" w:rsidRDefault="003A1D08">
            <w:pPr>
              <w:snapToGrid w:val="0"/>
              <w:spacing w:after="0" w:line="240" w:lineRule="auto"/>
            </w:pPr>
            <w:r w:rsidRPr="006E73DE">
              <w:t>Предузетништво</w:t>
            </w:r>
          </w:p>
          <w:p w:rsidR="002E6B74" w:rsidRPr="006E73DE" w:rsidRDefault="002E6B74">
            <w:pPr>
              <w:snapToGrid w:val="0"/>
              <w:spacing w:after="0" w:line="240" w:lineRule="auto"/>
            </w:pPr>
          </w:p>
        </w:tc>
      </w:tr>
      <w:tr w:rsidR="002E6B74" w:rsidRPr="006E73DE" w:rsidTr="006E73DE"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2E6B74" w:rsidRPr="006E73DE" w:rsidRDefault="004A0B81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Ученик је спреман да учештвује у самосталним и тимским пројектима;</w:t>
            </w:r>
          </w:p>
          <w:p w:rsidR="002E6B74" w:rsidRPr="006E73DE" w:rsidRDefault="004A0B81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способан је да развије идеју,представи је,образложи и преговара у тиму о њеној реализацији</w:t>
            </w:r>
          </w:p>
          <w:p w:rsidR="002E6B74" w:rsidRPr="006E73DE" w:rsidRDefault="004A0B81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учествује у активностима са другима у оквиру своје тимске улоге</w:t>
            </w:r>
          </w:p>
          <w:p w:rsidR="003A1D08" w:rsidRPr="006E73DE" w:rsidRDefault="00117F80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Продубљује своје знање о правилном начину исхране; учествује у пројектима везаним за промоцију здравог начина исхране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B74" w:rsidRPr="006E73DE" w:rsidRDefault="00681E06">
            <w:pPr>
              <w:snapToGrid w:val="0"/>
              <w:spacing w:after="0" w:line="240" w:lineRule="auto"/>
              <w:jc w:val="center"/>
            </w:pPr>
            <w:r w:rsidRPr="006E73DE">
              <w:rPr>
                <w:bCs/>
              </w:rPr>
              <w:t>Здрава храна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2E6B74" w:rsidRPr="006E73DE" w:rsidRDefault="002E6B74">
            <w:pPr>
              <w:snapToGrid w:val="0"/>
              <w:spacing w:after="0" w:line="240" w:lineRule="auto"/>
            </w:pPr>
          </w:p>
          <w:p w:rsidR="00D51AD7" w:rsidRPr="006E73DE" w:rsidRDefault="00D51AD7">
            <w:pPr>
              <w:snapToGrid w:val="0"/>
              <w:spacing w:after="0" w:line="240" w:lineRule="auto"/>
            </w:pPr>
            <w:r w:rsidRPr="006E73DE">
              <w:t>Здрав начин исхране</w:t>
            </w:r>
          </w:p>
          <w:p w:rsidR="00D51AD7" w:rsidRPr="006E73DE" w:rsidRDefault="00D51AD7">
            <w:pPr>
              <w:snapToGrid w:val="0"/>
              <w:spacing w:after="0" w:line="240" w:lineRule="auto"/>
            </w:pPr>
            <w:r w:rsidRPr="006E73DE">
              <w:t>Штетност брзе хране</w:t>
            </w:r>
          </w:p>
          <w:p w:rsidR="00D83266" w:rsidRPr="006E73DE" w:rsidRDefault="00D83266">
            <w:pPr>
              <w:snapToGrid w:val="0"/>
              <w:spacing w:after="0" w:line="240" w:lineRule="auto"/>
            </w:pPr>
            <w:r w:rsidRPr="006E73DE">
              <w:t xml:space="preserve">Здрава храна-здрав бизнис </w:t>
            </w:r>
          </w:p>
          <w:p w:rsidR="00D51AD7" w:rsidRPr="006E73DE" w:rsidRDefault="00D51AD7">
            <w:pPr>
              <w:snapToGrid w:val="0"/>
              <w:spacing w:after="0" w:line="240" w:lineRule="auto"/>
            </w:pPr>
            <w:r w:rsidRPr="006E73DE">
              <w:t>Пројекат о здравој храни</w:t>
            </w:r>
          </w:p>
          <w:p w:rsidR="00D51AD7" w:rsidRPr="006E73DE" w:rsidRDefault="003321B9">
            <w:pPr>
              <w:snapToGrid w:val="0"/>
              <w:spacing w:after="0" w:line="240" w:lineRule="auto"/>
            </w:pPr>
            <w:r w:rsidRPr="006E73DE">
              <w:t>Обележавање Д</w:t>
            </w:r>
            <w:r w:rsidR="00D51AD7" w:rsidRPr="006E73DE">
              <w:t>ана здраве хране</w:t>
            </w:r>
          </w:p>
        </w:tc>
      </w:tr>
      <w:tr w:rsidR="002E6B74" w:rsidRPr="006E73DE" w:rsidTr="006E73DE"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2E6B74" w:rsidRPr="006E73DE" w:rsidRDefault="004A0B81" w:rsidP="00117F80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 xml:space="preserve">Ученик </w:t>
            </w:r>
            <w:r w:rsidR="00117F80" w:rsidRPr="006E73DE">
              <w:rPr>
                <w:bCs/>
              </w:rPr>
              <w:t>се упознаје са еколошким покретима у нашој земљи, њиховим начином рада и функционисања;</w:t>
            </w:r>
          </w:p>
          <w:p w:rsidR="00117F80" w:rsidRPr="006E73DE" w:rsidRDefault="00117F80" w:rsidP="00117F80">
            <w:pPr>
              <w:snapToGrid w:val="0"/>
              <w:spacing w:after="0" w:line="240" w:lineRule="auto"/>
            </w:pPr>
            <w:r w:rsidRPr="006E73DE">
              <w:rPr>
                <w:bCs/>
              </w:rPr>
              <w:t>Учесвује у активностима везаним за формирање и промоцију еколошког тима</w:t>
            </w:r>
            <w:r w:rsidR="00CC2D7D" w:rsidRPr="006E73DE">
              <w:rPr>
                <w:bCs/>
              </w:rPr>
              <w:t xml:space="preserve"> у школи.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B74" w:rsidRPr="006E73DE" w:rsidRDefault="00681E06">
            <w:pPr>
              <w:snapToGrid w:val="0"/>
              <w:spacing w:after="0" w:line="240" w:lineRule="auto"/>
              <w:jc w:val="center"/>
            </w:pPr>
            <w:r w:rsidRPr="006E73DE">
              <w:rPr>
                <w:bCs/>
              </w:rPr>
              <w:t>Еколошки покрет</w:t>
            </w:r>
            <w:r w:rsidR="004A0B81" w:rsidRPr="006E73DE">
              <w:rPr>
                <w:bCs/>
              </w:rPr>
              <w:t xml:space="preserve"> 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2E6B74" w:rsidRPr="006E73DE" w:rsidRDefault="00D51AD7" w:rsidP="00D51AD7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О еколошким покретима Србије</w:t>
            </w:r>
          </w:p>
          <w:p w:rsidR="00D51AD7" w:rsidRPr="006E73DE" w:rsidRDefault="00D51AD7" w:rsidP="00D51AD7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Идејни пројекат о оснивању еколошког тима</w:t>
            </w:r>
          </w:p>
          <w:p w:rsidR="00D51AD7" w:rsidRPr="006E73DE" w:rsidRDefault="00D51AD7" w:rsidP="00D51AD7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Еколошки тим у нашој школи</w:t>
            </w:r>
          </w:p>
          <w:p w:rsidR="00D51AD7" w:rsidRPr="006E73DE" w:rsidRDefault="003321B9" w:rsidP="00D51AD7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Обележавање Д</w:t>
            </w:r>
            <w:r w:rsidR="00D51AD7" w:rsidRPr="006E73DE">
              <w:rPr>
                <w:bCs/>
              </w:rPr>
              <w:t>ана еколошког покрета</w:t>
            </w:r>
          </w:p>
        </w:tc>
      </w:tr>
      <w:tr w:rsidR="002E6B74" w:rsidRPr="006E73DE" w:rsidTr="006E73DE"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2E6B74" w:rsidRPr="006E73DE" w:rsidRDefault="00CC2D7D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Ученик стиче знање везано за значај очувања животне средине и могућност опстанка живог света на планети Земљи.</w:t>
            </w:r>
          </w:p>
          <w:p w:rsidR="00CC2D7D" w:rsidRPr="006E73DE" w:rsidRDefault="00CC2D7D">
            <w:pPr>
              <w:snapToGrid w:val="0"/>
              <w:spacing w:after="0" w:line="240" w:lineRule="auto"/>
            </w:pPr>
            <w:r w:rsidRPr="006E73DE">
              <w:rPr>
                <w:bCs/>
              </w:rPr>
              <w:t>Ученик се оспособаљва да преноси знања о очувању животне средине на друге ученике у свом одељењу као и на своју породицу.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2E6B74" w:rsidRPr="006E73DE" w:rsidRDefault="00681E06">
            <w:pPr>
              <w:snapToGrid w:val="0"/>
              <w:spacing w:after="0" w:line="240" w:lineRule="auto"/>
              <w:jc w:val="center"/>
            </w:pPr>
            <w:r w:rsidRPr="006E73DE">
              <w:rPr>
                <w:bCs/>
              </w:rPr>
              <w:t>Образовање о заштити животне средине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2E6B74" w:rsidRPr="006E73DE" w:rsidRDefault="00D51AD7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Значај заштите животне средине</w:t>
            </w:r>
          </w:p>
          <w:p w:rsidR="00D51AD7" w:rsidRPr="006E73DE" w:rsidRDefault="00D51AD7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Очување угрожених врста</w:t>
            </w:r>
          </w:p>
          <w:p w:rsidR="00D51AD7" w:rsidRPr="006E73DE" w:rsidRDefault="00D51AD7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Утицај човека на животну средину</w:t>
            </w:r>
          </w:p>
          <w:p w:rsidR="00733639" w:rsidRPr="006E73DE" w:rsidRDefault="00733639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Развој предузетништва као основ одрживог развоја</w:t>
            </w:r>
          </w:p>
          <w:p w:rsidR="00D51AD7" w:rsidRPr="006E73DE" w:rsidRDefault="00D51AD7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Предности рециклаже</w:t>
            </w:r>
          </w:p>
          <w:p w:rsidR="00D51AD7" w:rsidRPr="006E73DE" w:rsidRDefault="00D51AD7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Могућности за едукацију у окружењу</w:t>
            </w:r>
          </w:p>
          <w:p w:rsidR="00D51AD7" w:rsidRPr="006E73DE" w:rsidRDefault="00D51AD7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Идејни пројекат о начинима образовања</w:t>
            </w:r>
          </w:p>
          <w:p w:rsidR="00733639" w:rsidRPr="006E73DE" w:rsidRDefault="003321B9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Обележавање Д</w:t>
            </w:r>
            <w:r w:rsidR="00D51AD7" w:rsidRPr="006E73DE">
              <w:rPr>
                <w:bCs/>
              </w:rPr>
              <w:t>ана образовања о заштити животне средине</w:t>
            </w:r>
          </w:p>
        </w:tc>
      </w:tr>
    </w:tbl>
    <w:p w:rsidR="002E6B74" w:rsidRPr="006E73DE" w:rsidRDefault="002E6B74">
      <w:pPr>
        <w:sectPr w:rsidR="002E6B74" w:rsidRPr="006E73DE">
          <w:pgSz w:w="16838" w:h="11906" w:orient="landscape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33"/>
        <w:gridCol w:w="1917"/>
        <w:gridCol w:w="5404"/>
      </w:tblGrid>
      <w:tr w:rsidR="00681E06" w:rsidRPr="006E73DE" w:rsidTr="006E73DE">
        <w:trPr>
          <w:tblHeader/>
        </w:trPr>
        <w:tc>
          <w:tcPr>
            <w:tcW w:w="2284" w:type="pct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6" w:rsidRPr="006E73DE" w:rsidRDefault="00681E06" w:rsidP="00E2425E">
            <w:pPr>
              <w:spacing w:after="0" w:line="240" w:lineRule="auto"/>
              <w:jc w:val="center"/>
            </w:pPr>
            <w:r w:rsidRPr="006E73DE">
              <w:lastRenderedPageBreak/>
              <w:t xml:space="preserve">ИСХОДИ                              </w:t>
            </w:r>
          </w:p>
        </w:tc>
        <w:tc>
          <w:tcPr>
            <w:tcW w:w="703" w:type="pct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6" w:rsidRPr="006E73DE" w:rsidRDefault="00681E06" w:rsidP="00E2425E">
            <w:pPr>
              <w:spacing w:after="0" w:line="240" w:lineRule="auto"/>
              <w:jc w:val="center"/>
            </w:pPr>
            <w:r w:rsidRPr="006E73DE">
              <w:t>ОБЛАСТ/ТЕМА</w:t>
            </w:r>
          </w:p>
        </w:tc>
        <w:tc>
          <w:tcPr>
            <w:tcW w:w="2013" w:type="pct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681E06" w:rsidRPr="006E73DE" w:rsidRDefault="00681E06" w:rsidP="00E2425E">
            <w:pPr>
              <w:spacing w:after="0" w:line="240" w:lineRule="auto"/>
              <w:jc w:val="center"/>
            </w:pPr>
            <w:r w:rsidRPr="006E73DE">
              <w:t>САДРЖАЈИ</w:t>
            </w:r>
          </w:p>
        </w:tc>
      </w:tr>
      <w:tr w:rsidR="00681E06" w:rsidRPr="006E73DE" w:rsidTr="006E73DE"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CC2D7D" w:rsidRPr="006E73DE" w:rsidRDefault="00681E06" w:rsidP="00CC2D7D">
            <w:pPr>
              <w:snapToGrid w:val="0"/>
              <w:spacing w:after="0" w:line="240" w:lineRule="auto"/>
            </w:pPr>
            <w:r w:rsidRPr="006E73DE">
              <w:t xml:space="preserve">Ученик </w:t>
            </w:r>
            <w:r w:rsidR="00CC2D7D" w:rsidRPr="006E73DE">
              <w:t>стиче знање о начину очувања шумских екосистема, штетности њиховог уништавања, позитивног и негативног утицаја човека на њих;</w:t>
            </w:r>
          </w:p>
          <w:p w:rsidR="00CC2D7D" w:rsidRPr="006E73DE" w:rsidRDefault="004D32EA" w:rsidP="00CC2D7D">
            <w:pPr>
              <w:snapToGrid w:val="0"/>
              <w:spacing w:after="0" w:line="240" w:lineRule="auto"/>
            </w:pPr>
            <w:r w:rsidRPr="006E73DE">
              <w:t>Развијање свести о значају пошумљавања слободних површина;</w:t>
            </w:r>
          </w:p>
          <w:p w:rsidR="004D32EA" w:rsidRPr="006E73DE" w:rsidRDefault="004D32EA" w:rsidP="00CC2D7D">
            <w:pPr>
              <w:snapToGrid w:val="0"/>
              <w:spacing w:after="0" w:line="240" w:lineRule="auto"/>
            </w:pPr>
            <w:r w:rsidRPr="006E73DE">
              <w:t>Упознавање са начином рада некадашњег покрета Младих горана и са могућностима поновног покретања сличних организација.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6" w:rsidRPr="006E73DE" w:rsidRDefault="00681E06" w:rsidP="00E2425E">
            <w:pPr>
              <w:snapToGrid w:val="0"/>
              <w:spacing w:after="0" w:line="240" w:lineRule="auto"/>
              <w:jc w:val="center"/>
            </w:pPr>
            <w:r w:rsidRPr="006E73DE">
              <w:t>Очување шума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681E06" w:rsidRPr="006E73DE" w:rsidRDefault="00D51AD7" w:rsidP="00E2425E">
            <w:pPr>
              <w:snapToGrid w:val="0"/>
              <w:spacing w:after="0" w:line="240" w:lineRule="auto"/>
            </w:pPr>
            <w:r w:rsidRPr="006E73DE">
              <w:t>Значај шумских екосистема</w:t>
            </w:r>
          </w:p>
          <w:p w:rsidR="00D51AD7" w:rsidRPr="006E73DE" w:rsidRDefault="00D51AD7" w:rsidP="00E2425E">
            <w:pPr>
              <w:snapToGrid w:val="0"/>
              <w:spacing w:after="0" w:line="240" w:lineRule="auto"/>
            </w:pPr>
            <w:r w:rsidRPr="006E73DE">
              <w:t>Очување шума – спречавање њиховог уништавања</w:t>
            </w:r>
          </w:p>
          <w:p w:rsidR="00D51AD7" w:rsidRPr="006E73DE" w:rsidRDefault="00D51AD7" w:rsidP="00E2425E">
            <w:pPr>
              <w:snapToGrid w:val="0"/>
              <w:spacing w:after="0" w:line="240" w:lineRule="auto"/>
            </w:pPr>
            <w:r w:rsidRPr="006E73DE">
              <w:t>Организације за заштиту шума</w:t>
            </w:r>
          </w:p>
          <w:p w:rsidR="00D51AD7" w:rsidRPr="006E73DE" w:rsidRDefault="00D51AD7" w:rsidP="00E2425E">
            <w:pPr>
              <w:snapToGrid w:val="0"/>
              <w:spacing w:after="0" w:line="240" w:lineRule="auto"/>
            </w:pPr>
            <w:r w:rsidRPr="006E73DE">
              <w:t>Пројекат пошумљавања</w:t>
            </w:r>
          </w:p>
          <w:p w:rsidR="00D51AD7" w:rsidRPr="006E73DE" w:rsidRDefault="003321B9" w:rsidP="00E2425E">
            <w:pPr>
              <w:snapToGrid w:val="0"/>
              <w:spacing w:after="0" w:line="240" w:lineRule="auto"/>
            </w:pPr>
            <w:r w:rsidRPr="006E73DE">
              <w:t>Обележавање Д</w:t>
            </w:r>
            <w:r w:rsidR="00D51AD7" w:rsidRPr="006E73DE">
              <w:t>ана шума</w:t>
            </w:r>
          </w:p>
          <w:p w:rsidR="00681E06" w:rsidRPr="006E73DE" w:rsidRDefault="00681E06" w:rsidP="00E2425E">
            <w:pPr>
              <w:snapToGrid w:val="0"/>
              <w:spacing w:after="0" w:line="240" w:lineRule="auto"/>
            </w:pPr>
          </w:p>
        </w:tc>
      </w:tr>
      <w:tr w:rsidR="00681E06" w:rsidRPr="006E73DE" w:rsidTr="006E73DE"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681E06" w:rsidRPr="006E73DE" w:rsidRDefault="004D32EA" w:rsidP="00E2425E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 xml:space="preserve">Ученик стиче знања о могућностима употребе и примене материјала за рециклажу у изради различитих предмета; </w:t>
            </w:r>
          </w:p>
          <w:p w:rsidR="00681E06" w:rsidRPr="006E73DE" w:rsidRDefault="00681E06" w:rsidP="00E2425E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способан је да развије идеју,представи је,образложи и преговара у тиму о њеној реализацији</w:t>
            </w:r>
          </w:p>
          <w:p w:rsidR="00681E06" w:rsidRPr="006E73DE" w:rsidRDefault="00681E06" w:rsidP="00E2425E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учествује у активностима са другима у оквиру своје тимске улоге</w:t>
            </w:r>
          </w:p>
          <w:p w:rsidR="004D32EA" w:rsidRPr="006E73DE" w:rsidRDefault="004D32EA" w:rsidP="00E2425E">
            <w:pPr>
              <w:snapToGrid w:val="0"/>
              <w:spacing w:after="0" w:line="240" w:lineRule="auto"/>
            </w:pPr>
            <w:r w:rsidRPr="006E73DE">
              <w:rPr>
                <w:bCs/>
              </w:rPr>
              <w:t>Ученик се оспособљава да своје знање о заштити планете земље прикаже и кроз друге наставне предмете (музичу и ликовну културу);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6" w:rsidRPr="006E73DE" w:rsidRDefault="009C4819" w:rsidP="00E2425E">
            <w:pPr>
              <w:snapToGrid w:val="0"/>
              <w:spacing w:after="0" w:line="240" w:lineRule="auto"/>
              <w:jc w:val="center"/>
            </w:pPr>
            <w:r w:rsidRPr="006E73DE">
              <w:rPr>
                <w:bCs/>
              </w:rPr>
              <w:t>Дан планете З</w:t>
            </w:r>
            <w:r w:rsidR="00681E06" w:rsidRPr="006E73DE">
              <w:rPr>
                <w:bCs/>
              </w:rPr>
              <w:t>емље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681E06" w:rsidRPr="006E73DE" w:rsidRDefault="00D51AD7" w:rsidP="00E2425E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Угроженост живог света на планети Земљи</w:t>
            </w:r>
          </w:p>
          <w:p w:rsidR="00D51AD7" w:rsidRPr="006E73DE" w:rsidRDefault="00D51AD7" w:rsidP="00E2425E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Материјали за рециклажу – могућности њихове примене</w:t>
            </w:r>
          </w:p>
          <w:p w:rsidR="00D83266" w:rsidRPr="006E73DE" w:rsidRDefault="00D83266" w:rsidP="00E2425E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Примери предузетничких пројеката везаних за рециклажу</w:t>
            </w:r>
          </w:p>
          <w:p w:rsidR="00D51AD7" w:rsidRPr="006E73DE" w:rsidRDefault="00D51AD7" w:rsidP="00E2425E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Пројекат – креативна рециклажа</w:t>
            </w:r>
          </w:p>
          <w:p w:rsidR="00D51AD7" w:rsidRPr="006E73DE" w:rsidRDefault="003321B9" w:rsidP="00E2425E">
            <w:pPr>
              <w:snapToGrid w:val="0"/>
              <w:spacing w:after="0" w:line="240" w:lineRule="auto"/>
            </w:pPr>
            <w:r w:rsidRPr="006E73DE">
              <w:rPr>
                <w:bCs/>
              </w:rPr>
              <w:t>Обележавање Дана планете З</w:t>
            </w:r>
            <w:r w:rsidR="00D51AD7" w:rsidRPr="006E73DE">
              <w:rPr>
                <w:bCs/>
              </w:rPr>
              <w:t>емље</w:t>
            </w:r>
          </w:p>
        </w:tc>
      </w:tr>
      <w:tr w:rsidR="00681E06" w:rsidRPr="006E73DE" w:rsidTr="006E73DE">
        <w:trPr>
          <w:trHeight w:val="1848"/>
        </w:trPr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A3CF6" w:rsidRPr="006E73DE" w:rsidRDefault="00AA3CF6" w:rsidP="00E2425E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Ученик схвата односе човека и животне средине, као и његове улоге у њеној заштити;</w:t>
            </w:r>
          </w:p>
          <w:p w:rsidR="00681E06" w:rsidRPr="006E73DE" w:rsidRDefault="004D32EA" w:rsidP="00E2425E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 xml:space="preserve">Ученик </w:t>
            </w:r>
            <w:r w:rsidR="00AA3CF6" w:rsidRPr="006E73DE">
              <w:rPr>
                <w:bCs/>
              </w:rPr>
              <w:t>дефинише предмет истраживања и значај екологије;</w:t>
            </w:r>
          </w:p>
          <w:p w:rsidR="00AA3CF6" w:rsidRPr="006E73DE" w:rsidRDefault="00AA3CF6" w:rsidP="00E2425E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Ученик осмишљава и спроводи пројекте везане за заштиту животне средине;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06" w:rsidRPr="006E73DE" w:rsidRDefault="00681E06" w:rsidP="00E2425E">
            <w:pPr>
              <w:snapToGrid w:val="0"/>
              <w:spacing w:after="0" w:line="240" w:lineRule="auto"/>
              <w:jc w:val="center"/>
            </w:pPr>
            <w:r w:rsidRPr="006E73DE">
              <w:rPr>
                <w:bCs/>
              </w:rPr>
              <w:t>Заштита животне средине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681E06" w:rsidRPr="006E73DE" w:rsidRDefault="00D51AD7" w:rsidP="00D51AD7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Природна богатства нашег окружења</w:t>
            </w:r>
          </w:p>
          <w:p w:rsidR="00D51AD7" w:rsidRPr="006E73DE" w:rsidRDefault="00D51AD7" w:rsidP="00D51AD7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Подизање еколошке свести</w:t>
            </w:r>
          </w:p>
          <w:p w:rsidR="009E1B41" w:rsidRPr="006E73DE" w:rsidRDefault="009E1B41" w:rsidP="00D51AD7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Предузетништво у служби заштите животне средине</w:t>
            </w:r>
          </w:p>
          <w:p w:rsidR="00D51AD7" w:rsidRPr="006E73DE" w:rsidRDefault="00D51AD7" w:rsidP="00D51AD7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Пројекат за заштиту и очување одређеног подручја</w:t>
            </w:r>
          </w:p>
          <w:p w:rsidR="00D51AD7" w:rsidRPr="006E73DE" w:rsidRDefault="003321B9" w:rsidP="00D51AD7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Обележавање Д</w:t>
            </w:r>
            <w:r w:rsidR="00D51AD7" w:rsidRPr="006E73DE">
              <w:rPr>
                <w:bCs/>
              </w:rPr>
              <w:t>ана заштите животне средине</w:t>
            </w:r>
          </w:p>
          <w:p w:rsidR="00B17CDE" w:rsidRPr="006E73DE" w:rsidRDefault="00B17CDE" w:rsidP="00D51AD7">
            <w:pPr>
              <w:snapToGrid w:val="0"/>
              <w:spacing w:after="0" w:line="240" w:lineRule="auto"/>
              <w:rPr>
                <w:bCs/>
              </w:rPr>
            </w:pPr>
          </w:p>
        </w:tc>
      </w:tr>
      <w:tr w:rsidR="00681E06" w:rsidRPr="006E73DE" w:rsidTr="006E73DE">
        <w:tc>
          <w:tcPr>
            <w:tcW w:w="2284" w:type="pct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165F48" w:rsidRPr="006E73DE" w:rsidRDefault="003B199A" w:rsidP="00165F48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 xml:space="preserve">Ученик </w:t>
            </w:r>
            <w:r w:rsidR="00165F48" w:rsidRPr="006E73DE">
              <w:rPr>
                <w:bCs/>
              </w:rPr>
              <w:t xml:space="preserve">учествује у осмишљавању и реализацији еколошких пројеката </w:t>
            </w:r>
          </w:p>
          <w:p w:rsidR="00165F48" w:rsidRPr="006E73DE" w:rsidRDefault="00165F48" w:rsidP="00165F48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Ученик зна да примени еколошка знања у предузетнишву.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681E06" w:rsidRPr="006E73DE" w:rsidRDefault="00681E06" w:rsidP="00E2425E">
            <w:pPr>
              <w:snapToGrid w:val="0"/>
              <w:spacing w:after="0" w:line="240" w:lineRule="auto"/>
              <w:jc w:val="center"/>
            </w:pPr>
            <w:r w:rsidRPr="006E73DE">
              <w:rPr>
                <w:bCs/>
              </w:rPr>
              <w:t>Еколошко предузетниш-тво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681E06" w:rsidRPr="006E73DE" w:rsidRDefault="00165F48" w:rsidP="00E2425E">
            <w:pPr>
              <w:snapToGrid w:val="0"/>
              <w:spacing w:after="0" w:line="240" w:lineRule="auto"/>
              <w:rPr>
                <w:bCs/>
              </w:rPr>
            </w:pPr>
            <w:r w:rsidRPr="006E73DE">
              <w:rPr>
                <w:bCs/>
              </w:rPr>
              <w:t>Пројекат - з</w:t>
            </w:r>
            <w:r w:rsidR="00D51AD7" w:rsidRPr="006E73DE">
              <w:rPr>
                <w:bCs/>
              </w:rPr>
              <w:t>елено предузетништво</w:t>
            </w:r>
          </w:p>
          <w:p w:rsidR="00D51AD7" w:rsidRPr="006E73DE" w:rsidRDefault="00D51AD7" w:rsidP="00E2425E">
            <w:pPr>
              <w:snapToGrid w:val="0"/>
              <w:spacing w:after="0" w:line="240" w:lineRule="auto"/>
            </w:pPr>
          </w:p>
        </w:tc>
      </w:tr>
    </w:tbl>
    <w:p w:rsidR="008D4FCD" w:rsidRPr="008D4FCD" w:rsidRDefault="008D4FCD" w:rsidP="00165F48">
      <w:pPr>
        <w:tabs>
          <w:tab w:val="left" w:pos="2411"/>
        </w:tabs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Наставник: Виолета </w:t>
      </w:r>
      <w:r w:rsidR="006E73DE">
        <w:rPr>
          <w:lang w:val="sr-Cyrl-RS"/>
        </w:rPr>
        <w:t xml:space="preserve">Катић </w:t>
      </w:r>
      <w:r>
        <w:rPr>
          <w:lang w:val="sr-Cyrl-RS"/>
        </w:rPr>
        <w:t xml:space="preserve">Јанковић </w:t>
      </w:r>
    </w:p>
    <w:sectPr w:rsidR="008D4FCD" w:rsidRPr="008D4FCD" w:rsidSect="00681E06">
      <w:pgSz w:w="16838" w:h="11906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9A" w:rsidRDefault="00A7349A" w:rsidP="00681E06">
      <w:pPr>
        <w:spacing w:after="0" w:line="240" w:lineRule="auto"/>
      </w:pPr>
      <w:r>
        <w:separator/>
      </w:r>
    </w:p>
  </w:endnote>
  <w:endnote w:type="continuationSeparator" w:id="0">
    <w:p w:rsidR="00A7349A" w:rsidRDefault="00A7349A" w:rsidP="0068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9A" w:rsidRDefault="00A7349A" w:rsidP="00681E06">
      <w:pPr>
        <w:spacing w:after="0" w:line="240" w:lineRule="auto"/>
      </w:pPr>
      <w:r>
        <w:separator/>
      </w:r>
    </w:p>
  </w:footnote>
  <w:footnote w:type="continuationSeparator" w:id="0">
    <w:p w:rsidR="00A7349A" w:rsidRDefault="00A7349A" w:rsidP="00681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03959"/>
    <w:multiLevelType w:val="hybridMultilevel"/>
    <w:tmpl w:val="A13E6824"/>
    <w:lvl w:ilvl="0" w:tplc="23B2CC20">
      <w:start w:val="1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C10F5"/>
    <w:rsid w:val="000C1E0A"/>
    <w:rsid w:val="000C3C45"/>
    <w:rsid w:val="00117F80"/>
    <w:rsid w:val="00165F48"/>
    <w:rsid w:val="002E6B74"/>
    <w:rsid w:val="003321B9"/>
    <w:rsid w:val="003A1D08"/>
    <w:rsid w:val="003B199A"/>
    <w:rsid w:val="004A0B81"/>
    <w:rsid w:val="004D32EA"/>
    <w:rsid w:val="00583712"/>
    <w:rsid w:val="00650F7B"/>
    <w:rsid w:val="00681E06"/>
    <w:rsid w:val="006E73DE"/>
    <w:rsid w:val="00733639"/>
    <w:rsid w:val="00761D16"/>
    <w:rsid w:val="007C10F5"/>
    <w:rsid w:val="008A0993"/>
    <w:rsid w:val="008D4FCD"/>
    <w:rsid w:val="009C4819"/>
    <w:rsid w:val="009E1B41"/>
    <w:rsid w:val="00A7349A"/>
    <w:rsid w:val="00AA3CF6"/>
    <w:rsid w:val="00B05BE8"/>
    <w:rsid w:val="00B17CDE"/>
    <w:rsid w:val="00CC2D7D"/>
    <w:rsid w:val="00D51AD7"/>
    <w:rsid w:val="00D83266"/>
    <w:rsid w:val="00E138E0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529EF1D8"/>
  <w15:docId w15:val="{6158FD3A-1A79-4121-BA8C-C6F68975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74"/>
    <w:pPr>
      <w:suppressAutoHyphens/>
      <w:spacing w:after="200" w:line="276" w:lineRule="auto"/>
    </w:pPr>
    <w:rPr>
      <w:rFonts w:eastAsia="Calibr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2E6B74"/>
  </w:style>
  <w:style w:type="character" w:customStyle="1" w:styleId="FooterChar">
    <w:name w:val="Footer Char"/>
    <w:basedOn w:val="DefaultParagraphFont"/>
    <w:rsid w:val="002E6B74"/>
  </w:style>
  <w:style w:type="character" w:customStyle="1" w:styleId="BalloonTextChar">
    <w:name w:val="Balloon Text Char"/>
    <w:rsid w:val="002E6B7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2E6B7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2E6B74"/>
    <w:pPr>
      <w:spacing w:after="140" w:line="288" w:lineRule="auto"/>
    </w:pPr>
  </w:style>
  <w:style w:type="paragraph" w:styleId="List">
    <w:name w:val="List"/>
    <w:basedOn w:val="BodyText"/>
    <w:rsid w:val="002E6B74"/>
    <w:rPr>
      <w:rFonts w:cs="FreeSans"/>
    </w:rPr>
  </w:style>
  <w:style w:type="paragraph" w:styleId="Caption">
    <w:name w:val="caption"/>
    <w:basedOn w:val="Normal"/>
    <w:next w:val="Normal"/>
    <w:qFormat/>
    <w:rsid w:val="002E6B74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rsid w:val="002E6B74"/>
    <w:pPr>
      <w:suppressLineNumbers/>
    </w:pPr>
    <w:rPr>
      <w:rFonts w:cs="FreeSans"/>
    </w:rPr>
  </w:style>
  <w:style w:type="paragraph" w:styleId="Header">
    <w:name w:val="header"/>
    <w:basedOn w:val="Normal"/>
    <w:rsid w:val="002E6B74"/>
    <w:pPr>
      <w:spacing w:after="0" w:line="240" w:lineRule="auto"/>
    </w:pPr>
  </w:style>
  <w:style w:type="paragraph" w:styleId="Footer">
    <w:name w:val="footer"/>
    <w:basedOn w:val="Normal"/>
    <w:rsid w:val="002E6B74"/>
    <w:pPr>
      <w:spacing w:after="0" w:line="240" w:lineRule="auto"/>
    </w:pPr>
  </w:style>
  <w:style w:type="paragraph" w:styleId="BalloonText">
    <w:name w:val="Balloon Text"/>
    <w:basedOn w:val="Normal"/>
    <w:rsid w:val="002E6B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rsid w:val="002E6B74"/>
  </w:style>
  <w:style w:type="paragraph" w:customStyle="1" w:styleId="TableContents">
    <w:name w:val="Table Contents"/>
    <w:basedOn w:val="Normal"/>
    <w:rsid w:val="002E6B74"/>
    <w:pPr>
      <w:suppressLineNumbers/>
    </w:pPr>
  </w:style>
  <w:style w:type="paragraph" w:customStyle="1" w:styleId="TableHeading">
    <w:name w:val="Table Heading"/>
    <w:basedOn w:val="TableContents"/>
    <w:rsid w:val="002E6B74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E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C096-C734-475F-BE14-91FD96F1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nastavnik</cp:lastModifiedBy>
  <cp:revision>14</cp:revision>
  <cp:lastPrinted>2021-11-17T08:24:00Z</cp:lastPrinted>
  <dcterms:created xsi:type="dcterms:W3CDTF">2020-09-12T12:35:00Z</dcterms:created>
  <dcterms:modified xsi:type="dcterms:W3CDTF">2021-11-30T09:00:00Z</dcterms:modified>
</cp:coreProperties>
</file>