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A3A6" w14:textId="462FF96F" w:rsidR="00E35098" w:rsidRPr="00E35098" w:rsidRDefault="00E35098" w:rsidP="00E35098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</w:pPr>
      <w:r w:rsidRPr="00E35098"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  <w:t>PRESENT CONTINUOUS TENSE</w:t>
      </w:r>
    </w:p>
    <w:p w14:paraId="58AB1E25" w14:textId="77777777" w:rsidR="00E35098" w:rsidRDefault="00E35098" w:rsidP="00E35098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3"/>
          <w:szCs w:val="33"/>
        </w:rPr>
      </w:pPr>
    </w:p>
    <w:p w14:paraId="5D462D9A" w14:textId="4E561D33" w:rsidR="00E35098" w:rsidRPr="00E35098" w:rsidRDefault="00E35098" w:rsidP="00E35098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color w:val="7F7F7F" w:themeColor="text1" w:themeTint="80"/>
          <w:sz w:val="33"/>
          <w:szCs w:val="33"/>
        </w:rPr>
      </w:pPr>
      <w:r w:rsidRPr="00E35098"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  <w:t>F</w:t>
      </w:r>
      <w:r w:rsidRPr="00E35098"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  <w:t>orm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57"/>
        <w:gridCol w:w="1194"/>
      </w:tblGrid>
      <w:tr w:rsidR="00E35098" w:rsidRPr="00E35098" w14:paraId="7F08F7B8" w14:textId="77777777" w:rsidTr="00E350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8504822" w14:textId="77777777" w:rsidR="00E35098" w:rsidRPr="00E35098" w:rsidRDefault="00E35098" w:rsidP="00E3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The verb </w:t>
            </w:r>
            <w:r w:rsidRPr="00E35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BFBFB"/>
                <w:sz w:val="24"/>
                <w:szCs w:val="24"/>
              </w:rPr>
              <w:t>to be</w:t>
            </w:r>
            <w:r w:rsidRPr="00E35098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 (in the simple present)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14:paraId="6AEC1C5C" w14:textId="77777777" w:rsidR="00E35098" w:rsidRPr="00E35098" w:rsidRDefault="00E35098" w:rsidP="00E3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b/>
                <w:bCs/>
                <w:color w:val="FBFBFB"/>
                <w:sz w:val="24"/>
                <w:szCs w:val="24"/>
              </w:rPr>
              <w:t>verb + ing</w:t>
            </w:r>
          </w:p>
        </w:tc>
      </w:tr>
    </w:tbl>
    <w:p w14:paraId="3FD12628" w14:textId="3ADE4B95" w:rsidR="00E35098" w:rsidRDefault="00E35098" w:rsidP="00E35098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eat - jesti</w:t>
      </w:r>
    </w:p>
    <w:p w14:paraId="16144941" w14:textId="0E6124E5" w:rsidR="00E35098" w:rsidRPr="00E35098" w:rsidRDefault="00E35098" w:rsidP="00E35098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A</w:t>
      </w:r>
      <w:r w:rsidRPr="00E35098">
        <w:rPr>
          <w:rFonts w:ascii="inherit" w:eastAsia="Times New Roman" w:hAnsi="inherit" w:cs="Times New Roman"/>
          <w:sz w:val="24"/>
          <w:szCs w:val="24"/>
        </w:rPr>
        <w:t xml:space="preserve">ffirmative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0"/>
        <w:gridCol w:w="444"/>
        <w:gridCol w:w="797"/>
      </w:tblGrid>
      <w:tr w:rsidR="00E35098" w:rsidRPr="00E35098" w14:paraId="14E55316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34AFC63" w14:textId="77777777" w:rsidR="00E35098" w:rsidRPr="00E35098" w:rsidRDefault="00E35098" w:rsidP="00E3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EC1172B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7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0A27EC0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eating.</w:t>
            </w:r>
          </w:p>
        </w:tc>
      </w:tr>
      <w:tr w:rsidR="00E35098" w:rsidRPr="00E35098" w14:paraId="3CAC33E9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B12379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2AAA070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’m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D9CD78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3F852FB2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55037C7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You, we, they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178A7BB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C793FD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01034C02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8390F5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95D0A48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’re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6028A0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6E5A3ED6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6879FF2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He, she,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C100219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2D4FC7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7F1E794E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2984C4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2ED711C5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's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D17FBF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20AB02" w14:textId="1B1F8669" w:rsidR="00E35098" w:rsidRPr="00E35098" w:rsidRDefault="00E35098" w:rsidP="00E35098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Questions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1444"/>
        <w:gridCol w:w="901"/>
      </w:tblGrid>
      <w:tr w:rsidR="00E35098" w:rsidRPr="00E35098" w14:paraId="26B3644D" w14:textId="77777777" w:rsidTr="00E35098"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34D475D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6B79A3F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CA52619" w14:textId="77777777" w:rsidR="00E35098" w:rsidRPr="00E35098" w:rsidRDefault="00E35098" w:rsidP="00E35098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509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eating?</w:t>
            </w:r>
          </w:p>
        </w:tc>
      </w:tr>
      <w:tr w:rsidR="00E35098" w:rsidRPr="00E35098" w14:paraId="72B6D787" w14:textId="77777777" w:rsidTr="00E35098"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B1BA1EF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7EE9606" w14:textId="2B353621" w:rsid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you, we, they</w:t>
            </w:r>
          </w:p>
          <w:p w14:paraId="336A481C" w14:textId="77777777" w:rsid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01DFE" w14:textId="7D065B6E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2BA71D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</w:pPr>
          </w:p>
        </w:tc>
      </w:tr>
      <w:tr w:rsidR="00E35098" w:rsidRPr="00E35098" w14:paraId="31B1EB2A" w14:textId="77777777" w:rsidTr="00E35098"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B7747A2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A03F9C7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he, she, it</w:t>
            </w:r>
          </w:p>
        </w:tc>
        <w:tc>
          <w:tcPr>
            <w:tcW w:w="9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921EBB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36363"/>
                <w:sz w:val="26"/>
                <w:szCs w:val="26"/>
              </w:rPr>
            </w:pPr>
          </w:p>
        </w:tc>
      </w:tr>
    </w:tbl>
    <w:p w14:paraId="11976E12" w14:textId="78EB517F" w:rsidR="00E35098" w:rsidRPr="00E35098" w:rsidRDefault="00E35098" w:rsidP="00E35098">
      <w:pPr>
        <w:spacing w:before="100" w:beforeAutospacing="1"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N</w:t>
      </w:r>
      <w:r w:rsidRPr="00E35098">
        <w:rPr>
          <w:rFonts w:ascii="inherit" w:eastAsia="Times New Roman" w:hAnsi="inherit" w:cs="Times New Roman"/>
          <w:sz w:val="24"/>
          <w:szCs w:val="24"/>
        </w:rPr>
        <w:t xml:space="preserve">egative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0"/>
        <w:gridCol w:w="810"/>
        <w:gridCol w:w="797"/>
      </w:tblGrid>
      <w:tr w:rsidR="00E35098" w:rsidRPr="00E35098" w14:paraId="3E18BF7F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9666AC6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691B1DA5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am not</w:t>
            </w:r>
          </w:p>
        </w:tc>
        <w:tc>
          <w:tcPr>
            <w:tcW w:w="7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04D3C8D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eating.</w:t>
            </w:r>
          </w:p>
        </w:tc>
      </w:tr>
      <w:tr w:rsidR="00E35098" w:rsidRPr="00E35098" w14:paraId="17314A7F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772F8C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567E17B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’m not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41FA6E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72176C62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5903996A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You, we, they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7A2168F2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are not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C40C44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45254C0E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7A5EA29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0314D26F" w14:textId="368B0CCE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aren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D98DE4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0F912967" w14:textId="77777777" w:rsidTr="00E35098"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42E398F7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He, she,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30701A71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is not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7B32B4E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456A8D8B" w14:textId="77777777" w:rsidTr="00E350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EE14A2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14:paraId="1E9A57E1" w14:textId="64951736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isn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3509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2A2217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98" w:rsidRPr="00E35098" w14:paraId="13FE15FA" w14:textId="77777777" w:rsidTr="00E350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6E465E" w14:textId="46A85333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</w:tcPr>
          <w:p w14:paraId="648E4243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90F46F" w14:textId="77777777" w:rsidR="00E35098" w:rsidRPr="00E35098" w:rsidRDefault="00E35098" w:rsidP="00E35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755422" w14:textId="77777777" w:rsidR="00E35098" w:rsidRDefault="00E35098" w:rsidP="00E35098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</w:p>
    <w:p w14:paraId="7FCA2EE6" w14:textId="77777777" w:rsidR="00E35098" w:rsidRDefault="00E35098" w:rsidP="00E35098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</w:p>
    <w:p w14:paraId="7C4A5171" w14:textId="0E7B62AE" w:rsidR="00E35098" w:rsidRDefault="00E35098" w:rsidP="00E35098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 w:rsidRPr="00E35098">
        <w:rPr>
          <w:rFonts w:ascii="inherit" w:eastAsia="Times New Roman" w:hAnsi="inherit" w:cs="Times New Roman"/>
          <w:color w:val="7F7F7F" w:themeColor="text1" w:themeTint="80"/>
          <w:sz w:val="33"/>
          <w:szCs w:val="33"/>
        </w:rPr>
        <w:t xml:space="preserve">Time expressions: </w:t>
      </w:r>
    </w:p>
    <w:p w14:paraId="2E856183" w14:textId="77777777" w:rsidR="00E35098" w:rsidRDefault="00E35098" w:rsidP="00E35098">
      <w:pPr>
        <w:spacing w:after="150" w:line="240" w:lineRule="auto"/>
        <w:outlineLvl w:val="2"/>
        <w:rPr>
          <w:rFonts w:ascii="inherit" w:eastAsia="Times New Roman" w:hAnsi="inherit" w:cs="Times New Roman"/>
          <w:sz w:val="33"/>
          <w:szCs w:val="33"/>
        </w:rPr>
      </w:pPr>
      <w:r>
        <w:rPr>
          <w:rFonts w:ascii="inherit" w:eastAsia="Times New Roman" w:hAnsi="inherit" w:cs="Times New Roman"/>
          <w:sz w:val="33"/>
          <w:szCs w:val="33"/>
        </w:rPr>
        <w:t>now, at the moment</w:t>
      </w:r>
    </w:p>
    <w:p w14:paraId="23C4E863" w14:textId="4608897B" w:rsidR="00E35098" w:rsidRPr="00E35098" w:rsidRDefault="00E35098" w:rsidP="00E35098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color w:val="7F7F7F" w:themeColor="text1" w:themeTint="80"/>
          <w:sz w:val="33"/>
          <w:szCs w:val="33"/>
        </w:rPr>
      </w:pPr>
      <w:r w:rsidRPr="00E35098"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  <w:t>U</w:t>
      </w:r>
      <w:r w:rsidRPr="00E35098">
        <w:rPr>
          <w:rFonts w:ascii="inherit" w:eastAsia="Times New Roman" w:hAnsi="inherit" w:cs="Times New Roman"/>
          <w:b/>
          <w:bCs/>
          <w:color w:val="7F7F7F" w:themeColor="text1" w:themeTint="80"/>
          <w:sz w:val="33"/>
          <w:szCs w:val="33"/>
        </w:rPr>
        <w:t>se</w:t>
      </w:r>
    </w:p>
    <w:p w14:paraId="5413DE1A" w14:textId="77777777" w:rsidR="00E35098" w:rsidRPr="00E35098" w:rsidRDefault="00E35098" w:rsidP="00E35098">
      <w:pPr>
        <w:spacing w:after="225" w:line="240" w:lineRule="auto"/>
        <w:rPr>
          <w:rFonts w:ascii="Times New Roman" w:eastAsia="Times New Roman" w:hAnsi="Times New Roman" w:cs="Times New Roman"/>
          <w:color w:val="636363"/>
          <w:sz w:val="26"/>
          <w:szCs w:val="26"/>
        </w:rPr>
      </w:pPr>
      <w:r w:rsidRPr="00E35098">
        <w:rPr>
          <w:rFonts w:ascii="Times New Roman" w:eastAsia="Times New Roman" w:hAnsi="Times New Roman" w:cs="Times New Roman"/>
          <w:noProof/>
          <w:color w:val="636363"/>
          <w:sz w:val="26"/>
          <w:szCs w:val="26"/>
        </w:rPr>
        <w:drawing>
          <wp:inline distT="0" distB="0" distL="0" distR="0" wp14:anchorId="18D401CF" wp14:editId="18562663">
            <wp:extent cx="3810000" cy="906780"/>
            <wp:effectExtent l="0" t="0" r="0" b="7620"/>
            <wp:docPr id="1" name="Picture 1" descr="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continuo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77DF" w14:textId="723DBCF7" w:rsidR="00E35098" w:rsidRPr="00E35098" w:rsidRDefault="00E35098" w:rsidP="00E350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0" w:right="270" w:firstLine="0"/>
        <w:rPr>
          <w:rFonts w:ascii="Segoe UI" w:eastAsia="Times New Roman" w:hAnsi="Segoe UI" w:cs="Segoe UI"/>
          <w:color w:val="212529"/>
          <w:sz w:val="24"/>
          <w:szCs w:val="24"/>
        </w:rPr>
      </w:pP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 xml:space="preserve">The present continuous is used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for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 xml:space="preserve"> actions happening 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at the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time of speaking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–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now</w:t>
      </w:r>
      <w:r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14:paraId="3FCF531E" w14:textId="77777777" w:rsidR="00E35098" w:rsidRPr="00E35098" w:rsidRDefault="00E35098" w:rsidP="00E35098">
      <w:pPr>
        <w:shd w:val="clear" w:color="auto" w:fill="FFFFFF"/>
        <w:spacing w:after="225" w:line="240" w:lineRule="auto"/>
        <w:ind w:left="990" w:right="270"/>
        <w:rPr>
          <w:rFonts w:ascii="Segoe UI" w:eastAsia="Times New Roman" w:hAnsi="Segoe UI" w:cs="Segoe UI"/>
          <w:color w:val="636363"/>
          <w:sz w:val="26"/>
          <w:szCs w:val="26"/>
        </w:rPr>
      </w:pPr>
      <w:r w:rsidRPr="00E35098">
        <w:rPr>
          <w:rFonts w:ascii="Segoe UI" w:eastAsia="Times New Roman" w:hAnsi="Segoe UI" w:cs="Segoe UI"/>
          <w:b/>
          <w:bCs/>
          <w:color w:val="636363"/>
          <w:sz w:val="26"/>
          <w:szCs w:val="26"/>
        </w:rPr>
        <w:t>Example:</w:t>
      </w:r>
    </w:p>
    <w:p w14:paraId="0FB48D14" w14:textId="5516B007" w:rsidR="00E35098" w:rsidRPr="00E35098" w:rsidRDefault="00E35098" w:rsidP="00E3509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980" w:right="540"/>
        <w:rPr>
          <w:rFonts w:ascii="Segoe UI" w:eastAsia="Times New Roman" w:hAnsi="Segoe UI" w:cs="Segoe UI"/>
          <w:color w:val="212529"/>
          <w:sz w:val="24"/>
          <w:szCs w:val="24"/>
        </w:rPr>
      </w:pP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Where is Mary? She 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is having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 a bath. (</w:t>
      </w:r>
      <w:r w:rsidRPr="00E35098">
        <w:rPr>
          <w:rFonts w:ascii="Segoe UI" w:eastAsia="Times New Roman" w:hAnsi="Segoe UI" w:cs="Segoe UI"/>
          <w:color w:val="FF0000"/>
          <w:sz w:val="24"/>
          <w:szCs w:val="24"/>
        </w:rPr>
        <w:t>!</w:t>
      </w:r>
      <w:r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Not</w:t>
      </w:r>
      <w:r>
        <w:rPr>
          <w:rFonts w:ascii="Segoe UI" w:eastAsia="Times New Roman" w:hAnsi="Segoe UI" w:cs="Segoe UI"/>
          <w:color w:val="212529"/>
          <w:sz w:val="24"/>
          <w:szCs w:val="24"/>
        </w:rPr>
        <w:t>: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S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he has a bath)</w:t>
      </w:r>
    </w:p>
    <w:p w14:paraId="1C94F051" w14:textId="77777777" w:rsidR="00E35098" w:rsidRPr="00E35098" w:rsidRDefault="00E35098" w:rsidP="00E3509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980" w:right="540"/>
        <w:rPr>
          <w:rFonts w:ascii="Segoe UI" w:eastAsia="Times New Roman" w:hAnsi="Segoe UI" w:cs="Segoe UI"/>
          <w:color w:val="212529"/>
          <w:sz w:val="24"/>
          <w:szCs w:val="24"/>
        </w:rPr>
      </w:pP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What 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are you doing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 at the moment in front of your screen? Don't you know? Well … you 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are reading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 this lesson. You 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are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E35098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learning</w:t>
      </w:r>
      <w:r w:rsidRPr="00E35098">
        <w:rPr>
          <w:rFonts w:ascii="Segoe UI" w:eastAsia="Times New Roman" w:hAnsi="Segoe UI" w:cs="Segoe UI"/>
          <w:color w:val="212529"/>
          <w:sz w:val="24"/>
          <w:szCs w:val="24"/>
        </w:rPr>
        <w:t> English.</w:t>
      </w:r>
    </w:p>
    <w:p w14:paraId="61E0D544" w14:textId="77777777" w:rsidR="00C84CB0" w:rsidRDefault="00C84CB0"/>
    <w:sectPr w:rsidR="00C8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83A"/>
    <w:multiLevelType w:val="multilevel"/>
    <w:tmpl w:val="9D7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220DB"/>
    <w:rsid w:val="006220DB"/>
    <w:rsid w:val="00C84CB0"/>
    <w:rsid w:val="00E3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BCE2"/>
  <w15:chartTrackingRefBased/>
  <w15:docId w15:val="{810EFAAD-C36B-495F-ADEF-433DFDD2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2021-06-16T13:09:00Z</dcterms:created>
  <dcterms:modified xsi:type="dcterms:W3CDTF">2021-06-16T13:18:00Z</dcterms:modified>
</cp:coreProperties>
</file>